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1E5" w:rsidRDefault="003B01E5"/>
    <w:p w:rsidR="003B01E5" w:rsidRDefault="003B01E5"/>
    <w:p w:rsidR="003B01E5" w:rsidRDefault="003B01E5"/>
    <w:p w:rsidR="003B01E5" w:rsidRDefault="003B01E5"/>
    <w:p w:rsidR="003B01E5" w:rsidRDefault="003B01E5"/>
    <w:p w:rsidR="003B01E5" w:rsidRDefault="003B01E5"/>
    <w:p w:rsidR="003B01E5" w:rsidRDefault="003B01E5"/>
    <w:p w:rsidR="003B01E5" w:rsidRDefault="003B01E5"/>
    <w:p w:rsidR="003B01E5" w:rsidRDefault="003B01E5"/>
    <w:p w:rsidR="003B01E5" w:rsidRDefault="003B01E5"/>
    <w:p w:rsidR="003B01E5" w:rsidRDefault="003B01E5"/>
    <w:p w:rsidR="003B01E5" w:rsidRDefault="003B01E5"/>
    <w:p w:rsidR="003B01E5" w:rsidRDefault="003B01E5"/>
    <w:p w:rsidR="003B01E5" w:rsidRDefault="003B01E5"/>
    <w:p w:rsidR="003B01E5" w:rsidRDefault="003B01E5"/>
    <w:p w:rsidR="003B01E5" w:rsidRDefault="003B01E5"/>
    <w:p w:rsidR="003B01E5" w:rsidRDefault="003B01E5"/>
    <w:p w:rsidR="003B01E5" w:rsidRDefault="003B01E5"/>
    <w:p w:rsidR="003B01E5" w:rsidRDefault="003B01E5"/>
    <w:p w:rsidR="003B01E5" w:rsidRDefault="003B01E5">
      <w:pPr>
        <w:jc w:val="center"/>
        <w:rPr>
          <w:rFonts w:asciiTheme="majorEastAsia" w:eastAsiaTheme="majorEastAsia" w:hAnsiTheme="majorEastAsia"/>
          <w:b/>
          <w:sz w:val="52"/>
          <w:szCs w:val="52"/>
        </w:rPr>
      </w:pPr>
    </w:p>
    <w:p w:rsidR="003B01E5" w:rsidRDefault="00184220">
      <w:pPr>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米易县撒莲镇旅游公路建设</w:t>
      </w:r>
    </w:p>
    <w:p w:rsidR="003B01E5" w:rsidRDefault="00184220">
      <w:pPr>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工程一标段</w:t>
      </w:r>
    </w:p>
    <w:p w:rsidR="003B01E5" w:rsidRDefault="003B01E5">
      <w:pPr>
        <w:jc w:val="center"/>
        <w:rPr>
          <w:rFonts w:asciiTheme="majorEastAsia" w:eastAsiaTheme="majorEastAsia" w:hAnsiTheme="majorEastAsia"/>
          <w:b/>
          <w:sz w:val="52"/>
          <w:szCs w:val="52"/>
        </w:rPr>
      </w:pPr>
    </w:p>
    <w:p w:rsidR="003B01E5" w:rsidRDefault="003B01E5">
      <w:pPr>
        <w:jc w:val="center"/>
        <w:rPr>
          <w:rFonts w:asciiTheme="majorEastAsia" w:eastAsiaTheme="majorEastAsia" w:hAnsiTheme="majorEastAsia"/>
          <w:b/>
          <w:sz w:val="52"/>
          <w:szCs w:val="52"/>
        </w:rPr>
      </w:pPr>
    </w:p>
    <w:p w:rsidR="003B01E5" w:rsidRDefault="00184220">
      <w:pPr>
        <w:jc w:val="center"/>
        <w:rPr>
          <w:rFonts w:asciiTheme="majorEastAsia" w:eastAsiaTheme="majorEastAsia" w:hAnsiTheme="majorEastAsia"/>
          <w:b/>
          <w:sz w:val="52"/>
          <w:szCs w:val="52"/>
        </w:rPr>
      </w:pPr>
      <w:r>
        <w:rPr>
          <w:rFonts w:asciiTheme="majorEastAsia" w:eastAsiaTheme="majorEastAsia" w:hAnsiTheme="majorEastAsia"/>
          <w:b/>
          <w:noProof/>
          <w:sz w:val="52"/>
          <w:szCs w:val="52"/>
        </w:rPr>
        <w:lastRenderedPageBreak/>
        <w:drawing>
          <wp:inline distT="0" distB="0" distL="0" distR="0">
            <wp:extent cx="5274310" cy="6104255"/>
            <wp:effectExtent l="19050" t="0" r="2540" b="0"/>
            <wp:docPr id="171"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171"/>
                    <pic:cNvPicPr>
                      <a:picLocks noChangeAspect="1" noChangeArrowheads="1"/>
                    </pic:cNvPicPr>
                  </pic:nvPicPr>
                  <pic:blipFill>
                    <a:blip r:embed="rId6" cstate="print"/>
                    <a:srcRect/>
                    <a:stretch>
                      <a:fillRect/>
                    </a:stretch>
                  </pic:blipFill>
                  <pic:spPr>
                    <a:xfrm>
                      <a:off x="0" y="0"/>
                      <a:ext cx="5274310" cy="6104525"/>
                    </a:xfrm>
                    <a:prstGeom prst="rect">
                      <a:avLst/>
                    </a:prstGeom>
                    <a:noFill/>
                    <a:ln w="9525">
                      <a:noFill/>
                      <a:miter lim="800000"/>
                      <a:headEnd/>
                      <a:tailEnd/>
                    </a:ln>
                  </pic:spPr>
                </pic:pic>
              </a:graphicData>
            </a:graphic>
          </wp:inline>
        </w:drawing>
      </w:r>
      <w:r>
        <w:rPr>
          <w:rFonts w:asciiTheme="majorEastAsia" w:eastAsiaTheme="majorEastAsia" w:hAnsiTheme="majorEastAsia"/>
          <w:b/>
          <w:sz w:val="52"/>
          <w:szCs w:val="52"/>
        </w:rPr>
        <w:t xml:space="preserve"> </w:t>
      </w:r>
      <w:r>
        <w:rPr>
          <w:rFonts w:asciiTheme="majorEastAsia" w:eastAsiaTheme="majorEastAsia" w:hAnsiTheme="majorEastAsia"/>
          <w:b/>
          <w:noProof/>
          <w:sz w:val="52"/>
          <w:szCs w:val="52"/>
        </w:rPr>
        <w:lastRenderedPageBreak/>
        <w:drawing>
          <wp:inline distT="0" distB="0" distL="0" distR="0">
            <wp:extent cx="5274310" cy="5541010"/>
            <wp:effectExtent l="19050" t="0" r="2540" b="0"/>
            <wp:docPr id="3" name="图片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08"/>
                    <pic:cNvPicPr>
                      <a:picLocks noChangeAspect="1" noChangeArrowheads="1"/>
                    </pic:cNvPicPr>
                  </pic:nvPicPr>
                  <pic:blipFill>
                    <a:blip r:embed="rId7" cstate="print"/>
                    <a:srcRect/>
                    <a:stretch>
                      <a:fillRect/>
                    </a:stretch>
                  </pic:blipFill>
                  <pic:spPr>
                    <a:xfrm>
                      <a:off x="0" y="0"/>
                      <a:ext cx="5274310" cy="5541289"/>
                    </a:xfrm>
                    <a:prstGeom prst="rect">
                      <a:avLst/>
                    </a:prstGeom>
                    <a:noFill/>
                    <a:ln w="9525">
                      <a:noFill/>
                      <a:miter lim="800000"/>
                      <a:headEnd/>
                      <a:tailEnd/>
                    </a:ln>
                  </pic:spPr>
                </pic:pic>
              </a:graphicData>
            </a:graphic>
          </wp:inline>
        </w:drawing>
      </w:r>
      <w:r>
        <w:rPr>
          <w:rFonts w:asciiTheme="majorEastAsia" w:eastAsiaTheme="majorEastAsia" w:hAnsiTheme="majorEastAsia"/>
          <w:b/>
          <w:sz w:val="52"/>
          <w:szCs w:val="52"/>
        </w:rPr>
        <w:t xml:space="preserve"> </w:t>
      </w:r>
      <w:r>
        <w:rPr>
          <w:rFonts w:asciiTheme="majorEastAsia" w:eastAsiaTheme="majorEastAsia" w:hAnsiTheme="majorEastAsia"/>
          <w:b/>
          <w:noProof/>
          <w:sz w:val="52"/>
          <w:szCs w:val="52"/>
        </w:rPr>
        <w:lastRenderedPageBreak/>
        <w:drawing>
          <wp:inline distT="0" distB="0" distL="0" distR="0">
            <wp:extent cx="5274310" cy="6273165"/>
            <wp:effectExtent l="19050" t="0" r="2540" b="0"/>
            <wp:docPr id="245" name="图片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图片 245"/>
                    <pic:cNvPicPr>
                      <a:picLocks noChangeAspect="1" noChangeArrowheads="1"/>
                    </pic:cNvPicPr>
                  </pic:nvPicPr>
                  <pic:blipFill>
                    <a:blip r:embed="rId8" cstate="print"/>
                    <a:srcRect/>
                    <a:stretch>
                      <a:fillRect/>
                    </a:stretch>
                  </pic:blipFill>
                  <pic:spPr>
                    <a:xfrm>
                      <a:off x="0" y="0"/>
                      <a:ext cx="5274310" cy="6273780"/>
                    </a:xfrm>
                    <a:prstGeom prst="rect">
                      <a:avLst/>
                    </a:prstGeom>
                    <a:noFill/>
                    <a:ln w="9525">
                      <a:noFill/>
                      <a:miter lim="800000"/>
                      <a:headEnd/>
                      <a:tailEnd/>
                    </a:ln>
                  </pic:spPr>
                </pic:pic>
              </a:graphicData>
            </a:graphic>
          </wp:inline>
        </w:drawing>
      </w:r>
    </w:p>
    <w:p w:rsidR="003B01E5" w:rsidRDefault="003B01E5">
      <w:pPr>
        <w:jc w:val="center"/>
        <w:rPr>
          <w:rFonts w:asciiTheme="majorEastAsia" w:eastAsiaTheme="majorEastAsia" w:hAnsiTheme="majorEastAsia"/>
          <w:b/>
          <w:sz w:val="52"/>
          <w:szCs w:val="52"/>
        </w:rPr>
      </w:pPr>
    </w:p>
    <w:p w:rsidR="003B01E5" w:rsidRDefault="003B01E5">
      <w:pPr>
        <w:jc w:val="center"/>
        <w:rPr>
          <w:rFonts w:asciiTheme="majorEastAsia" w:eastAsiaTheme="majorEastAsia" w:hAnsiTheme="majorEastAsia"/>
          <w:b/>
          <w:sz w:val="52"/>
          <w:szCs w:val="52"/>
        </w:rPr>
      </w:pPr>
    </w:p>
    <w:p w:rsidR="003B01E5" w:rsidRDefault="003B01E5">
      <w:pPr>
        <w:jc w:val="center"/>
        <w:rPr>
          <w:rFonts w:asciiTheme="majorEastAsia" w:eastAsiaTheme="majorEastAsia" w:hAnsiTheme="majorEastAsia"/>
          <w:b/>
          <w:sz w:val="52"/>
          <w:szCs w:val="52"/>
        </w:rPr>
      </w:pPr>
    </w:p>
    <w:p w:rsidR="003B01E5" w:rsidRDefault="003B01E5">
      <w:pPr>
        <w:jc w:val="center"/>
        <w:rPr>
          <w:rFonts w:asciiTheme="majorEastAsia" w:eastAsiaTheme="majorEastAsia" w:hAnsiTheme="majorEastAsia"/>
          <w:b/>
          <w:sz w:val="52"/>
          <w:szCs w:val="52"/>
        </w:rPr>
      </w:pPr>
    </w:p>
    <w:p w:rsidR="003B01E5" w:rsidRDefault="003B01E5">
      <w:pPr>
        <w:jc w:val="center"/>
        <w:rPr>
          <w:rFonts w:asciiTheme="majorEastAsia" w:eastAsiaTheme="majorEastAsia" w:hAnsiTheme="majorEastAsia"/>
          <w:b/>
          <w:sz w:val="52"/>
          <w:szCs w:val="52"/>
        </w:rPr>
      </w:pPr>
    </w:p>
    <w:p w:rsidR="003B01E5" w:rsidRDefault="003B01E5">
      <w:pPr>
        <w:jc w:val="center"/>
        <w:rPr>
          <w:rFonts w:asciiTheme="majorEastAsia" w:eastAsiaTheme="majorEastAsia" w:hAnsiTheme="majorEastAsia"/>
          <w:b/>
          <w:sz w:val="52"/>
          <w:szCs w:val="52"/>
        </w:rPr>
      </w:pPr>
    </w:p>
    <w:p w:rsidR="003B01E5" w:rsidRDefault="00184220">
      <w:pPr>
        <w:shd w:val="clear" w:color="auto" w:fill="D3EDFB"/>
        <w:spacing w:line="615" w:lineRule="atLeast"/>
        <w:rPr>
          <w:rFonts w:ascii="微软雅黑" w:eastAsia="微软雅黑" w:hAnsi="微软雅黑"/>
          <w:color w:val="323232"/>
          <w:szCs w:val="21"/>
        </w:rPr>
      </w:pPr>
      <w:hyperlink r:id="rId9" w:history="1">
        <w:r>
          <w:rPr>
            <w:rFonts w:ascii="微软雅黑" w:eastAsia="微软雅黑" w:hAnsi="微软雅黑"/>
            <w:noProof/>
            <w:color w:val="323232"/>
            <w:szCs w:val="21"/>
          </w:rPr>
          <w:drawing>
            <wp:inline distT="0" distB="0" distL="0" distR="0">
              <wp:extent cx="209550" cy="190500"/>
              <wp:effectExtent l="19050" t="0" r="0" b="0"/>
              <wp:docPr id="149" name="图片 149" descr="http://www.pzhggzy.cn/res/pzh/img/home1.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149" descr="http://www.pzhggzy.cn/res/pzh/img/home1.png"/>
                      <pic:cNvPicPr>
                        <a:picLocks noChangeAspect="1" noChangeArrowheads="1"/>
                      </pic:cNvPicPr>
                    </pic:nvPicPr>
                    <pic:blipFill>
                      <a:blip r:embed="rId10" cstate="print"/>
                      <a:srcRect/>
                      <a:stretch>
                        <a:fillRect/>
                      </a:stretch>
                    </pic:blipFill>
                    <pic:spPr>
                      <a:xfrm>
                        <a:off x="0" y="0"/>
                        <a:ext cx="209550" cy="190500"/>
                      </a:xfrm>
                      <a:prstGeom prst="rect">
                        <a:avLst/>
                      </a:prstGeom>
                      <a:noFill/>
                      <a:ln w="9525">
                        <a:noFill/>
                        <a:miter lim="800000"/>
                        <a:headEnd/>
                        <a:tailEnd/>
                      </a:ln>
                    </pic:spPr>
                  </pic:pic>
                </a:graphicData>
              </a:graphic>
            </wp:inline>
          </w:drawing>
        </w:r>
        <w:r>
          <w:rPr>
            <w:rStyle w:val="a8"/>
            <w:rFonts w:hint="default"/>
          </w:rPr>
          <w:t>攀枝花市公共资源交易服务中心</w:t>
        </w:r>
        <w:r>
          <w:rPr>
            <w:rStyle w:val="a8"/>
            <w:rFonts w:hint="default"/>
          </w:rPr>
          <w:t xml:space="preserve"> </w:t>
        </w:r>
      </w:hyperlink>
    </w:p>
    <w:p w:rsidR="003B01E5" w:rsidRDefault="00184220">
      <w:pPr>
        <w:shd w:val="clear" w:color="auto" w:fill="D3EDFB"/>
        <w:spacing w:line="615" w:lineRule="atLeast"/>
        <w:rPr>
          <w:rStyle w:val="a8"/>
          <w:rFonts w:hint="default"/>
        </w:rPr>
      </w:pPr>
      <w:r>
        <w:rPr>
          <w:rFonts w:ascii="微软雅黑" w:eastAsia="微软雅黑" w:hAnsi="微软雅黑"/>
          <w:color w:val="323232"/>
          <w:szCs w:val="21"/>
        </w:rPr>
        <w:fldChar w:fldCharType="begin"/>
      </w:r>
      <w:r>
        <w:rPr>
          <w:rFonts w:ascii="微软雅黑" w:eastAsia="微软雅黑" w:hAnsi="微软雅黑"/>
          <w:color w:val="323232"/>
          <w:szCs w:val="21"/>
        </w:rPr>
        <w:instrText xml:space="preserve"> HYPERLINK "javascript:void(0);" </w:instrText>
      </w:r>
      <w:r>
        <w:rPr>
          <w:rFonts w:ascii="微软雅黑" w:eastAsia="微软雅黑" w:hAnsi="微软雅黑"/>
          <w:color w:val="323232"/>
          <w:szCs w:val="21"/>
        </w:rPr>
        <w:fldChar w:fldCharType="separate"/>
      </w:r>
    </w:p>
    <w:p w:rsidR="003B01E5" w:rsidRDefault="00184220">
      <w:pPr>
        <w:shd w:val="clear" w:color="auto" w:fill="D3EDFB"/>
        <w:spacing w:line="615" w:lineRule="atLeast"/>
      </w:pPr>
      <w:r>
        <w:rPr>
          <w:rFonts w:ascii="微软雅黑" w:eastAsia="微软雅黑" w:hAnsi="微软雅黑" w:hint="eastAsia"/>
          <w:color w:val="323232"/>
          <w:szCs w:val="21"/>
        </w:rPr>
        <w:t>国家授时中心标准时间：</w:t>
      </w:r>
      <w:r>
        <w:rPr>
          <w:rFonts w:ascii="微软雅黑" w:eastAsia="微软雅黑" w:hAnsi="微软雅黑" w:hint="eastAsia"/>
          <w:color w:val="323232"/>
          <w:szCs w:val="21"/>
        </w:rPr>
        <w:t>2021</w:t>
      </w:r>
      <w:r>
        <w:rPr>
          <w:rFonts w:ascii="微软雅黑" w:eastAsia="微软雅黑" w:hAnsi="微软雅黑" w:hint="eastAsia"/>
          <w:color w:val="323232"/>
          <w:szCs w:val="21"/>
        </w:rPr>
        <w:t>年</w:t>
      </w:r>
      <w:r>
        <w:rPr>
          <w:rFonts w:ascii="微软雅黑" w:eastAsia="微软雅黑" w:hAnsi="微软雅黑" w:hint="eastAsia"/>
          <w:color w:val="323232"/>
          <w:szCs w:val="21"/>
        </w:rPr>
        <w:t>10</w:t>
      </w:r>
      <w:r>
        <w:rPr>
          <w:rFonts w:ascii="微软雅黑" w:eastAsia="微软雅黑" w:hAnsi="微软雅黑" w:hint="eastAsia"/>
          <w:color w:val="323232"/>
          <w:szCs w:val="21"/>
        </w:rPr>
        <w:t>月</w:t>
      </w:r>
      <w:r>
        <w:rPr>
          <w:rFonts w:ascii="微软雅黑" w:eastAsia="微软雅黑" w:hAnsi="微软雅黑" w:hint="eastAsia"/>
          <w:color w:val="323232"/>
          <w:szCs w:val="21"/>
        </w:rPr>
        <w:t>18</w:t>
      </w:r>
      <w:r>
        <w:rPr>
          <w:rFonts w:ascii="微软雅黑" w:eastAsia="微软雅黑" w:hAnsi="微软雅黑" w:hint="eastAsia"/>
          <w:color w:val="323232"/>
          <w:szCs w:val="21"/>
        </w:rPr>
        <w:t>日</w:t>
      </w:r>
      <w:r>
        <w:rPr>
          <w:rFonts w:ascii="微软雅黑" w:eastAsia="微软雅黑" w:hAnsi="微软雅黑" w:hint="eastAsia"/>
          <w:color w:val="323232"/>
          <w:szCs w:val="21"/>
        </w:rPr>
        <w:t xml:space="preserve"> 10:54:12 </w:t>
      </w:r>
      <w:r>
        <w:rPr>
          <w:rFonts w:ascii="微软雅黑" w:eastAsia="微软雅黑" w:hAnsi="微软雅黑" w:hint="eastAsia"/>
          <w:color w:val="323232"/>
          <w:szCs w:val="21"/>
        </w:rPr>
        <w:t>星期一</w:t>
      </w:r>
      <w:r>
        <w:rPr>
          <w:rFonts w:ascii="微软雅黑" w:eastAsia="微软雅黑" w:hAnsi="微软雅黑" w:hint="eastAsia"/>
          <w:color w:val="323232"/>
          <w:szCs w:val="21"/>
        </w:rPr>
        <w:t>  </w:t>
      </w:r>
    </w:p>
    <w:p w:rsidR="003B01E5" w:rsidRDefault="00184220">
      <w:pPr>
        <w:shd w:val="clear" w:color="auto" w:fill="D3EDFB"/>
        <w:spacing w:line="615" w:lineRule="atLeast"/>
        <w:rPr>
          <w:rFonts w:ascii="微软雅黑" w:eastAsia="微软雅黑" w:hAnsi="微软雅黑"/>
          <w:color w:val="323232"/>
          <w:szCs w:val="21"/>
        </w:rPr>
      </w:pPr>
      <w:r>
        <w:rPr>
          <w:rFonts w:ascii="微软雅黑" w:eastAsia="微软雅黑" w:hAnsi="微软雅黑"/>
          <w:color w:val="323232"/>
          <w:szCs w:val="21"/>
        </w:rPr>
        <w:fldChar w:fldCharType="end"/>
      </w:r>
    </w:p>
    <w:p w:rsidR="003B01E5" w:rsidRDefault="00184220">
      <w:pPr>
        <w:shd w:val="clear" w:color="auto" w:fill="4998D4"/>
        <w:rPr>
          <w:rFonts w:ascii="微软雅黑" w:eastAsia="微软雅黑" w:hAnsi="微软雅黑"/>
          <w:color w:val="323232"/>
          <w:szCs w:val="21"/>
        </w:rPr>
      </w:pPr>
      <w:r>
        <w:rPr>
          <w:rFonts w:ascii="微软雅黑" w:eastAsia="微软雅黑" w:hAnsi="微软雅黑"/>
          <w:noProof/>
          <w:color w:val="323232"/>
          <w:szCs w:val="21"/>
        </w:rPr>
        <w:drawing>
          <wp:inline distT="0" distB="0" distL="0" distR="0">
            <wp:extent cx="4921250" cy="1047750"/>
            <wp:effectExtent l="0" t="0" r="0" b="0"/>
            <wp:docPr id="150" name="图片 150" descr="http://www.pzhggzy.cn/res/pzh/img/logo.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150" descr="http://www.pzhggzy.cn/res/pzh/img/logo.png"/>
                    <pic:cNvPicPr>
                      <a:picLocks noChangeAspect="1" noChangeArrowheads="1"/>
                    </pic:cNvPicPr>
                  </pic:nvPicPr>
                  <pic:blipFill>
                    <a:blip r:embed="rId12" cstate="print"/>
                    <a:srcRect/>
                    <a:stretch>
                      <a:fillRect/>
                    </a:stretch>
                  </pic:blipFill>
                  <pic:spPr>
                    <a:xfrm>
                      <a:off x="0" y="0"/>
                      <a:ext cx="4921250" cy="1047750"/>
                    </a:xfrm>
                    <a:prstGeom prst="rect">
                      <a:avLst/>
                    </a:prstGeom>
                    <a:noFill/>
                    <a:ln w="9525">
                      <a:noFill/>
                      <a:miter lim="800000"/>
                      <a:headEnd/>
                      <a:tailEnd/>
                    </a:ln>
                  </pic:spPr>
                </pic:pic>
              </a:graphicData>
            </a:graphic>
          </wp:inline>
        </w:drawing>
      </w:r>
    </w:p>
    <w:p w:rsidR="003B01E5" w:rsidRDefault="00184220">
      <w:pPr>
        <w:pStyle w:val="z-1"/>
      </w:pPr>
      <w:r>
        <w:rPr>
          <w:rFonts w:hint="eastAsia"/>
        </w:rPr>
        <w:t>窗体顶端</w:t>
      </w:r>
    </w:p>
    <w:p w:rsidR="003B01E5" w:rsidRDefault="00184220">
      <w:pPr>
        <w:shd w:val="clear" w:color="auto" w:fill="4998D4"/>
        <w:rPr>
          <w:rFonts w:ascii="微软雅黑" w:eastAsia="微软雅黑" w:hAnsi="微软雅黑"/>
          <w:color w:val="323232"/>
          <w:szCs w:val="21"/>
        </w:rPr>
      </w:pPr>
      <w:r>
        <w:rPr>
          <w:rFonts w:ascii="微软雅黑" w:eastAsia="微软雅黑" w:hAnsi="微软雅黑"/>
          <w:color w:val="323232"/>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alt="" style="width:61.8pt;height:18.35pt" o:ole="">
            <v:imagedata r:id="rId13" o:title=""/>
          </v:shape>
          <w:control r:id="rId14" w:name="Control 6" w:shapeid="_x0000_i1078"/>
        </w:object>
      </w:r>
      <w:r>
        <w:rPr>
          <w:rFonts w:ascii="微软雅黑" w:eastAsia="微软雅黑" w:hAnsi="微软雅黑" w:hint="eastAsia"/>
          <w:color w:val="323232"/>
          <w:szCs w:val="21"/>
        </w:rPr>
        <w:t>搜索</w:t>
      </w:r>
      <w:r>
        <w:rPr>
          <w:rFonts w:ascii="微软雅黑" w:eastAsia="微软雅黑" w:hAnsi="微软雅黑" w:hint="eastAsia"/>
          <w:color w:val="323232"/>
          <w:szCs w:val="21"/>
        </w:rPr>
        <w:t xml:space="preserve"> </w:t>
      </w:r>
    </w:p>
    <w:p w:rsidR="003B01E5" w:rsidRDefault="00184220">
      <w:pPr>
        <w:pStyle w:val="z-10"/>
      </w:pPr>
      <w:r>
        <w:rPr>
          <w:rFonts w:hint="eastAsia"/>
        </w:rPr>
        <w:t>窗体底端</w:t>
      </w:r>
    </w:p>
    <w:p w:rsidR="003B01E5" w:rsidRDefault="00184220">
      <w:pPr>
        <w:widowControl/>
        <w:numPr>
          <w:ilvl w:val="0"/>
          <w:numId w:val="1"/>
        </w:numPr>
        <w:ind w:left="0"/>
        <w:jc w:val="left"/>
        <w:rPr>
          <w:rFonts w:ascii="微软雅黑" w:eastAsia="微软雅黑" w:hAnsi="微软雅黑"/>
          <w:color w:val="323232"/>
          <w:szCs w:val="21"/>
        </w:rPr>
      </w:pPr>
      <w:hyperlink r:id="rId15" w:history="1">
        <w:r>
          <w:rPr>
            <w:rFonts w:ascii="微软雅黑" w:eastAsia="微软雅黑" w:hAnsi="微软雅黑"/>
            <w:noProof/>
            <w:color w:val="323232"/>
            <w:szCs w:val="21"/>
          </w:rPr>
          <w:drawing>
            <wp:inline distT="0" distB="0" distL="0" distR="0">
              <wp:extent cx="336550" cy="285750"/>
              <wp:effectExtent l="19050" t="0" r="6350" b="0"/>
              <wp:docPr id="151" name="图片 151" descr="http://www.pzhggzy.cn/res/pzh/img/home2.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51" descr="http://www.pzhggzy.cn/res/pzh/img/home2.png"/>
                      <pic:cNvPicPr>
                        <a:picLocks noChangeAspect="1" noChangeArrowheads="1"/>
                      </pic:cNvPicPr>
                    </pic:nvPicPr>
                    <pic:blipFill>
                      <a:blip r:embed="rId16" cstate="print"/>
                      <a:srcRect/>
                      <a:stretch>
                        <a:fillRect/>
                      </a:stretch>
                    </pic:blipFill>
                    <pic:spPr>
                      <a:xfrm>
                        <a:off x="0" y="0"/>
                        <a:ext cx="336550" cy="285750"/>
                      </a:xfrm>
                      <a:prstGeom prst="rect">
                        <a:avLst/>
                      </a:prstGeom>
                      <a:noFill/>
                      <a:ln w="9525">
                        <a:noFill/>
                        <a:miter lim="800000"/>
                        <a:headEnd/>
                        <a:tailEnd/>
                      </a:ln>
                    </pic:spPr>
                  </pic:pic>
                </a:graphicData>
              </a:graphic>
            </wp:inline>
          </w:drawing>
        </w:r>
        <w:r>
          <w:rPr>
            <w:rStyle w:val="a8"/>
            <w:rFonts w:hint="default"/>
          </w:rPr>
          <w:t>主页</w:t>
        </w:r>
      </w:hyperlink>
    </w:p>
    <w:p w:rsidR="003B01E5" w:rsidRDefault="00184220">
      <w:pPr>
        <w:shd w:val="clear" w:color="auto" w:fill="D3EDFB"/>
        <w:spacing w:line="600" w:lineRule="atLeast"/>
        <w:rPr>
          <w:rFonts w:ascii="微软雅黑" w:eastAsia="微软雅黑" w:hAnsi="微软雅黑"/>
          <w:color w:val="323232"/>
          <w:szCs w:val="21"/>
        </w:rPr>
      </w:pPr>
      <w:r>
        <w:rPr>
          <w:rFonts w:ascii="微软雅黑" w:eastAsia="微软雅黑" w:hAnsi="微软雅黑"/>
          <w:noProof/>
          <w:color w:val="323232"/>
          <w:szCs w:val="21"/>
        </w:rPr>
        <w:drawing>
          <wp:inline distT="0" distB="0" distL="0" distR="0">
            <wp:extent cx="190500" cy="190500"/>
            <wp:effectExtent l="19050" t="0" r="0" b="0"/>
            <wp:docPr id="153" name="图片 153" descr="http://www.pzhggzy.cn/res/pzh/img/dqw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53" descr="http://www.pzhggzy.cn/res/pzh/img/dqwz.png"/>
                    <pic:cNvPicPr>
                      <a:picLocks noChangeAspect="1" noChangeArrowheads="1"/>
                    </pic:cNvPicPr>
                  </pic:nvPicPr>
                  <pic:blipFill>
                    <a:blip r:embed="rId17" cstate="print"/>
                    <a:srcRect/>
                    <a:stretch>
                      <a:fillRect/>
                    </a:stretch>
                  </pic:blipFill>
                  <pic:spPr>
                    <a:xfrm>
                      <a:off x="0" y="0"/>
                      <a:ext cx="190500" cy="190500"/>
                    </a:xfrm>
                    <a:prstGeom prst="rect">
                      <a:avLst/>
                    </a:prstGeom>
                    <a:noFill/>
                    <a:ln w="9525">
                      <a:noFill/>
                      <a:miter lim="800000"/>
                      <a:headEnd/>
                      <a:tailEnd/>
                    </a:ln>
                  </pic:spPr>
                </pic:pic>
              </a:graphicData>
            </a:graphic>
          </wp:inline>
        </w:drawing>
      </w:r>
      <w:proofErr w:type="gramStart"/>
      <w:r>
        <w:rPr>
          <w:rFonts w:ascii="微软雅黑" w:eastAsia="微软雅黑" w:hAnsi="微软雅黑" w:hint="eastAsia"/>
          <w:color w:val="323232"/>
          <w:szCs w:val="21"/>
        </w:rPr>
        <w:t>您当前</w:t>
      </w:r>
      <w:proofErr w:type="gramEnd"/>
      <w:r>
        <w:rPr>
          <w:rFonts w:ascii="微软雅黑" w:eastAsia="微软雅黑" w:hAnsi="微软雅黑" w:hint="eastAsia"/>
          <w:color w:val="323232"/>
          <w:szCs w:val="21"/>
        </w:rPr>
        <w:t>的位置：</w:t>
      </w:r>
      <w:hyperlink w:history="1">
        <w:r>
          <w:rPr>
            <w:rStyle w:val="a8"/>
            <w:rFonts w:hint="default"/>
          </w:rPr>
          <w:t>首页</w:t>
        </w:r>
      </w:hyperlink>
      <w:r>
        <w:rPr>
          <w:rFonts w:ascii="微软雅黑" w:eastAsia="微软雅黑" w:hAnsi="微软雅黑" w:hint="eastAsia"/>
          <w:color w:val="323232"/>
          <w:szCs w:val="21"/>
        </w:rPr>
        <w:t xml:space="preserve"> &gt; </w:t>
      </w:r>
      <w:hyperlink r:id="rId18" w:history="1">
        <w:r>
          <w:rPr>
            <w:rStyle w:val="a8"/>
            <w:rFonts w:hint="default"/>
          </w:rPr>
          <w:t>交易信息</w:t>
        </w:r>
      </w:hyperlink>
      <w:r>
        <w:rPr>
          <w:rFonts w:ascii="微软雅黑" w:eastAsia="微软雅黑" w:hAnsi="微软雅黑" w:hint="eastAsia"/>
          <w:color w:val="323232"/>
          <w:szCs w:val="21"/>
        </w:rPr>
        <w:t xml:space="preserve"> &gt; </w:t>
      </w:r>
      <w:r>
        <w:rPr>
          <w:rFonts w:ascii="微软雅黑" w:eastAsia="微软雅黑" w:hAnsi="微软雅黑" w:hint="eastAsia"/>
          <w:color w:val="323232"/>
          <w:szCs w:val="21"/>
        </w:rPr>
        <w:t>工程建设</w:t>
      </w:r>
      <w:r>
        <w:rPr>
          <w:rFonts w:ascii="微软雅黑" w:eastAsia="微软雅黑" w:hAnsi="微软雅黑" w:hint="eastAsia"/>
          <w:color w:val="323232"/>
          <w:szCs w:val="21"/>
        </w:rPr>
        <w:t xml:space="preserve"> &gt; </w:t>
      </w:r>
      <w:r>
        <w:rPr>
          <w:rFonts w:ascii="微软雅黑" w:eastAsia="微软雅黑" w:hAnsi="微软雅黑" w:hint="eastAsia"/>
          <w:color w:val="323232"/>
          <w:szCs w:val="21"/>
        </w:rPr>
        <w:t>招标公告</w:t>
      </w:r>
      <w:r>
        <w:rPr>
          <w:rFonts w:ascii="微软雅黑" w:eastAsia="微软雅黑" w:hAnsi="微软雅黑" w:hint="eastAsia"/>
          <w:color w:val="323232"/>
          <w:szCs w:val="21"/>
        </w:rPr>
        <w:t xml:space="preserve"> </w:t>
      </w:r>
    </w:p>
    <w:p w:rsidR="003B01E5" w:rsidRDefault="00184220">
      <w:pPr>
        <w:jc w:val="center"/>
        <w:rPr>
          <w:rFonts w:ascii="微软雅黑" w:eastAsia="微软雅黑" w:hAnsi="微软雅黑"/>
          <w:color w:val="323232"/>
          <w:sz w:val="45"/>
          <w:szCs w:val="45"/>
        </w:rPr>
      </w:pPr>
      <w:r>
        <w:rPr>
          <w:rFonts w:ascii="微软雅黑" w:eastAsia="微软雅黑" w:hAnsi="微软雅黑" w:hint="eastAsia"/>
          <w:color w:val="323232"/>
          <w:sz w:val="45"/>
          <w:szCs w:val="45"/>
        </w:rPr>
        <w:t>米易县撒莲镇旅游公路建设工程</w:t>
      </w:r>
    </w:p>
    <w:p w:rsidR="003B01E5" w:rsidRDefault="00184220">
      <w:pPr>
        <w:jc w:val="center"/>
        <w:rPr>
          <w:rFonts w:ascii="微软雅黑" w:eastAsia="微软雅黑" w:hAnsi="微软雅黑"/>
          <w:color w:val="323232"/>
          <w:szCs w:val="21"/>
        </w:rPr>
      </w:pPr>
      <w:r>
        <w:rPr>
          <w:rFonts w:ascii="微软雅黑" w:eastAsia="微软雅黑" w:hAnsi="微软雅黑" w:hint="eastAsia"/>
          <w:color w:val="323232"/>
          <w:sz w:val="27"/>
          <w:szCs w:val="27"/>
        </w:rPr>
        <w:t>来源</w:t>
      </w:r>
      <w:r>
        <w:rPr>
          <w:rFonts w:ascii="微软雅黑" w:eastAsia="微软雅黑" w:hAnsi="微软雅黑" w:hint="eastAsia"/>
          <w:color w:val="323232"/>
          <w:sz w:val="27"/>
          <w:szCs w:val="27"/>
        </w:rPr>
        <w:t xml:space="preserve">: </w:t>
      </w:r>
      <w:r>
        <w:rPr>
          <w:rFonts w:ascii="微软雅黑" w:eastAsia="微软雅黑" w:hAnsi="微软雅黑" w:hint="eastAsia"/>
          <w:color w:val="323232"/>
          <w:sz w:val="27"/>
          <w:szCs w:val="27"/>
        </w:rPr>
        <w:t>攀枝花市公共资源交易服务中心</w:t>
      </w:r>
      <w:r>
        <w:rPr>
          <w:rFonts w:ascii="微软雅黑" w:eastAsia="微软雅黑" w:hAnsi="微软雅黑" w:hint="eastAsia"/>
          <w:color w:val="323232"/>
          <w:sz w:val="27"/>
          <w:szCs w:val="27"/>
        </w:rPr>
        <w:t>    </w:t>
      </w:r>
      <w:r>
        <w:rPr>
          <w:rFonts w:ascii="微软雅黑" w:eastAsia="微软雅黑" w:hAnsi="微软雅黑" w:hint="eastAsia"/>
          <w:color w:val="323232"/>
          <w:sz w:val="27"/>
          <w:szCs w:val="27"/>
        </w:rPr>
        <w:t>发布时间：</w:t>
      </w:r>
      <w:r>
        <w:rPr>
          <w:rFonts w:ascii="微软雅黑" w:eastAsia="微软雅黑" w:hAnsi="微软雅黑" w:hint="eastAsia"/>
          <w:color w:val="323232"/>
          <w:sz w:val="27"/>
          <w:szCs w:val="27"/>
        </w:rPr>
        <w:t>2020-10-13</w:t>
      </w:r>
      <w:r>
        <w:rPr>
          <w:rFonts w:ascii="微软雅黑" w:eastAsia="微软雅黑" w:hAnsi="微软雅黑" w:hint="eastAsia"/>
          <w:color w:val="323232"/>
          <w:szCs w:val="21"/>
        </w:rPr>
        <w:t xml:space="preserve"> </w:t>
      </w:r>
      <w:r>
        <w:rPr>
          <w:rFonts w:ascii="微软雅黑" w:eastAsia="微软雅黑" w:hAnsi="微软雅黑" w:hint="eastAsia"/>
          <w:color w:val="323232"/>
          <w:sz w:val="27"/>
          <w:szCs w:val="27"/>
        </w:rPr>
        <w:t>浏览次数：</w:t>
      </w:r>
      <w:r>
        <w:rPr>
          <w:rFonts w:ascii="微软雅黑" w:eastAsia="微软雅黑" w:hAnsi="微软雅黑" w:hint="eastAsia"/>
          <w:color w:val="323232"/>
          <w:sz w:val="27"/>
          <w:szCs w:val="27"/>
        </w:rPr>
        <w:t>340</w:t>
      </w:r>
      <w:r>
        <w:rPr>
          <w:rFonts w:ascii="微软雅黑" w:eastAsia="微软雅黑" w:hAnsi="微软雅黑" w:hint="eastAsia"/>
          <w:color w:val="323232"/>
          <w:szCs w:val="21"/>
        </w:rPr>
        <w:t xml:space="preserve"> </w:t>
      </w:r>
    </w:p>
    <w:p w:rsidR="003B01E5" w:rsidRDefault="003B01E5">
      <w:pPr>
        <w:jc w:val="center"/>
        <w:rPr>
          <w:rFonts w:ascii="微软雅黑" w:eastAsia="微软雅黑" w:hAnsi="微软雅黑"/>
          <w:color w:val="323232"/>
          <w:szCs w:val="21"/>
        </w:rPr>
      </w:pPr>
    </w:p>
    <w:p w:rsidR="003B01E5" w:rsidRDefault="00184220">
      <w:pPr>
        <w:jc w:val="center"/>
        <w:rPr>
          <w:rFonts w:ascii="微软雅黑" w:eastAsia="微软雅黑" w:hAnsi="微软雅黑"/>
          <w:color w:val="323232"/>
          <w:szCs w:val="21"/>
        </w:rPr>
      </w:pPr>
      <w:r>
        <w:rPr>
          <w:rFonts w:ascii="微软雅黑" w:eastAsia="微软雅黑" w:hAnsi="微软雅黑" w:hint="eastAsia"/>
          <w:color w:val="323232"/>
          <w:szCs w:val="21"/>
        </w:rPr>
        <w:t>免责申明：以下信息由采购人或采购代理发布，信息的真实性、合法性、有效性由采购人或采购代理负责。</w:t>
      </w:r>
    </w:p>
    <w:bookmarkStart w:id="0" w:name="_Toc21794_WPSOffice_Level1"/>
    <w:p w:rsidR="003B01E5" w:rsidRDefault="00184220">
      <w:pPr>
        <w:pStyle w:val="a6"/>
        <w:jc w:val="center"/>
      </w:pPr>
      <w:r>
        <w:fldChar w:fldCharType="begin"/>
      </w:r>
      <w:r>
        <w:instrText xml:space="preserve"> HYPERLINK "http://" </w:instrText>
      </w:r>
      <w:r>
        <w:fldChar w:fldCharType="separate"/>
      </w:r>
      <w:r>
        <w:rPr>
          <w:rStyle w:val="a8"/>
          <w:rFonts w:hint="default"/>
        </w:rPr>
        <w:t>第一章</w:t>
      </w:r>
      <w:r>
        <w:fldChar w:fldCharType="end"/>
      </w:r>
      <w:bookmarkEnd w:id="0"/>
      <w:r>
        <w:rPr>
          <w:rFonts w:hint="eastAsia"/>
        </w:rPr>
        <w:t xml:space="preserve"> </w:t>
      </w:r>
      <w:r>
        <w:rPr>
          <w:rFonts w:hint="eastAsia"/>
        </w:rPr>
        <w:t>招标公告</w:t>
      </w:r>
    </w:p>
    <w:p w:rsidR="003B01E5" w:rsidRDefault="00184220">
      <w:pPr>
        <w:pStyle w:val="a6"/>
        <w:jc w:val="center"/>
      </w:pPr>
      <w:bookmarkStart w:id="1" w:name="_Toc8806_WPSOffice_Level1"/>
      <w:bookmarkStart w:id="2" w:name="_Toc14201_WPSOffice_Level2"/>
      <w:bookmarkStart w:id="3" w:name="_Toc1487_WPSOffice_Level2"/>
      <w:bookmarkStart w:id="4" w:name="_bookmark0"/>
      <w:bookmarkEnd w:id="1"/>
      <w:bookmarkEnd w:id="2"/>
      <w:bookmarkEnd w:id="3"/>
      <w:bookmarkEnd w:id="4"/>
      <w:r>
        <w:rPr>
          <w:rFonts w:hint="eastAsia"/>
          <w:sz w:val="24"/>
          <w:szCs w:val="24"/>
          <w:u w:val="single"/>
        </w:rPr>
        <w:t>米易县撒莲镇旅游公路建</w:t>
      </w:r>
      <w:r>
        <w:rPr>
          <w:rFonts w:hint="eastAsia"/>
          <w:sz w:val="24"/>
          <w:szCs w:val="24"/>
          <w:u w:val="single"/>
        </w:rPr>
        <w:t>设工程</w:t>
      </w:r>
      <w:r>
        <w:rPr>
          <w:rFonts w:hint="eastAsia"/>
          <w:sz w:val="24"/>
          <w:szCs w:val="24"/>
        </w:rPr>
        <w:t>（项目名称）</w:t>
      </w:r>
      <w:r>
        <w:rPr>
          <w:rFonts w:hint="eastAsia"/>
          <w:sz w:val="24"/>
          <w:szCs w:val="24"/>
          <w:u w:val="single"/>
        </w:rPr>
        <w:t>/</w:t>
      </w:r>
      <w:r>
        <w:rPr>
          <w:rFonts w:hint="eastAsia"/>
          <w:sz w:val="24"/>
          <w:szCs w:val="24"/>
        </w:rPr>
        <w:t>标段</w:t>
      </w:r>
    </w:p>
    <w:bookmarkStart w:id="5" w:name="_Toc29587_WPSOffice_Level2"/>
    <w:bookmarkStart w:id="6" w:name="_Toc20094_WPSOffice_Level2"/>
    <w:bookmarkEnd w:id="5"/>
    <w:p w:rsidR="003B01E5" w:rsidRDefault="00184220">
      <w:pPr>
        <w:pStyle w:val="a6"/>
        <w:jc w:val="center"/>
      </w:pPr>
      <w:r>
        <w:fldChar w:fldCharType="begin"/>
      </w:r>
      <w:r>
        <w:instrText xml:space="preserve"> HYPERLINK "http://" </w:instrText>
      </w:r>
      <w:r>
        <w:fldChar w:fldCharType="separate"/>
      </w:r>
      <w:r>
        <w:rPr>
          <w:rStyle w:val="a8"/>
          <w:rFonts w:hint="default"/>
        </w:rPr>
        <w:t>勘察设计招标公告</w:t>
      </w:r>
      <w:r>
        <w:fldChar w:fldCharType="end"/>
      </w:r>
      <w:bookmarkEnd w:id="6"/>
    </w:p>
    <w:p w:rsidR="003B01E5" w:rsidRDefault="00184220">
      <w:pPr>
        <w:pStyle w:val="a6"/>
        <w:spacing w:line="360" w:lineRule="auto"/>
        <w:ind w:left="720"/>
      </w:pPr>
      <w:bookmarkStart w:id="7" w:name="_Toc1745_WPSOffice_Level2"/>
      <w:bookmarkStart w:id="8" w:name="_bookmark1"/>
      <w:bookmarkStart w:id="9" w:name="_Toc23582_WPSOffice_Level2"/>
      <w:bookmarkEnd w:id="7"/>
      <w:bookmarkEnd w:id="8"/>
      <w:bookmarkEnd w:id="9"/>
      <w:r>
        <w:rPr>
          <w:rStyle w:val="a7"/>
          <w:rFonts w:ascii="Times New Roman" w:hAnsi="Times New Roman" w:cs="Times New Roman"/>
          <w:sz w:val="29"/>
          <w:szCs w:val="29"/>
        </w:rPr>
        <w:lastRenderedPageBreak/>
        <w:t>1.</w:t>
      </w:r>
      <w:r>
        <w:rPr>
          <w:rStyle w:val="a7"/>
          <w:rFonts w:ascii="Times New Roman" w:hAnsi="Times New Roman" w:cs="Times New Roman"/>
          <w:b w:val="0"/>
          <w:bCs w:val="0"/>
          <w:sz w:val="14"/>
          <w:szCs w:val="14"/>
        </w:rPr>
        <w:t xml:space="preserve">    </w:t>
      </w:r>
      <w:r>
        <w:rPr>
          <w:rStyle w:val="a7"/>
          <w:rFonts w:hint="eastAsia"/>
        </w:rPr>
        <w:t>招标条件</w:t>
      </w:r>
    </w:p>
    <w:p w:rsidR="003B01E5" w:rsidRDefault="00184220">
      <w:pPr>
        <w:pStyle w:val="a6"/>
        <w:spacing w:line="360" w:lineRule="auto"/>
        <w:ind w:firstLine="420"/>
      </w:pPr>
      <w:bookmarkStart w:id="10" w:name="_bookmark2"/>
      <w:bookmarkEnd w:id="10"/>
      <w:r>
        <w:rPr>
          <w:rFonts w:hint="eastAsia"/>
        </w:rPr>
        <w:t>本招标项目</w:t>
      </w:r>
      <w:r>
        <w:rPr>
          <w:rStyle w:val="a7"/>
          <w:rFonts w:hint="eastAsia"/>
          <w:u w:val="single"/>
        </w:rPr>
        <w:t>米易县撒莲镇旅游公路建设工程</w:t>
      </w:r>
      <w:r>
        <w:rPr>
          <w:rFonts w:hint="eastAsia"/>
        </w:rPr>
        <w:t>（项目名称</w:t>
      </w:r>
      <w:r>
        <w:rPr>
          <w:rFonts w:hint="eastAsia"/>
          <w:spacing w:val="-30"/>
        </w:rPr>
        <w:t>）</w:t>
      </w:r>
      <w:r>
        <w:rPr>
          <w:rFonts w:hint="eastAsia"/>
        </w:rPr>
        <w:t>已由</w:t>
      </w:r>
      <w:r>
        <w:rPr>
          <w:rStyle w:val="a7"/>
          <w:rFonts w:hint="eastAsia"/>
          <w:u w:val="single"/>
        </w:rPr>
        <w:t>米易县发展和改革局</w:t>
      </w:r>
      <w:r>
        <w:rPr>
          <w:rFonts w:hint="eastAsia"/>
        </w:rPr>
        <w:t>（项目审批</w:t>
      </w:r>
      <w:r>
        <w:rPr>
          <w:rFonts w:hint="eastAsia"/>
          <w:spacing w:val="-30"/>
        </w:rPr>
        <w:t>、</w:t>
      </w:r>
      <w:r>
        <w:rPr>
          <w:rFonts w:hint="eastAsia"/>
        </w:rPr>
        <w:t>核</w:t>
      </w:r>
      <w:r>
        <w:rPr>
          <w:rFonts w:hint="eastAsia"/>
          <w:spacing w:val="-15"/>
        </w:rPr>
        <w:t>准</w:t>
      </w:r>
      <w:r>
        <w:rPr>
          <w:rFonts w:hint="eastAsia"/>
          <w:spacing w:val="15"/>
        </w:rPr>
        <w:t>或备案机关名称）以</w:t>
      </w:r>
      <w:r>
        <w:rPr>
          <w:rStyle w:val="a7"/>
          <w:rFonts w:hint="eastAsia"/>
          <w:u w:val="single"/>
        </w:rPr>
        <w:t>米发改【</w:t>
      </w:r>
      <w:r>
        <w:rPr>
          <w:rStyle w:val="a7"/>
          <w:rFonts w:hint="eastAsia"/>
          <w:u w:val="single"/>
        </w:rPr>
        <w:t>2020</w:t>
      </w:r>
      <w:r>
        <w:rPr>
          <w:rStyle w:val="a7"/>
          <w:rFonts w:hint="eastAsia"/>
          <w:u w:val="single"/>
        </w:rPr>
        <w:t>】</w:t>
      </w:r>
      <w:r>
        <w:rPr>
          <w:rStyle w:val="a7"/>
          <w:rFonts w:hint="eastAsia"/>
          <w:u w:val="single"/>
        </w:rPr>
        <w:t>126</w:t>
      </w:r>
      <w:r>
        <w:rPr>
          <w:rStyle w:val="a7"/>
          <w:rFonts w:hint="eastAsia"/>
          <w:u w:val="single"/>
        </w:rPr>
        <w:t>号</w:t>
      </w:r>
      <w:r>
        <w:rPr>
          <w:rFonts w:hint="eastAsia"/>
          <w:spacing w:val="15"/>
        </w:rPr>
        <w:t>（</w:t>
      </w:r>
      <w:r>
        <w:rPr>
          <w:rFonts w:hint="eastAsia"/>
        </w:rPr>
        <w:t>批</w:t>
      </w:r>
      <w:r>
        <w:rPr>
          <w:rFonts w:hint="eastAsia"/>
          <w:spacing w:val="15"/>
        </w:rPr>
        <w:t>文名称及编号）批</w:t>
      </w:r>
      <w:r>
        <w:rPr>
          <w:rFonts w:hint="eastAsia"/>
        </w:rPr>
        <w:t>准</w:t>
      </w:r>
      <w:r>
        <w:rPr>
          <w:rFonts w:hint="eastAsia"/>
          <w:spacing w:val="15"/>
        </w:rPr>
        <w:t>建设，项目业</w:t>
      </w:r>
      <w:r>
        <w:rPr>
          <w:rFonts w:hint="eastAsia"/>
        </w:rPr>
        <w:t>主</w:t>
      </w:r>
      <w:r>
        <w:rPr>
          <w:rFonts w:hint="eastAsia"/>
          <w:spacing w:val="15"/>
        </w:rPr>
        <w:t>为</w:t>
      </w:r>
      <w:r>
        <w:rPr>
          <w:rStyle w:val="a7"/>
          <w:rFonts w:hint="eastAsia"/>
          <w:u w:val="single"/>
        </w:rPr>
        <w:t>米易县公路养护队</w:t>
      </w:r>
      <w:r>
        <w:rPr>
          <w:rFonts w:hint="eastAsia"/>
          <w:spacing w:val="15"/>
        </w:rPr>
        <w:t>，建设资金来自</w:t>
      </w:r>
      <w:r>
        <w:rPr>
          <w:rStyle w:val="a7"/>
          <w:rFonts w:hint="eastAsia"/>
          <w:u w:val="single"/>
        </w:rPr>
        <w:t>上级资金</w:t>
      </w:r>
      <w:r>
        <w:rPr>
          <w:rStyle w:val="a7"/>
          <w:rFonts w:hint="eastAsia"/>
          <w:u w:val="single"/>
        </w:rPr>
        <w:t>920</w:t>
      </w:r>
      <w:r>
        <w:rPr>
          <w:rStyle w:val="a7"/>
          <w:rFonts w:hint="eastAsia"/>
          <w:u w:val="single"/>
        </w:rPr>
        <w:t>万元，县级财政资金</w:t>
      </w:r>
      <w:r>
        <w:rPr>
          <w:rStyle w:val="a7"/>
          <w:rFonts w:hint="eastAsia"/>
          <w:u w:val="single"/>
        </w:rPr>
        <w:t>13302.6268</w:t>
      </w:r>
      <w:r>
        <w:rPr>
          <w:rStyle w:val="a7"/>
          <w:rFonts w:hint="eastAsia"/>
          <w:u w:val="single"/>
        </w:rPr>
        <w:t>万</w:t>
      </w:r>
      <w:r>
        <w:rPr>
          <w:rFonts w:hint="eastAsia"/>
          <w:spacing w:val="15"/>
        </w:rPr>
        <w:t>（资金来源</w:t>
      </w:r>
      <w:r>
        <w:rPr>
          <w:rFonts w:hint="eastAsia"/>
          <w:spacing w:val="-105"/>
        </w:rPr>
        <w:t>）</w:t>
      </w:r>
      <w:r>
        <w:rPr>
          <w:rFonts w:hint="eastAsia"/>
          <w:spacing w:val="15"/>
        </w:rPr>
        <w:t>，出资比</w:t>
      </w:r>
      <w:r>
        <w:rPr>
          <w:rFonts w:hint="eastAsia"/>
        </w:rPr>
        <w:t>例为</w:t>
      </w:r>
      <w:r>
        <w:rPr>
          <w:rStyle w:val="a7"/>
          <w:rFonts w:hint="eastAsia"/>
          <w:u w:val="single"/>
        </w:rPr>
        <w:t>100%</w:t>
      </w:r>
      <w:r>
        <w:rPr>
          <w:rFonts w:hint="eastAsia"/>
          <w:spacing w:val="-30"/>
        </w:rPr>
        <w:t>，</w:t>
      </w:r>
      <w:r>
        <w:rPr>
          <w:rFonts w:hint="eastAsia"/>
        </w:rPr>
        <w:t>招标人为</w:t>
      </w:r>
      <w:r>
        <w:rPr>
          <w:rStyle w:val="a7"/>
          <w:rFonts w:hint="eastAsia"/>
          <w:u w:val="single"/>
        </w:rPr>
        <w:t>米易县公路养护队</w:t>
      </w:r>
      <w:r>
        <w:rPr>
          <w:rFonts w:hint="eastAsia"/>
          <w:spacing w:val="-30"/>
        </w:rPr>
        <w:t>。</w:t>
      </w:r>
      <w:r>
        <w:rPr>
          <w:rFonts w:hint="eastAsia"/>
        </w:rPr>
        <w:t>项目已具备招标条件</w:t>
      </w:r>
      <w:r>
        <w:rPr>
          <w:rFonts w:hint="eastAsia"/>
          <w:spacing w:val="-30"/>
        </w:rPr>
        <w:t>，</w:t>
      </w:r>
      <w:r>
        <w:rPr>
          <w:rFonts w:hint="eastAsia"/>
        </w:rPr>
        <w:t>现对该项目的勘察设计进行公开招标。</w:t>
      </w:r>
    </w:p>
    <w:bookmarkStart w:id="11" w:name="_Toc2017_WPSOffice_Level2"/>
    <w:bookmarkStart w:id="12" w:name="_Toc7145_WPSOffice_Level2"/>
    <w:bookmarkEnd w:id="11"/>
    <w:p w:rsidR="003B01E5" w:rsidRDefault="00184220">
      <w:pPr>
        <w:pStyle w:val="a6"/>
        <w:spacing w:line="360" w:lineRule="auto"/>
        <w:ind w:left="720"/>
      </w:pPr>
      <w:r>
        <w:fldChar w:fldCharType="begin"/>
      </w:r>
      <w:r>
        <w:instrText xml:space="preserve"> HYPERLINK "</w:instrText>
      </w:r>
      <w:r>
        <w:instrText xml:space="preserve">http://" </w:instrText>
      </w:r>
      <w:r>
        <w:fldChar w:fldCharType="separate"/>
      </w:r>
      <w:r>
        <w:rPr>
          <w:rStyle w:val="a7"/>
          <w:rFonts w:ascii="Times New Roman" w:hAnsi="Times New Roman" w:cs="Times New Roman"/>
          <w:sz w:val="29"/>
          <w:szCs w:val="29"/>
        </w:rPr>
        <w:t>2.</w:t>
      </w:r>
      <w:r>
        <w:rPr>
          <w:rStyle w:val="a7"/>
          <w:rFonts w:ascii="Times New Roman" w:hAnsi="Times New Roman" w:cs="Times New Roman"/>
          <w:b w:val="0"/>
          <w:bCs w:val="0"/>
          <w:sz w:val="14"/>
          <w:szCs w:val="14"/>
        </w:rPr>
        <w:t xml:space="preserve">    </w:t>
      </w:r>
      <w:r>
        <w:rPr>
          <w:rStyle w:val="a7"/>
          <w:rFonts w:hint="eastAsia"/>
        </w:rPr>
        <w:t>项目概况与招标范围</w:t>
      </w:r>
      <w:r>
        <w:fldChar w:fldCharType="end"/>
      </w:r>
      <w:bookmarkEnd w:id="12"/>
    </w:p>
    <w:p w:rsidR="003B01E5" w:rsidRDefault="00184220">
      <w:pPr>
        <w:pStyle w:val="a6"/>
        <w:spacing w:line="360" w:lineRule="auto"/>
        <w:ind w:firstLine="465"/>
      </w:pPr>
      <w:r>
        <w:rPr>
          <w:rFonts w:hint="eastAsia"/>
        </w:rPr>
        <w:t xml:space="preserve">2.1 </w:t>
      </w:r>
      <w:r>
        <w:rPr>
          <w:rFonts w:hint="eastAsia"/>
        </w:rPr>
        <w:t>项目名称：</w:t>
      </w:r>
      <w:r>
        <w:rPr>
          <w:rStyle w:val="a7"/>
          <w:rFonts w:hint="eastAsia"/>
          <w:sz w:val="23"/>
          <w:szCs w:val="23"/>
          <w:u w:val="single"/>
        </w:rPr>
        <w:t>米易县撒莲镇旅游公路建设工程</w:t>
      </w:r>
      <w:r>
        <w:rPr>
          <w:rFonts w:hint="eastAsia"/>
        </w:rPr>
        <w:t>。</w:t>
      </w:r>
    </w:p>
    <w:p w:rsidR="003B01E5" w:rsidRDefault="00184220">
      <w:pPr>
        <w:pStyle w:val="a6"/>
        <w:spacing w:line="360" w:lineRule="auto"/>
        <w:ind w:firstLine="465"/>
      </w:pPr>
      <w:r>
        <w:rPr>
          <w:rFonts w:hint="eastAsia"/>
        </w:rPr>
        <w:t xml:space="preserve">2.2 </w:t>
      </w:r>
      <w:r>
        <w:rPr>
          <w:rFonts w:hint="eastAsia"/>
        </w:rPr>
        <w:t>建设地点：</w:t>
      </w:r>
      <w:r>
        <w:rPr>
          <w:rStyle w:val="a7"/>
          <w:rFonts w:hint="eastAsia"/>
          <w:sz w:val="23"/>
          <w:szCs w:val="23"/>
          <w:u w:val="single"/>
        </w:rPr>
        <w:t>米易县撒莲镇</w:t>
      </w:r>
      <w:r>
        <w:rPr>
          <w:rFonts w:hint="eastAsia"/>
          <w:sz w:val="23"/>
          <w:szCs w:val="23"/>
        </w:rPr>
        <w:t>。</w:t>
      </w:r>
    </w:p>
    <w:p w:rsidR="003B01E5" w:rsidRDefault="00184220">
      <w:pPr>
        <w:pStyle w:val="a6"/>
        <w:spacing w:line="360" w:lineRule="auto"/>
        <w:ind w:firstLine="465"/>
      </w:pPr>
      <w:r>
        <w:rPr>
          <w:rFonts w:hint="eastAsia"/>
        </w:rPr>
        <w:t xml:space="preserve">2.3 </w:t>
      </w:r>
      <w:r>
        <w:rPr>
          <w:rFonts w:hint="eastAsia"/>
        </w:rPr>
        <w:t>建设规模及内容：</w:t>
      </w:r>
    </w:p>
    <w:p w:rsidR="003B01E5" w:rsidRDefault="00184220">
      <w:pPr>
        <w:pStyle w:val="a6"/>
        <w:spacing w:line="360" w:lineRule="auto"/>
        <w:ind w:firstLine="435"/>
      </w:pPr>
      <w:r>
        <w:rPr>
          <w:rStyle w:val="a7"/>
          <w:rFonts w:hint="eastAsia"/>
          <w:u w:val="single"/>
        </w:rPr>
        <w:t>三级公路，设计时速</w:t>
      </w:r>
      <w:r>
        <w:rPr>
          <w:rStyle w:val="a7"/>
          <w:rFonts w:hint="eastAsia"/>
          <w:u w:val="single"/>
        </w:rPr>
        <w:t>30km/h</w:t>
      </w:r>
      <w:r>
        <w:rPr>
          <w:rStyle w:val="a7"/>
          <w:rFonts w:hint="eastAsia"/>
          <w:u w:val="single"/>
        </w:rPr>
        <w:t>，路基宽度</w:t>
      </w:r>
      <w:r>
        <w:rPr>
          <w:rStyle w:val="a7"/>
          <w:rFonts w:hint="eastAsia"/>
          <w:u w:val="single"/>
        </w:rPr>
        <w:t>7.5m</w:t>
      </w:r>
      <w:r>
        <w:rPr>
          <w:rStyle w:val="a7"/>
          <w:rFonts w:hint="eastAsia"/>
          <w:u w:val="single"/>
        </w:rPr>
        <w:t>（</w:t>
      </w:r>
      <w:r>
        <w:rPr>
          <w:rStyle w:val="a7"/>
          <w:rFonts w:hint="eastAsia"/>
          <w:u w:val="single"/>
        </w:rPr>
        <w:t>16.0m</w:t>
      </w:r>
      <w:r>
        <w:rPr>
          <w:rStyle w:val="a7"/>
          <w:rFonts w:hint="eastAsia"/>
          <w:u w:val="single"/>
        </w:rPr>
        <w:t>），公路里程</w:t>
      </w:r>
      <w:r>
        <w:rPr>
          <w:rStyle w:val="a7"/>
          <w:rFonts w:hint="eastAsia"/>
          <w:u w:val="single"/>
        </w:rPr>
        <w:t>9.45km</w:t>
      </w:r>
      <w:r>
        <w:rPr>
          <w:rStyle w:val="a7"/>
          <w:rFonts w:hint="eastAsia"/>
          <w:u w:val="single"/>
        </w:rPr>
        <w:t>。</w:t>
      </w:r>
    </w:p>
    <w:p w:rsidR="003B01E5" w:rsidRDefault="00184220">
      <w:pPr>
        <w:pStyle w:val="a6"/>
        <w:spacing w:line="360" w:lineRule="auto"/>
        <w:ind w:firstLine="420"/>
      </w:pPr>
      <w:r>
        <w:rPr>
          <w:rFonts w:hint="eastAsia"/>
        </w:rPr>
        <w:t xml:space="preserve">2.4 </w:t>
      </w:r>
      <w:r>
        <w:rPr>
          <w:rFonts w:hint="eastAsia"/>
        </w:rPr>
        <w:t>计划工期</w:t>
      </w:r>
      <w:r>
        <w:rPr>
          <w:rFonts w:hint="eastAsia"/>
        </w:rPr>
        <w:t>:</w:t>
      </w:r>
      <w:r>
        <w:rPr>
          <w:rFonts w:hint="eastAsia"/>
          <w:u w:val="single"/>
        </w:rPr>
        <w:t xml:space="preserve"> 120 </w:t>
      </w:r>
      <w:r>
        <w:rPr>
          <w:rFonts w:hint="eastAsia"/>
          <w:u w:val="single"/>
        </w:rPr>
        <w:t>日历天</w:t>
      </w:r>
    </w:p>
    <w:p w:rsidR="003B01E5" w:rsidRDefault="00184220">
      <w:pPr>
        <w:pStyle w:val="a6"/>
        <w:spacing w:line="360" w:lineRule="auto"/>
        <w:ind w:firstLine="420"/>
      </w:pPr>
      <w:r>
        <w:rPr>
          <w:rFonts w:hint="eastAsia"/>
        </w:rPr>
        <w:t>工期内须按招标人要求完成所有勘察设计工作任务并提供审查合格的相关资料。施工期间的后续服务期限为缺陷责任期届满为止。</w:t>
      </w:r>
    </w:p>
    <w:p w:rsidR="003B01E5" w:rsidRDefault="00184220">
      <w:pPr>
        <w:pStyle w:val="a6"/>
        <w:spacing w:line="360" w:lineRule="atLeast"/>
        <w:ind w:firstLine="420"/>
      </w:pPr>
      <w:r>
        <w:rPr>
          <w:rFonts w:hint="eastAsia"/>
        </w:rPr>
        <w:t xml:space="preserve">2.5 </w:t>
      </w:r>
      <w:r>
        <w:rPr>
          <w:rFonts w:hint="eastAsia"/>
        </w:rPr>
        <w:t>招标范围：</w:t>
      </w:r>
      <w:r>
        <w:rPr>
          <w:rStyle w:val="a7"/>
          <w:rFonts w:hint="eastAsia"/>
          <w:u w:val="single"/>
        </w:rPr>
        <w:t>本项目范围内的全部勘察工作；初步设计（含概算）；施工图设计（含预算）；施工阶段的配合及后</w:t>
      </w:r>
      <w:r>
        <w:rPr>
          <w:rStyle w:val="a7"/>
          <w:rFonts w:hint="eastAsia"/>
          <w:u w:val="single"/>
        </w:rPr>
        <w:t>期相关服务等全部工作内容。</w:t>
      </w:r>
      <w:r>
        <w:rPr>
          <w:rStyle w:val="a7"/>
          <w:rFonts w:hint="eastAsia"/>
          <w:u w:val="single"/>
        </w:rPr>
        <w:t xml:space="preserve"> </w:t>
      </w:r>
    </w:p>
    <w:p w:rsidR="003B01E5" w:rsidRDefault="00184220">
      <w:pPr>
        <w:pStyle w:val="a6"/>
        <w:spacing w:line="360" w:lineRule="atLeast"/>
        <w:ind w:firstLine="420"/>
      </w:pPr>
      <w:r>
        <w:rPr>
          <w:rFonts w:hint="eastAsia"/>
        </w:rPr>
        <w:t xml:space="preserve">2.6 </w:t>
      </w:r>
      <w:r>
        <w:rPr>
          <w:rFonts w:hint="eastAsia"/>
        </w:rPr>
        <w:t>标段划分：</w:t>
      </w:r>
      <w:r>
        <w:rPr>
          <w:rStyle w:val="a7"/>
          <w:rFonts w:hint="eastAsia"/>
          <w:u w:val="single"/>
        </w:rPr>
        <w:t>勘察、设计一个标段</w:t>
      </w:r>
      <w:r>
        <w:rPr>
          <w:rFonts w:hint="eastAsia"/>
          <w:u w:val="single"/>
        </w:rPr>
        <w:t>。</w:t>
      </w:r>
    </w:p>
    <w:p w:rsidR="003B01E5" w:rsidRDefault="00184220">
      <w:pPr>
        <w:pStyle w:val="a6"/>
        <w:spacing w:line="360" w:lineRule="auto"/>
        <w:ind w:right="810"/>
      </w:pPr>
      <w:r>
        <w:rPr>
          <w:rFonts w:hint="eastAsia"/>
        </w:rPr>
        <w:t>（说明本次招标项目的建设地点、规模、勘察设计服务期限、招标范围、标段划分等</w:t>
      </w:r>
      <w:r>
        <w:rPr>
          <w:rFonts w:hint="eastAsia"/>
          <w:spacing w:val="-120"/>
        </w:rPr>
        <w:t>）</w:t>
      </w:r>
      <w:r>
        <w:rPr>
          <w:rFonts w:hint="eastAsia"/>
        </w:rPr>
        <w:t>。</w:t>
      </w:r>
    </w:p>
    <w:p w:rsidR="003B01E5" w:rsidRDefault="00184220">
      <w:pPr>
        <w:pStyle w:val="a6"/>
        <w:spacing w:line="360" w:lineRule="auto"/>
        <w:ind w:left="720"/>
      </w:pPr>
      <w:bookmarkStart w:id="13" w:name="_Toc24584_WPSOffice_Level2"/>
      <w:bookmarkStart w:id="14" w:name="_bookmark3"/>
      <w:bookmarkStart w:id="15" w:name="_Toc885_WPSOffice_Level2"/>
      <w:bookmarkEnd w:id="13"/>
      <w:bookmarkEnd w:id="14"/>
      <w:bookmarkEnd w:id="15"/>
      <w:r>
        <w:rPr>
          <w:rStyle w:val="a7"/>
          <w:rFonts w:ascii="Times New Roman" w:hAnsi="Times New Roman" w:cs="Times New Roman"/>
          <w:sz w:val="29"/>
          <w:szCs w:val="29"/>
        </w:rPr>
        <w:t>3.</w:t>
      </w:r>
      <w:r>
        <w:rPr>
          <w:rStyle w:val="a7"/>
          <w:rFonts w:ascii="Times New Roman" w:hAnsi="Times New Roman" w:cs="Times New Roman"/>
          <w:b w:val="0"/>
          <w:bCs w:val="0"/>
          <w:sz w:val="14"/>
          <w:szCs w:val="14"/>
        </w:rPr>
        <w:t xml:space="preserve">    </w:t>
      </w:r>
      <w:r>
        <w:rPr>
          <w:rStyle w:val="a7"/>
          <w:rFonts w:hint="eastAsia"/>
        </w:rPr>
        <w:t>投标人资格要求</w:t>
      </w:r>
    </w:p>
    <w:p w:rsidR="003B01E5" w:rsidRDefault="00184220">
      <w:pPr>
        <w:pStyle w:val="a6"/>
        <w:spacing w:line="360" w:lineRule="atLeast"/>
        <w:ind w:firstLine="435"/>
      </w:pPr>
      <w:bookmarkStart w:id="16" w:name="_Toc31032_WPSOffice_Level2"/>
      <w:bookmarkStart w:id="17" w:name="_bookmark4"/>
      <w:bookmarkStart w:id="18" w:name="_Toc24182_WPSOffice_Level2"/>
      <w:bookmarkEnd w:id="16"/>
      <w:bookmarkEnd w:id="17"/>
      <w:bookmarkEnd w:id="18"/>
      <w:r>
        <w:rPr>
          <w:rFonts w:hint="eastAsia"/>
        </w:rPr>
        <w:t xml:space="preserve">3.1 </w:t>
      </w:r>
      <w:r>
        <w:rPr>
          <w:rFonts w:hint="eastAsia"/>
        </w:rPr>
        <w:t>本次招标要求投标人须具备</w:t>
      </w:r>
      <w:r>
        <w:rPr>
          <w:rStyle w:val="a7"/>
          <w:rFonts w:hint="eastAsia"/>
          <w:u w:val="single"/>
        </w:rPr>
        <w:t>独立企业法人资格，具备国家行政主管部门颁发的工程设计公路行业（公路）专业设计丙级及以上资质和工程勘察专业类（岩土工程勘察）丙级及以上勘察资质。省外企业均须具备有效期内的《四川省省外企业入川承揽业务验证登记证》或按（川建发【</w:t>
      </w:r>
      <w:r>
        <w:rPr>
          <w:rStyle w:val="a7"/>
          <w:rFonts w:hint="eastAsia"/>
          <w:u w:val="single"/>
        </w:rPr>
        <w:t>2016</w:t>
      </w:r>
      <w:r>
        <w:rPr>
          <w:rStyle w:val="a7"/>
          <w:rFonts w:hint="eastAsia"/>
          <w:u w:val="single"/>
        </w:rPr>
        <w:t>】</w:t>
      </w:r>
      <w:r>
        <w:rPr>
          <w:rStyle w:val="a7"/>
          <w:rFonts w:hint="eastAsia"/>
          <w:u w:val="single"/>
        </w:rPr>
        <w:t>473</w:t>
      </w:r>
      <w:r>
        <w:rPr>
          <w:rStyle w:val="a7"/>
          <w:rFonts w:hint="eastAsia"/>
          <w:u w:val="single"/>
        </w:rPr>
        <w:t>号）文取得的带</w:t>
      </w:r>
      <w:proofErr w:type="gramStart"/>
      <w:r>
        <w:rPr>
          <w:rStyle w:val="a7"/>
          <w:rFonts w:hint="eastAsia"/>
          <w:u w:val="single"/>
        </w:rPr>
        <w:t>二维码的</w:t>
      </w:r>
      <w:proofErr w:type="gramEnd"/>
      <w:r>
        <w:rPr>
          <w:rStyle w:val="a7"/>
          <w:rFonts w:hint="eastAsia"/>
          <w:u w:val="single"/>
        </w:rPr>
        <w:t>《四川省省外勘察、设计企业入川承揽业务信息录入证》。</w:t>
      </w:r>
      <w:r>
        <w:rPr>
          <w:rStyle w:val="a7"/>
          <w:rFonts w:hint="eastAsia"/>
          <w:u w:val="single"/>
        </w:rPr>
        <w:t>2016</w:t>
      </w:r>
      <w:r>
        <w:rPr>
          <w:rStyle w:val="a7"/>
          <w:rFonts w:hint="eastAsia"/>
          <w:u w:val="single"/>
        </w:rPr>
        <w:t>年</w:t>
      </w:r>
      <w:r>
        <w:rPr>
          <w:rStyle w:val="a7"/>
          <w:rFonts w:hint="eastAsia"/>
          <w:u w:val="single"/>
        </w:rPr>
        <w:t>1</w:t>
      </w:r>
      <w:r>
        <w:rPr>
          <w:rStyle w:val="a7"/>
          <w:rFonts w:hint="eastAsia"/>
          <w:u w:val="single"/>
        </w:rPr>
        <w:t>月以来已完成</w:t>
      </w:r>
      <w:r>
        <w:rPr>
          <w:rStyle w:val="a7"/>
          <w:rFonts w:hint="eastAsia"/>
          <w:u w:val="single"/>
        </w:rPr>
        <w:t>1</w:t>
      </w:r>
      <w:r>
        <w:rPr>
          <w:rStyle w:val="a7"/>
          <w:rFonts w:hint="eastAsia"/>
          <w:u w:val="single"/>
        </w:rPr>
        <w:t>个单项合同里程不少于</w:t>
      </w:r>
      <w:r>
        <w:rPr>
          <w:rStyle w:val="a7"/>
          <w:rFonts w:hint="eastAsia"/>
          <w:u w:val="single"/>
        </w:rPr>
        <w:t>9</w:t>
      </w:r>
      <w:r>
        <w:rPr>
          <w:rStyle w:val="a7"/>
          <w:rFonts w:hint="eastAsia"/>
          <w:u w:val="single"/>
        </w:rPr>
        <w:t>公里的公路工程类勘察、设计</w:t>
      </w:r>
      <w:r>
        <w:rPr>
          <w:rFonts w:hint="eastAsia"/>
        </w:rPr>
        <w:t>业绩；并在人员、设备、资金等方面具有相应的勘察、设计服务能力。</w:t>
      </w:r>
    </w:p>
    <w:p w:rsidR="003B01E5" w:rsidRDefault="00184220">
      <w:pPr>
        <w:pStyle w:val="a6"/>
        <w:spacing w:line="360" w:lineRule="atLeast"/>
        <w:ind w:firstLine="435"/>
      </w:pPr>
      <w:r>
        <w:rPr>
          <w:rFonts w:hint="eastAsia"/>
          <w:u w:val="single"/>
        </w:rPr>
        <w:t xml:space="preserve">3.2 </w:t>
      </w:r>
      <w:r>
        <w:rPr>
          <w:rFonts w:hint="eastAsia"/>
          <w:u w:val="single"/>
        </w:rPr>
        <w:t>本次招标</w:t>
      </w:r>
      <w:r>
        <w:rPr>
          <w:rStyle w:val="a7"/>
          <w:rFonts w:hint="eastAsia"/>
          <w:u w:val="single"/>
        </w:rPr>
        <w:t>接受</w:t>
      </w:r>
      <w:r>
        <w:rPr>
          <w:rFonts w:hint="eastAsia"/>
          <w:u w:val="single"/>
        </w:rPr>
        <w:t>联合体投标。如为联合体投标，应满足下列要求</w:t>
      </w:r>
      <w:r>
        <w:rPr>
          <w:rFonts w:hint="eastAsia"/>
          <w:u w:val="single"/>
        </w:rPr>
        <w:t>：</w:t>
      </w:r>
      <w:r>
        <w:rPr>
          <w:rStyle w:val="a7"/>
          <w:rFonts w:hint="eastAsia"/>
          <w:u w:val="single"/>
        </w:rPr>
        <w:t>（</w:t>
      </w:r>
      <w:r>
        <w:rPr>
          <w:rStyle w:val="a7"/>
          <w:rFonts w:hint="eastAsia"/>
          <w:u w:val="single"/>
        </w:rPr>
        <w:t>1</w:t>
      </w:r>
      <w:r>
        <w:rPr>
          <w:rStyle w:val="a7"/>
          <w:rFonts w:hint="eastAsia"/>
          <w:u w:val="single"/>
        </w:rPr>
        <w:t>）联合体各方签订联合体协议书，明确联合体牵头人和各方权利和义务；（</w:t>
      </w:r>
      <w:r>
        <w:rPr>
          <w:rStyle w:val="a7"/>
          <w:rFonts w:hint="eastAsia"/>
          <w:u w:val="single"/>
        </w:rPr>
        <w:t>2</w:t>
      </w:r>
      <w:r>
        <w:rPr>
          <w:rStyle w:val="a7"/>
          <w:rFonts w:hint="eastAsia"/>
          <w:u w:val="single"/>
        </w:rPr>
        <w:t>）联合体成员以具备国家行政主管部门颁发的工程设计公路行业（公路）专业丙级及以上资质为牵头人，牵头人负责联合体在本次招标中的投标活动和合同的全面实施，牵头人的行为直接约束联合体。（</w:t>
      </w:r>
      <w:r>
        <w:rPr>
          <w:rStyle w:val="a7"/>
          <w:rFonts w:hint="eastAsia"/>
          <w:u w:val="single"/>
        </w:rPr>
        <w:t>3</w:t>
      </w:r>
      <w:r>
        <w:rPr>
          <w:rStyle w:val="a7"/>
          <w:rFonts w:hint="eastAsia"/>
          <w:u w:val="single"/>
        </w:rPr>
        <w:t>）联合体各方不得再以自己名义（或子公司、母公司）单独或参加其他联合体在同一标段中投标。（</w:t>
      </w:r>
      <w:r>
        <w:rPr>
          <w:rStyle w:val="a7"/>
          <w:rFonts w:hint="eastAsia"/>
          <w:u w:val="single"/>
        </w:rPr>
        <w:t>4</w:t>
      </w:r>
      <w:r>
        <w:rPr>
          <w:rStyle w:val="a7"/>
          <w:rFonts w:hint="eastAsia"/>
          <w:u w:val="single"/>
        </w:rPr>
        <w:t>）联合体各方必须按照法律、法规签订有关书面合同和协议。（</w:t>
      </w:r>
      <w:r>
        <w:rPr>
          <w:rStyle w:val="a7"/>
          <w:rFonts w:hint="eastAsia"/>
          <w:u w:val="single"/>
        </w:rPr>
        <w:t>5</w:t>
      </w:r>
      <w:r>
        <w:rPr>
          <w:rStyle w:val="a7"/>
          <w:rFonts w:hint="eastAsia"/>
          <w:u w:val="single"/>
        </w:rPr>
        <w:t>）联合体组成单位不得超出</w:t>
      </w:r>
      <w:r>
        <w:rPr>
          <w:rStyle w:val="a7"/>
          <w:rFonts w:hint="eastAsia"/>
          <w:u w:val="single"/>
        </w:rPr>
        <w:t>2</w:t>
      </w:r>
      <w:r>
        <w:rPr>
          <w:rStyle w:val="a7"/>
          <w:rFonts w:hint="eastAsia"/>
          <w:u w:val="single"/>
        </w:rPr>
        <w:t>家单位。</w:t>
      </w:r>
    </w:p>
    <w:p w:rsidR="003B01E5" w:rsidRDefault="00184220">
      <w:pPr>
        <w:pStyle w:val="a6"/>
        <w:spacing w:line="360" w:lineRule="auto"/>
        <w:ind w:left="720"/>
      </w:pPr>
      <w:r>
        <w:rPr>
          <w:rStyle w:val="a7"/>
          <w:rFonts w:ascii="Times New Roman" w:hAnsi="Times New Roman" w:cs="Times New Roman"/>
          <w:sz w:val="29"/>
          <w:szCs w:val="29"/>
        </w:rPr>
        <w:t>4.</w:t>
      </w:r>
      <w:r>
        <w:rPr>
          <w:rStyle w:val="a7"/>
          <w:rFonts w:ascii="Times New Roman" w:hAnsi="Times New Roman" w:cs="Times New Roman"/>
          <w:b w:val="0"/>
          <w:bCs w:val="0"/>
          <w:sz w:val="14"/>
          <w:szCs w:val="14"/>
        </w:rPr>
        <w:t xml:space="preserve">    </w:t>
      </w:r>
      <w:r>
        <w:rPr>
          <w:rStyle w:val="a7"/>
          <w:rFonts w:hint="eastAsia"/>
        </w:rPr>
        <w:t>技术成果经济补偿</w:t>
      </w:r>
    </w:p>
    <w:p w:rsidR="003B01E5" w:rsidRDefault="00184220">
      <w:pPr>
        <w:pStyle w:val="a6"/>
        <w:spacing w:line="360" w:lineRule="auto"/>
        <w:ind w:firstLine="420"/>
      </w:pPr>
      <w:r>
        <w:rPr>
          <w:rFonts w:hint="eastAsia"/>
        </w:rPr>
        <w:t>本次招标对未中标人投标文件中的技术成果</w:t>
      </w:r>
      <w:r>
        <w:rPr>
          <w:rFonts w:hint="eastAsia"/>
          <w:u w:val="single"/>
        </w:rPr>
        <w:t>不给予</w:t>
      </w:r>
      <w:r>
        <w:rPr>
          <w:rFonts w:hint="eastAsia"/>
        </w:rPr>
        <w:t>（给予或不给予）经济补偿。</w:t>
      </w:r>
    </w:p>
    <w:p w:rsidR="003B01E5" w:rsidRDefault="00184220">
      <w:pPr>
        <w:pStyle w:val="a6"/>
        <w:spacing w:line="360" w:lineRule="auto"/>
        <w:ind w:firstLine="420"/>
      </w:pPr>
      <w:r>
        <w:rPr>
          <w:rFonts w:hint="eastAsia"/>
        </w:rPr>
        <w:t>给予经济补偿的，招标人将按如下标准支付经济补偿费：</w:t>
      </w:r>
      <w:r>
        <w:rPr>
          <w:rFonts w:hint="eastAsia"/>
          <w:u w:val="single"/>
        </w:rPr>
        <w:t xml:space="preserve"> /</w:t>
      </w:r>
      <w:r>
        <w:rPr>
          <w:rFonts w:hint="eastAsia"/>
        </w:rPr>
        <w:t>。</w:t>
      </w:r>
    </w:p>
    <w:p w:rsidR="003B01E5" w:rsidRDefault="00184220">
      <w:pPr>
        <w:pStyle w:val="a6"/>
        <w:spacing w:line="360" w:lineRule="auto"/>
        <w:ind w:left="720"/>
      </w:pPr>
      <w:bookmarkStart w:id="19" w:name="_Toc28074_WPSOffice_Level2"/>
      <w:bookmarkStart w:id="20" w:name="_Toc17720_WPSOffice_Level2"/>
      <w:bookmarkStart w:id="21" w:name="_bookmark5"/>
      <w:bookmarkEnd w:id="19"/>
      <w:bookmarkEnd w:id="20"/>
      <w:bookmarkEnd w:id="21"/>
      <w:r>
        <w:rPr>
          <w:rStyle w:val="a7"/>
          <w:rFonts w:ascii="Times New Roman" w:hAnsi="Times New Roman" w:cs="Times New Roman"/>
          <w:sz w:val="29"/>
          <w:szCs w:val="29"/>
        </w:rPr>
        <w:t>5.</w:t>
      </w:r>
      <w:r>
        <w:rPr>
          <w:rStyle w:val="a7"/>
          <w:rFonts w:ascii="Times New Roman" w:hAnsi="Times New Roman" w:cs="Times New Roman"/>
          <w:b w:val="0"/>
          <w:bCs w:val="0"/>
          <w:sz w:val="14"/>
          <w:szCs w:val="14"/>
        </w:rPr>
        <w:t xml:space="preserve">    </w:t>
      </w:r>
      <w:r>
        <w:rPr>
          <w:rStyle w:val="a7"/>
          <w:rFonts w:hint="eastAsia"/>
        </w:rPr>
        <w:t>招标文件的获取</w:t>
      </w:r>
    </w:p>
    <w:p w:rsidR="003B01E5" w:rsidRDefault="00184220">
      <w:pPr>
        <w:pStyle w:val="a6"/>
        <w:spacing w:line="360" w:lineRule="atLeast"/>
        <w:ind w:firstLine="420"/>
      </w:pPr>
      <w:r>
        <w:rPr>
          <w:rFonts w:hint="eastAsia"/>
        </w:rPr>
        <w:t>5.1</w:t>
      </w:r>
      <w:r>
        <w:rPr>
          <w:rFonts w:hint="eastAsia"/>
        </w:rPr>
        <w:t>凡有意参加投标者，请于</w:t>
      </w:r>
      <w:r>
        <w:rPr>
          <w:rFonts w:hint="eastAsia"/>
          <w:u w:val="single"/>
        </w:rPr>
        <w:t xml:space="preserve"> </w:t>
      </w:r>
      <w:r>
        <w:rPr>
          <w:rStyle w:val="a7"/>
          <w:rFonts w:hint="eastAsia"/>
          <w:color w:val="0D0D0D"/>
          <w:u w:val="single"/>
        </w:rPr>
        <w:t xml:space="preserve">2020 </w:t>
      </w:r>
      <w:r>
        <w:rPr>
          <w:rFonts w:hint="eastAsia"/>
          <w:color w:val="0D0D0D"/>
        </w:rPr>
        <w:t>年</w:t>
      </w:r>
      <w:r>
        <w:rPr>
          <w:rFonts w:hint="eastAsia"/>
          <w:color w:val="0D0D0D"/>
          <w:u w:val="single"/>
        </w:rPr>
        <w:t xml:space="preserve"> </w:t>
      </w:r>
      <w:r>
        <w:rPr>
          <w:rStyle w:val="a7"/>
          <w:rFonts w:hint="eastAsia"/>
          <w:color w:val="0D0D0D"/>
          <w:u w:val="single"/>
        </w:rPr>
        <w:t> </w:t>
      </w:r>
      <w:r>
        <w:rPr>
          <w:rStyle w:val="a7"/>
          <w:rFonts w:hint="eastAsia"/>
          <w:u w:val="single"/>
        </w:rPr>
        <w:t>10</w:t>
      </w:r>
      <w:r>
        <w:rPr>
          <w:rFonts w:hint="eastAsia"/>
          <w:color w:val="0D0D0D"/>
          <w:u w:val="single"/>
        </w:rPr>
        <w:t xml:space="preserve"> </w:t>
      </w:r>
      <w:r>
        <w:rPr>
          <w:rFonts w:hint="eastAsia"/>
          <w:color w:val="0D0D0D"/>
        </w:rPr>
        <w:t>月</w:t>
      </w:r>
      <w:r>
        <w:rPr>
          <w:rStyle w:val="a7"/>
          <w:rFonts w:hint="eastAsia"/>
          <w:color w:val="0D0D0D"/>
          <w:u w:val="single"/>
        </w:rPr>
        <w:t xml:space="preserve"> </w:t>
      </w:r>
      <w:r>
        <w:rPr>
          <w:rStyle w:val="a7"/>
          <w:rFonts w:hint="eastAsia"/>
          <w:u w:val="single"/>
        </w:rPr>
        <w:t xml:space="preserve">13  </w:t>
      </w:r>
      <w:r>
        <w:rPr>
          <w:rFonts w:hint="eastAsia"/>
          <w:color w:val="0D0D0D"/>
        </w:rPr>
        <w:t>日上午</w:t>
      </w:r>
      <w:r>
        <w:rPr>
          <w:rStyle w:val="a7"/>
          <w:rFonts w:hint="eastAsia"/>
          <w:u w:val="single"/>
        </w:rPr>
        <w:t>0:00</w:t>
      </w:r>
      <w:r>
        <w:rPr>
          <w:rFonts w:hint="eastAsia"/>
          <w:color w:val="0D0D0D"/>
        </w:rPr>
        <w:t>时至</w:t>
      </w:r>
      <w:r>
        <w:rPr>
          <w:rStyle w:val="a7"/>
          <w:rFonts w:hint="eastAsia"/>
          <w:u w:val="single"/>
        </w:rPr>
        <w:t xml:space="preserve"> 2020 </w:t>
      </w:r>
      <w:r>
        <w:rPr>
          <w:rFonts w:hint="eastAsia"/>
          <w:color w:val="0D0D0D"/>
        </w:rPr>
        <w:t>年</w:t>
      </w:r>
      <w:r>
        <w:rPr>
          <w:rStyle w:val="a7"/>
          <w:rFonts w:hint="eastAsia"/>
          <w:color w:val="0D0D0D"/>
          <w:u w:val="single"/>
        </w:rPr>
        <w:t xml:space="preserve"> </w:t>
      </w:r>
      <w:r>
        <w:rPr>
          <w:rStyle w:val="a7"/>
          <w:rFonts w:hint="eastAsia"/>
          <w:u w:val="single"/>
        </w:rPr>
        <w:t xml:space="preserve">10 </w:t>
      </w:r>
      <w:r>
        <w:rPr>
          <w:rFonts w:hint="eastAsia"/>
          <w:color w:val="0D0D0D"/>
        </w:rPr>
        <w:t>月</w:t>
      </w:r>
      <w:r>
        <w:rPr>
          <w:rFonts w:hint="eastAsia"/>
          <w:color w:val="0D0D0D"/>
          <w:u w:val="single"/>
        </w:rPr>
        <w:t xml:space="preserve"> </w:t>
      </w:r>
      <w:r>
        <w:rPr>
          <w:rStyle w:val="a7"/>
          <w:rFonts w:hint="eastAsia"/>
          <w:u w:val="single"/>
        </w:rPr>
        <w:t xml:space="preserve">19 </w:t>
      </w:r>
      <w:r>
        <w:rPr>
          <w:rFonts w:hint="eastAsia"/>
          <w:color w:val="0D0D0D"/>
        </w:rPr>
        <w:t>日下午</w:t>
      </w:r>
      <w:r>
        <w:rPr>
          <w:rStyle w:val="a7"/>
          <w:rFonts w:hint="eastAsia"/>
          <w:u w:val="single"/>
        </w:rPr>
        <w:t>23</w:t>
      </w:r>
      <w:r>
        <w:rPr>
          <w:rStyle w:val="a7"/>
          <w:rFonts w:hint="eastAsia"/>
          <w:u w:val="single"/>
        </w:rPr>
        <w:t>：</w:t>
      </w:r>
      <w:r>
        <w:rPr>
          <w:rStyle w:val="a7"/>
          <w:rFonts w:hint="eastAsia"/>
          <w:u w:val="single"/>
        </w:rPr>
        <w:t>59</w:t>
      </w:r>
      <w:r>
        <w:rPr>
          <w:rFonts w:hint="eastAsia"/>
          <w:color w:val="0D0D0D"/>
        </w:rPr>
        <w:t>时</w:t>
      </w:r>
      <w:r>
        <w:rPr>
          <w:rFonts w:hint="eastAsia"/>
        </w:rPr>
        <w:t>（北京时间，下同）</w:t>
      </w:r>
      <w:r>
        <w:rPr>
          <w:rStyle w:val="a7"/>
          <w:rFonts w:hint="eastAsia"/>
          <w:u w:val="single"/>
        </w:rPr>
        <w:t>《全国公共资源交易平台（四川省•攀枝花市）》通过《攀枝花市建设工程网上招投标系统》凭单位</w:t>
      </w:r>
      <w:r>
        <w:rPr>
          <w:rStyle w:val="a7"/>
          <w:rFonts w:hint="eastAsia"/>
          <w:u w:val="single"/>
        </w:rPr>
        <w:t>CFCA</w:t>
      </w:r>
      <w:r>
        <w:rPr>
          <w:rStyle w:val="a7"/>
          <w:rFonts w:hint="eastAsia"/>
          <w:u w:val="single"/>
        </w:rPr>
        <w:t>数字证书下载招标资料（招标文件等）</w:t>
      </w:r>
      <w:r>
        <w:rPr>
          <w:rStyle w:val="a7"/>
          <w:rFonts w:hint="eastAsia"/>
          <w:color w:val="0D0D0D"/>
          <w:u w:val="single"/>
        </w:rPr>
        <w:t>（联系电话：</w:t>
      </w:r>
      <w:r>
        <w:rPr>
          <w:rStyle w:val="a7"/>
          <w:rFonts w:hint="eastAsia"/>
          <w:color w:val="0D0D0D"/>
          <w:u w:val="single"/>
        </w:rPr>
        <w:t>0812-3320749</w:t>
      </w:r>
      <w:r>
        <w:rPr>
          <w:rStyle w:val="a7"/>
          <w:rFonts w:hint="eastAsia"/>
          <w:color w:val="0D0D0D"/>
          <w:u w:val="single"/>
        </w:rPr>
        <w:t>）</w:t>
      </w:r>
      <w:r>
        <w:rPr>
          <w:rFonts w:hint="eastAsia"/>
        </w:rPr>
        <w:t>。招标文件下载的时限以上述约定的时限为准，逾期将不能下载。</w:t>
      </w:r>
    </w:p>
    <w:p w:rsidR="003B01E5" w:rsidRDefault="00184220">
      <w:pPr>
        <w:pStyle w:val="a9"/>
        <w:spacing w:line="360" w:lineRule="auto"/>
        <w:ind w:firstLine="420"/>
      </w:pPr>
      <w:r>
        <w:rPr>
          <w:rFonts w:hint="eastAsia"/>
        </w:rPr>
        <w:t xml:space="preserve">5.2 </w:t>
      </w:r>
      <w:r>
        <w:rPr>
          <w:rFonts w:hint="eastAsia"/>
        </w:rPr>
        <w:t>招标人</w:t>
      </w:r>
      <w:r>
        <w:rPr>
          <w:rFonts w:hint="eastAsia"/>
          <w:u w:val="single"/>
        </w:rPr>
        <w:t>不提供</w:t>
      </w:r>
      <w:r>
        <w:rPr>
          <w:rFonts w:hint="eastAsia"/>
        </w:rPr>
        <w:t>邮购招标文件服务。</w:t>
      </w:r>
    </w:p>
    <w:p w:rsidR="003B01E5" w:rsidRDefault="00184220">
      <w:pPr>
        <w:pStyle w:val="a6"/>
        <w:spacing w:line="360" w:lineRule="auto"/>
        <w:ind w:left="720"/>
      </w:pPr>
      <w:bookmarkStart w:id="22" w:name="_Toc8573_WPSOffice_Level2"/>
      <w:bookmarkStart w:id="23" w:name="_Toc25490_WPSOffice_Level2"/>
      <w:bookmarkStart w:id="24" w:name="_bookmark6"/>
      <w:bookmarkEnd w:id="22"/>
      <w:bookmarkEnd w:id="23"/>
      <w:bookmarkEnd w:id="24"/>
      <w:r>
        <w:rPr>
          <w:rStyle w:val="a7"/>
          <w:rFonts w:ascii="Times New Roman" w:hAnsi="Times New Roman" w:cs="Times New Roman"/>
          <w:sz w:val="29"/>
          <w:szCs w:val="29"/>
        </w:rPr>
        <w:t>6.</w:t>
      </w:r>
      <w:r>
        <w:rPr>
          <w:rStyle w:val="a7"/>
          <w:rFonts w:ascii="Times New Roman" w:hAnsi="Times New Roman" w:cs="Times New Roman"/>
          <w:b w:val="0"/>
          <w:bCs w:val="0"/>
          <w:sz w:val="14"/>
          <w:szCs w:val="14"/>
        </w:rPr>
        <w:t xml:space="preserve">    </w:t>
      </w:r>
      <w:r>
        <w:rPr>
          <w:rStyle w:val="a7"/>
          <w:rFonts w:hint="eastAsia"/>
        </w:rPr>
        <w:t>投标文件的递交及相关事宜</w:t>
      </w:r>
    </w:p>
    <w:p w:rsidR="003B01E5" w:rsidRDefault="00184220">
      <w:pPr>
        <w:pStyle w:val="a6"/>
        <w:spacing w:line="360" w:lineRule="auto"/>
        <w:ind w:firstLine="420"/>
      </w:pPr>
      <w:r>
        <w:rPr>
          <w:rFonts w:hint="eastAsia"/>
        </w:rPr>
        <w:t xml:space="preserve">6.1 </w:t>
      </w:r>
      <w:r>
        <w:rPr>
          <w:rFonts w:hint="eastAsia"/>
        </w:rPr>
        <w:t>招标人不组织现场踏勘，不召开投标预备会。</w:t>
      </w:r>
    </w:p>
    <w:p w:rsidR="003B01E5" w:rsidRDefault="00184220">
      <w:pPr>
        <w:pStyle w:val="a6"/>
        <w:spacing w:line="360" w:lineRule="auto"/>
        <w:ind w:firstLine="420"/>
      </w:pPr>
      <w:r>
        <w:rPr>
          <w:rFonts w:hint="eastAsia"/>
        </w:rPr>
        <w:t xml:space="preserve">6.2 </w:t>
      </w:r>
      <w:r>
        <w:rPr>
          <w:rFonts w:hint="eastAsia"/>
        </w:rPr>
        <w:t>投标文件递交的截止时间（投标截止时间，下同）为</w:t>
      </w:r>
      <w:r>
        <w:rPr>
          <w:rStyle w:val="a7"/>
          <w:rFonts w:hint="eastAsia"/>
          <w:u w:val="single"/>
        </w:rPr>
        <w:t xml:space="preserve"> </w:t>
      </w:r>
      <w:r>
        <w:rPr>
          <w:rStyle w:val="a7"/>
          <w:rFonts w:hint="eastAsia"/>
          <w:color w:val="0D0D0D"/>
          <w:u w:val="single"/>
        </w:rPr>
        <w:t xml:space="preserve">2020 </w:t>
      </w:r>
      <w:r>
        <w:rPr>
          <w:rFonts w:hint="eastAsia"/>
          <w:color w:val="0D0D0D"/>
        </w:rPr>
        <w:t>年</w:t>
      </w:r>
      <w:r>
        <w:rPr>
          <w:rStyle w:val="a7"/>
          <w:rFonts w:hint="eastAsia"/>
          <w:color w:val="0D0D0D"/>
          <w:u w:val="single"/>
        </w:rPr>
        <w:t xml:space="preserve"> </w:t>
      </w:r>
      <w:r>
        <w:rPr>
          <w:rStyle w:val="a7"/>
          <w:rFonts w:hint="eastAsia"/>
          <w:u w:val="single"/>
        </w:rPr>
        <w:t xml:space="preserve">11 </w:t>
      </w:r>
      <w:r>
        <w:rPr>
          <w:rFonts w:hint="eastAsia"/>
          <w:color w:val="0D0D0D"/>
        </w:rPr>
        <w:t>月</w:t>
      </w:r>
      <w:r>
        <w:rPr>
          <w:rFonts w:hint="eastAsia"/>
          <w:color w:val="0D0D0D"/>
          <w:u w:val="single"/>
        </w:rPr>
        <w:t xml:space="preserve"> </w:t>
      </w:r>
      <w:r>
        <w:rPr>
          <w:rStyle w:val="a7"/>
          <w:rFonts w:hint="eastAsia"/>
          <w:u w:val="single"/>
        </w:rPr>
        <w:t>3</w:t>
      </w:r>
      <w:r>
        <w:rPr>
          <w:rFonts w:hint="eastAsia"/>
          <w:color w:val="0D0D0D"/>
          <w:u w:val="single"/>
        </w:rPr>
        <w:t xml:space="preserve"> </w:t>
      </w:r>
      <w:r>
        <w:rPr>
          <w:rFonts w:hint="eastAsia"/>
          <w:color w:val="0D0D0D"/>
        </w:rPr>
        <w:t>日</w:t>
      </w:r>
      <w:r>
        <w:rPr>
          <w:rFonts w:hint="eastAsia"/>
          <w:color w:val="0D0D0D"/>
          <w:u w:val="single"/>
        </w:rPr>
        <w:t xml:space="preserve"> </w:t>
      </w:r>
      <w:r>
        <w:rPr>
          <w:rStyle w:val="a7"/>
          <w:rFonts w:hint="eastAsia"/>
          <w:color w:val="0D0D0D"/>
          <w:u w:val="single"/>
        </w:rPr>
        <w:t> </w:t>
      </w:r>
      <w:r>
        <w:rPr>
          <w:rStyle w:val="a7"/>
          <w:rFonts w:hint="eastAsia"/>
          <w:u w:val="single"/>
        </w:rPr>
        <w:t xml:space="preserve">10 </w:t>
      </w:r>
      <w:r>
        <w:rPr>
          <w:rFonts w:hint="eastAsia"/>
          <w:color w:val="0D0D0D"/>
        </w:rPr>
        <w:t>时</w:t>
      </w:r>
      <w:r>
        <w:rPr>
          <w:rFonts w:hint="eastAsia"/>
          <w:u w:val="single"/>
        </w:rPr>
        <w:t xml:space="preserve"> </w:t>
      </w:r>
      <w:r>
        <w:rPr>
          <w:rStyle w:val="a7"/>
          <w:rFonts w:hint="eastAsia"/>
          <w:color w:val="0D0D0D"/>
          <w:u w:val="single"/>
        </w:rPr>
        <w:t xml:space="preserve">00 </w:t>
      </w:r>
      <w:r>
        <w:rPr>
          <w:rFonts w:hint="eastAsia"/>
          <w:color w:val="0D0D0D"/>
        </w:rPr>
        <w:t>分</w:t>
      </w:r>
      <w:r>
        <w:rPr>
          <w:rFonts w:hint="eastAsia"/>
        </w:rPr>
        <w:t>，投标人应于当日</w:t>
      </w:r>
      <w:r>
        <w:rPr>
          <w:rStyle w:val="a7"/>
          <w:rFonts w:hint="eastAsia"/>
          <w:color w:val="0D0D0D"/>
          <w:u w:val="single"/>
        </w:rPr>
        <w:t>09</w:t>
      </w:r>
      <w:r>
        <w:rPr>
          <w:rFonts w:hint="eastAsia"/>
          <w:u w:val="single"/>
        </w:rPr>
        <w:t xml:space="preserve"> </w:t>
      </w:r>
      <w:r>
        <w:rPr>
          <w:rFonts w:hint="eastAsia"/>
          <w:color w:val="0D0D0D"/>
        </w:rPr>
        <w:t>时</w:t>
      </w:r>
      <w:r>
        <w:rPr>
          <w:rStyle w:val="a7"/>
          <w:rFonts w:hint="eastAsia"/>
          <w:color w:val="0D0D0D"/>
          <w:u w:val="single"/>
        </w:rPr>
        <w:t xml:space="preserve">30 </w:t>
      </w:r>
      <w:r>
        <w:rPr>
          <w:rFonts w:hint="eastAsia"/>
          <w:color w:val="0D0D0D"/>
        </w:rPr>
        <w:t>分至</w:t>
      </w:r>
      <w:r>
        <w:rPr>
          <w:rStyle w:val="a7"/>
          <w:rFonts w:hint="eastAsia"/>
          <w:color w:val="0D0D0D"/>
          <w:u w:val="single"/>
        </w:rPr>
        <w:t xml:space="preserve">10 </w:t>
      </w:r>
      <w:r>
        <w:rPr>
          <w:rFonts w:hint="eastAsia"/>
          <w:color w:val="0D0D0D"/>
        </w:rPr>
        <w:t>时</w:t>
      </w:r>
      <w:r>
        <w:rPr>
          <w:rStyle w:val="a7"/>
          <w:rFonts w:hint="eastAsia"/>
          <w:color w:val="0D0D0D"/>
          <w:u w:val="single"/>
        </w:rPr>
        <w:t xml:space="preserve">00 </w:t>
      </w:r>
      <w:r>
        <w:rPr>
          <w:rFonts w:hint="eastAsia"/>
          <w:color w:val="0D0D0D"/>
        </w:rPr>
        <w:t>分</w:t>
      </w:r>
      <w:r>
        <w:rPr>
          <w:rFonts w:hint="eastAsia"/>
        </w:rPr>
        <w:t>将投标文件递交至</w:t>
      </w:r>
      <w:r>
        <w:rPr>
          <w:rFonts w:hint="eastAsia"/>
          <w:u w:val="single"/>
        </w:rPr>
        <w:t xml:space="preserve"> </w:t>
      </w:r>
      <w:r>
        <w:rPr>
          <w:rStyle w:val="a7"/>
          <w:rFonts w:hint="eastAsia"/>
          <w:u w:val="single"/>
        </w:rPr>
        <w:t>攀枝花市公共资源交易服务中心（攀枝花学院学府广场</w:t>
      </w:r>
      <w:r>
        <w:rPr>
          <w:rStyle w:val="a7"/>
          <w:rFonts w:hint="eastAsia"/>
          <w:u w:val="single"/>
        </w:rPr>
        <w:t>2</w:t>
      </w:r>
      <w:r>
        <w:rPr>
          <w:rStyle w:val="a7"/>
          <w:rFonts w:hint="eastAsia"/>
          <w:u w:val="single"/>
        </w:rPr>
        <w:t>号楼</w:t>
      </w:r>
      <w:r>
        <w:rPr>
          <w:rStyle w:val="a7"/>
          <w:rFonts w:hint="eastAsia"/>
          <w:u w:val="single"/>
        </w:rPr>
        <w:t>3</w:t>
      </w:r>
      <w:r>
        <w:rPr>
          <w:rStyle w:val="a7"/>
          <w:rFonts w:hint="eastAsia"/>
          <w:u w:val="single"/>
        </w:rPr>
        <w:t>楼）</w:t>
      </w:r>
      <w:r>
        <w:rPr>
          <w:rFonts w:hint="eastAsia"/>
        </w:rPr>
        <w:t>（详细地址）。</w:t>
      </w:r>
    </w:p>
    <w:p w:rsidR="003B01E5" w:rsidRDefault="00184220">
      <w:pPr>
        <w:pStyle w:val="a6"/>
        <w:spacing w:line="360" w:lineRule="auto"/>
        <w:ind w:firstLine="420"/>
      </w:pPr>
      <w:r>
        <w:rPr>
          <w:rFonts w:hint="eastAsia"/>
        </w:rPr>
        <w:t xml:space="preserve">6.3 </w:t>
      </w:r>
      <w:r>
        <w:rPr>
          <w:rFonts w:hint="eastAsia"/>
        </w:rPr>
        <w:t>逾期送达的、未送达指定地点的或不按照招标文件要求密封的投标文件，招标人将予以拒收。</w:t>
      </w:r>
    </w:p>
    <w:p w:rsidR="003B01E5" w:rsidRDefault="00184220">
      <w:pPr>
        <w:pStyle w:val="a6"/>
        <w:spacing w:line="360" w:lineRule="auto"/>
        <w:ind w:left="720"/>
      </w:pPr>
      <w:bookmarkStart w:id="25" w:name="_Toc8920_WPSOffice_Level2"/>
      <w:bookmarkStart w:id="26" w:name="_bookmark7"/>
      <w:bookmarkStart w:id="27" w:name="_Toc7933_WPSOffice_Level2"/>
      <w:bookmarkEnd w:id="25"/>
      <w:bookmarkEnd w:id="26"/>
      <w:bookmarkEnd w:id="27"/>
      <w:r>
        <w:rPr>
          <w:rStyle w:val="a7"/>
          <w:rFonts w:ascii="Times New Roman" w:hAnsi="Times New Roman" w:cs="Times New Roman"/>
          <w:sz w:val="29"/>
          <w:szCs w:val="29"/>
        </w:rPr>
        <w:t>7.</w:t>
      </w:r>
      <w:r>
        <w:rPr>
          <w:rStyle w:val="a7"/>
          <w:rFonts w:ascii="Times New Roman" w:hAnsi="Times New Roman" w:cs="Times New Roman"/>
          <w:b w:val="0"/>
          <w:bCs w:val="0"/>
          <w:sz w:val="14"/>
          <w:szCs w:val="14"/>
        </w:rPr>
        <w:t xml:space="preserve">    </w:t>
      </w:r>
      <w:r>
        <w:rPr>
          <w:rStyle w:val="a7"/>
          <w:rFonts w:hint="eastAsia"/>
        </w:rPr>
        <w:t>发布公告的媒介</w:t>
      </w:r>
    </w:p>
    <w:p w:rsidR="003B01E5" w:rsidRDefault="00184220">
      <w:pPr>
        <w:pStyle w:val="a6"/>
        <w:spacing w:line="360" w:lineRule="auto"/>
        <w:ind w:firstLine="420"/>
      </w:pPr>
      <w:r>
        <w:rPr>
          <w:rFonts w:hint="eastAsia"/>
        </w:rPr>
        <w:t>本次招标公告同时在</w:t>
      </w:r>
      <w:r>
        <w:rPr>
          <w:rStyle w:val="a7"/>
          <w:rFonts w:hint="eastAsia"/>
          <w:u w:val="single"/>
        </w:rPr>
        <w:t>《全国公共资源交易平台（四川省）》、《全国公共资源交易平台（四川省•攀枝花市）》</w:t>
      </w:r>
      <w:r>
        <w:rPr>
          <w:rStyle w:val="a7"/>
          <w:rFonts w:hint="eastAsia"/>
          <w:u w:val="single"/>
        </w:rPr>
        <w:t xml:space="preserve"> </w:t>
      </w:r>
      <w:r>
        <w:rPr>
          <w:rFonts w:hint="eastAsia"/>
        </w:rPr>
        <w:t>（发布公告的媒介名称）上发布。</w:t>
      </w:r>
    </w:p>
    <w:p w:rsidR="003B01E5" w:rsidRDefault="00184220">
      <w:pPr>
        <w:pStyle w:val="a6"/>
        <w:spacing w:line="360" w:lineRule="auto"/>
        <w:ind w:left="720"/>
      </w:pPr>
      <w:bookmarkStart w:id="28" w:name="_Toc13895_WPSOffice_Level2"/>
      <w:bookmarkStart w:id="29" w:name="_Toc8059_WPSOffice_Level2"/>
      <w:bookmarkStart w:id="30" w:name="_bookmark8"/>
      <w:bookmarkEnd w:id="28"/>
      <w:bookmarkEnd w:id="29"/>
      <w:bookmarkEnd w:id="30"/>
      <w:r>
        <w:rPr>
          <w:rStyle w:val="a7"/>
          <w:rFonts w:ascii="Times New Roman" w:hAnsi="Times New Roman" w:cs="Times New Roman"/>
          <w:sz w:val="29"/>
          <w:szCs w:val="29"/>
        </w:rPr>
        <w:t>8.</w:t>
      </w:r>
      <w:r>
        <w:rPr>
          <w:rStyle w:val="a7"/>
          <w:rFonts w:ascii="Times New Roman" w:hAnsi="Times New Roman" w:cs="Times New Roman"/>
          <w:b w:val="0"/>
          <w:bCs w:val="0"/>
          <w:sz w:val="14"/>
          <w:szCs w:val="14"/>
        </w:rPr>
        <w:t xml:space="preserve">    </w:t>
      </w:r>
      <w:r>
        <w:rPr>
          <w:rStyle w:val="a7"/>
          <w:rFonts w:hint="eastAsia"/>
        </w:rPr>
        <w:t>联系方式</w:t>
      </w:r>
    </w:p>
    <w:p w:rsidR="003B01E5" w:rsidRDefault="00184220">
      <w:pPr>
        <w:pStyle w:val="a6"/>
        <w:spacing w:line="360" w:lineRule="auto"/>
        <w:ind w:left="720"/>
      </w:pPr>
      <w:r>
        <w:rPr>
          <w:rStyle w:val="a7"/>
          <w:rFonts w:ascii="Times New Roman" w:hAnsi="Times New Roman" w:cs="Times New Roman"/>
          <w:sz w:val="29"/>
          <w:szCs w:val="29"/>
        </w:rPr>
        <w:t>9.</w:t>
      </w:r>
      <w:r>
        <w:rPr>
          <w:rStyle w:val="a7"/>
          <w:rFonts w:ascii="Times New Roman" w:hAnsi="Times New Roman" w:cs="Times New Roman"/>
          <w:b w:val="0"/>
          <w:bCs w:val="0"/>
          <w:sz w:val="14"/>
          <w:szCs w:val="14"/>
        </w:rPr>
        <w:t xml:space="preserve">    </w:t>
      </w:r>
      <w:r>
        <w:rPr>
          <w:rStyle w:val="a7"/>
          <w:rFonts w:hint="eastAsia"/>
        </w:rPr>
        <w:t> </w:t>
      </w:r>
    </w:p>
    <w:p w:rsidR="003B01E5" w:rsidRDefault="00184220">
      <w:pPr>
        <w:pStyle w:val="a6"/>
        <w:spacing w:line="360" w:lineRule="atLeast"/>
      </w:pPr>
      <w:r>
        <w:rPr>
          <w:rFonts w:hint="eastAsia"/>
        </w:rPr>
        <w:t>招</w:t>
      </w:r>
      <w:r>
        <w:rPr>
          <w:rFonts w:hint="eastAsia"/>
        </w:rPr>
        <w:t xml:space="preserve"> </w:t>
      </w:r>
      <w:r>
        <w:rPr>
          <w:rFonts w:hint="eastAsia"/>
        </w:rPr>
        <w:t>标</w:t>
      </w:r>
      <w:r>
        <w:rPr>
          <w:rFonts w:hint="eastAsia"/>
        </w:rPr>
        <w:t xml:space="preserve"> </w:t>
      </w:r>
      <w:r>
        <w:rPr>
          <w:rFonts w:hint="eastAsia"/>
        </w:rPr>
        <w:t>人：</w:t>
      </w:r>
      <w:r>
        <w:rPr>
          <w:rFonts w:hint="eastAsia"/>
          <w:u w:val="single"/>
        </w:rPr>
        <w:t>米易县公路养护队</w:t>
      </w:r>
      <w:r>
        <w:rPr>
          <w:rFonts w:hint="eastAsia"/>
          <w:u w:val="single"/>
        </w:rPr>
        <w:t xml:space="preserve">  </w:t>
      </w:r>
      <w:r>
        <w:rPr>
          <w:rFonts w:hint="eastAsia"/>
        </w:rPr>
        <w:t>                     </w:t>
      </w:r>
      <w:r>
        <w:rPr>
          <w:rFonts w:hint="eastAsia"/>
        </w:rPr>
        <w:t>招标代理机构：</w:t>
      </w:r>
      <w:proofErr w:type="gramStart"/>
      <w:r>
        <w:rPr>
          <w:rFonts w:hint="eastAsia"/>
          <w:u w:val="single"/>
        </w:rPr>
        <w:t>四川诺诚项目管理</w:t>
      </w:r>
      <w:proofErr w:type="gramEnd"/>
      <w:r>
        <w:rPr>
          <w:rFonts w:hint="eastAsia"/>
          <w:u w:val="single"/>
        </w:rPr>
        <w:t>有限公司</w:t>
      </w:r>
    </w:p>
    <w:p w:rsidR="003B01E5" w:rsidRDefault="00184220">
      <w:pPr>
        <w:pStyle w:val="a6"/>
        <w:spacing w:line="360" w:lineRule="atLeast"/>
      </w:pPr>
      <w:r>
        <w:rPr>
          <w:rFonts w:hint="eastAsia"/>
        </w:rPr>
        <w:t>地</w:t>
      </w:r>
      <w:r>
        <w:rPr>
          <w:rFonts w:hint="eastAsia"/>
        </w:rPr>
        <w:t xml:space="preserve">    </w:t>
      </w:r>
      <w:r>
        <w:rPr>
          <w:rFonts w:hint="eastAsia"/>
        </w:rPr>
        <w:t>址：</w:t>
      </w:r>
      <w:r>
        <w:rPr>
          <w:rFonts w:hint="eastAsia"/>
          <w:u w:val="single"/>
        </w:rPr>
        <w:t>米易县</w:t>
      </w:r>
      <w:proofErr w:type="gramStart"/>
      <w:r>
        <w:rPr>
          <w:rFonts w:hint="eastAsia"/>
          <w:u w:val="single"/>
        </w:rPr>
        <w:t>攀莲镇</w:t>
      </w:r>
      <w:proofErr w:type="gramEnd"/>
      <w:r>
        <w:rPr>
          <w:rFonts w:hint="eastAsia"/>
          <w:u w:val="single"/>
        </w:rPr>
        <w:t>同和路</w:t>
      </w:r>
      <w:r>
        <w:rPr>
          <w:rFonts w:hint="eastAsia"/>
          <w:u w:val="single"/>
        </w:rPr>
        <w:t>12</w:t>
      </w:r>
      <w:r>
        <w:rPr>
          <w:rFonts w:hint="eastAsia"/>
          <w:u w:val="single"/>
        </w:rPr>
        <w:t>号</w:t>
      </w:r>
      <w:r>
        <w:rPr>
          <w:rFonts w:hint="eastAsia"/>
          <w:u w:val="single"/>
        </w:rPr>
        <w:t xml:space="preserve">  </w:t>
      </w:r>
      <w:r>
        <w:rPr>
          <w:rFonts w:hint="eastAsia"/>
        </w:rPr>
        <w:t>           </w:t>
      </w:r>
      <w:r>
        <w:rPr>
          <w:rFonts w:hint="eastAsia"/>
        </w:rPr>
        <w:t>地</w:t>
      </w:r>
      <w:r>
        <w:rPr>
          <w:rFonts w:hint="eastAsia"/>
        </w:rPr>
        <w:t xml:space="preserve">    </w:t>
      </w:r>
      <w:r>
        <w:rPr>
          <w:rFonts w:hint="eastAsia"/>
        </w:rPr>
        <w:t>址：</w:t>
      </w:r>
      <w:r>
        <w:rPr>
          <w:rFonts w:hint="eastAsia"/>
          <w:u w:val="single"/>
        </w:rPr>
        <w:t>四川省攀枝花市米易县</w:t>
      </w:r>
      <w:proofErr w:type="gramStart"/>
      <w:r>
        <w:rPr>
          <w:rFonts w:hint="eastAsia"/>
          <w:u w:val="single"/>
        </w:rPr>
        <w:t>攀莲镇</w:t>
      </w:r>
      <w:proofErr w:type="gramEnd"/>
      <w:r>
        <w:rPr>
          <w:rFonts w:hint="eastAsia"/>
          <w:u w:val="single"/>
        </w:rPr>
        <w:t>安宁路</w:t>
      </w:r>
      <w:r>
        <w:rPr>
          <w:rFonts w:hint="eastAsia"/>
          <w:u w:val="single"/>
        </w:rPr>
        <w:t>56</w:t>
      </w:r>
      <w:r>
        <w:rPr>
          <w:rFonts w:hint="eastAsia"/>
          <w:u w:val="single"/>
        </w:rPr>
        <w:t>号</w:t>
      </w:r>
      <w:r>
        <w:rPr>
          <w:rFonts w:hint="eastAsia"/>
          <w:u w:val="single"/>
        </w:rPr>
        <w:t>56-2</w:t>
      </w:r>
    </w:p>
    <w:p w:rsidR="003B01E5" w:rsidRDefault="00184220">
      <w:pPr>
        <w:pStyle w:val="a6"/>
        <w:ind w:right="1140"/>
        <w:jc w:val="both"/>
      </w:pPr>
      <w:r>
        <w:rPr>
          <w:rFonts w:hint="eastAsia"/>
          <w:sz w:val="23"/>
          <w:szCs w:val="23"/>
        </w:rPr>
        <w:t>邮政编码：</w:t>
      </w:r>
      <w:r>
        <w:rPr>
          <w:rFonts w:hint="eastAsia"/>
          <w:u w:val="single"/>
        </w:rPr>
        <w:t xml:space="preserve"> 617200</w:t>
      </w:r>
      <w:r>
        <w:rPr>
          <w:rFonts w:hint="eastAsia"/>
          <w:sz w:val="23"/>
          <w:szCs w:val="23"/>
          <w:u w:val="single"/>
        </w:rPr>
        <w:t>                    </w:t>
      </w:r>
      <w:r>
        <w:rPr>
          <w:rFonts w:hint="eastAsia"/>
          <w:sz w:val="23"/>
          <w:szCs w:val="23"/>
        </w:rPr>
        <w:t>                    </w:t>
      </w:r>
      <w:r>
        <w:rPr>
          <w:rFonts w:hint="eastAsia"/>
          <w:sz w:val="23"/>
          <w:szCs w:val="23"/>
        </w:rPr>
        <w:t>邮政编码：</w:t>
      </w:r>
      <w:r>
        <w:rPr>
          <w:rFonts w:hint="eastAsia"/>
          <w:u w:val="single"/>
        </w:rPr>
        <w:t xml:space="preserve"> </w:t>
      </w:r>
      <w:r>
        <w:rPr>
          <w:rFonts w:hint="eastAsia"/>
          <w:sz w:val="23"/>
          <w:szCs w:val="23"/>
          <w:u w:val="single"/>
        </w:rPr>
        <w:t>617200                    </w:t>
      </w:r>
    </w:p>
    <w:p w:rsidR="003B01E5" w:rsidRDefault="00184220">
      <w:pPr>
        <w:pStyle w:val="a6"/>
        <w:ind w:right="1140"/>
        <w:jc w:val="both"/>
      </w:pPr>
      <w:r>
        <w:rPr>
          <w:rFonts w:hint="eastAsia"/>
          <w:sz w:val="23"/>
          <w:szCs w:val="23"/>
        </w:rPr>
        <w:t>联</w:t>
      </w:r>
      <w:r>
        <w:rPr>
          <w:rFonts w:hint="eastAsia"/>
          <w:sz w:val="23"/>
          <w:szCs w:val="23"/>
        </w:rPr>
        <w:t xml:space="preserve"> </w:t>
      </w:r>
      <w:r>
        <w:rPr>
          <w:rFonts w:hint="eastAsia"/>
          <w:sz w:val="23"/>
          <w:szCs w:val="23"/>
        </w:rPr>
        <w:t>系</w:t>
      </w:r>
      <w:r>
        <w:rPr>
          <w:rFonts w:hint="eastAsia"/>
          <w:sz w:val="23"/>
          <w:szCs w:val="23"/>
        </w:rPr>
        <w:t xml:space="preserve"> </w:t>
      </w:r>
      <w:r>
        <w:rPr>
          <w:rFonts w:hint="eastAsia"/>
          <w:sz w:val="23"/>
          <w:szCs w:val="23"/>
        </w:rPr>
        <w:t>人：</w:t>
      </w:r>
      <w:r>
        <w:rPr>
          <w:rFonts w:hint="eastAsia"/>
          <w:u w:val="single"/>
        </w:rPr>
        <w:t xml:space="preserve"> </w:t>
      </w:r>
      <w:r>
        <w:rPr>
          <w:rFonts w:hint="eastAsia"/>
          <w:u w:val="single"/>
        </w:rPr>
        <w:t>汪先生</w:t>
      </w:r>
      <w:r>
        <w:rPr>
          <w:rFonts w:hint="eastAsia"/>
          <w:sz w:val="23"/>
          <w:szCs w:val="23"/>
          <w:u w:val="single"/>
        </w:rPr>
        <w:t xml:space="preserve"> </w:t>
      </w:r>
      <w:r>
        <w:rPr>
          <w:rFonts w:hint="eastAsia"/>
          <w:u w:val="single"/>
        </w:rPr>
        <w:t>                      </w:t>
      </w:r>
      <w:r>
        <w:rPr>
          <w:rFonts w:hint="eastAsia"/>
          <w:sz w:val="23"/>
          <w:szCs w:val="23"/>
        </w:rPr>
        <w:t xml:space="preserve">                    </w:t>
      </w:r>
      <w:r>
        <w:rPr>
          <w:rFonts w:hint="eastAsia"/>
          <w:sz w:val="23"/>
          <w:szCs w:val="23"/>
        </w:rPr>
        <w:t>联</w:t>
      </w:r>
      <w:r>
        <w:rPr>
          <w:rFonts w:hint="eastAsia"/>
          <w:sz w:val="23"/>
          <w:szCs w:val="23"/>
        </w:rPr>
        <w:t xml:space="preserve"> </w:t>
      </w:r>
      <w:r>
        <w:rPr>
          <w:rFonts w:hint="eastAsia"/>
          <w:sz w:val="23"/>
          <w:szCs w:val="23"/>
        </w:rPr>
        <w:t>系</w:t>
      </w:r>
      <w:r>
        <w:rPr>
          <w:rFonts w:hint="eastAsia"/>
          <w:sz w:val="23"/>
          <w:szCs w:val="23"/>
        </w:rPr>
        <w:t xml:space="preserve"> </w:t>
      </w:r>
      <w:r>
        <w:rPr>
          <w:rFonts w:hint="eastAsia"/>
          <w:sz w:val="23"/>
          <w:szCs w:val="23"/>
        </w:rPr>
        <w:t>人：</w:t>
      </w:r>
      <w:r>
        <w:rPr>
          <w:rFonts w:hint="eastAsia"/>
          <w:u w:val="single"/>
        </w:rPr>
        <w:t xml:space="preserve"> </w:t>
      </w:r>
      <w:r>
        <w:rPr>
          <w:rFonts w:hint="eastAsia"/>
          <w:u w:val="single"/>
        </w:rPr>
        <w:t>巫女士</w:t>
      </w:r>
      <w:r>
        <w:rPr>
          <w:rFonts w:hint="eastAsia"/>
          <w:u w:val="single"/>
        </w:rPr>
        <w:t>                       </w:t>
      </w:r>
    </w:p>
    <w:p w:rsidR="003B01E5" w:rsidRDefault="00184220">
      <w:pPr>
        <w:pStyle w:val="a6"/>
        <w:ind w:right="1140"/>
        <w:jc w:val="both"/>
      </w:pPr>
      <w:r>
        <w:rPr>
          <w:rFonts w:hint="eastAsia"/>
          <w:sz w:val="23"/>
          <w:szCs w:val="23"/>
        </w:rPr>
        <w:t>电</w:t>
      </w:r>
      <w:r>
        <w:rPr>
          <w:rFonts w:hint="eastAsia"/>
          <w:sz w:val="23"/>
          <w:szCs w:val="23"/>
        </w:rPr>
        <w:t xml:space="preserve">    </w:t>
      </w:r>
      <w:r>
        <w:rPr>
          <w:rFonts w:hint="eastAsia"/>
          <w:sz w:val="23"/>
          <w:szCs w:val="23"/>
        </w:rPr>
        <w:t>话：</w:t>
      </w:r>
      <w:r>
        <w:rPr>
          <w:rFonts w:hint="eastAsia"/>
          <w:u w:val="single"/>
        </w:rPr>
        <w:t xml:space="preserve"> </w:t>
      </w:r>
      <w:r>
        <w:rPr>
          <w:rStyle w:val="a7"/>
          <w:rFonts w:ascii="宋体" w:eastAsia="宋体" w:hAnsi="宋体" w:hint="eastAsia"/>
          <w:b w:val="0"/>
          <w:bCs w:val="0"/>
          <w:color w:val="0D0D0D"/>
          <w:u w:val="single"/>
          <w:shd w:val="clear" w:color="auto" w:fill="FDFEFB"/>
        </w:rPr>
        <w:t>0812-8172520</w:t>
      </w:r>
      <w:r>
        <w:rPr>
          <w:rFonts w:hint="eastAsia"/>
          <w:sz w:val="23"/>
          <w:szCs w:val="23"/>
          <w:u w:val="single"/>
        </w:rPr>
        <w:t>              </w:t>
      </w:r>
      <w:r>
        <w:rPr>
          <w:rFonts w:hint="eastAsia"/>
          <w:sz w:val="23"/>
          <w:szCs w:val="23"/>
        </w:rPr>
        <w:t>                   </w:t>
      </w:r>
      <w:r>
        <w:rPr>
          <w:rFonts w:hint="eastAsia"/>
          <w:sz w:val="23"/>
          <w:szCs w:val="23"/>
        </w:rPr>
        <w:t>电</w:t>
      </w:r>
      <w:r>
        <w:rPr>
          <w:rFonts w:hint="eastAsia"/>
          <w:sz w:val="23"/>
          <w:szCs w:val="23"/>
        </w:rPr>
        <w:t xml:space="preserve">    </w:t>
      </w:r>
      <w:r>
        <w:rPr>
          <w:rFonts w:hint="eastAsia"/>
          <w:sz w:val="23"/>
          <w:szCs w:val="23"/>
        </w:rPr>
        <w:t>话：</w:t>
      </w:r>
      <w:r>
        <w:rPr>
          <w:rFonts w:hint="eastAsia"/>
          <w:u w:val="single"/>
        </w:rPr>
        <w:t xml:space="preserve"> 0812-8175988</w:t>
      </w:r>
      <w:proofErr w:type="gramStart"/>
      <w:r>
        <w:rPr>
          <w:rFonts w:hint="eastAsia"/>
          <w:u w:val="single"/>
        </w:rPr>
        <w:t>  18483551677</w:t>
      </w:r>
      <w:proofErr w:type="gramEnd"/>
      <w:r>
        <w:rPr>
          <w:rFonts w:hint="eastAsia"/>
          <w:u w:val="single"/>
        </w:rPr>
        <w:t>   </w:t>
      </w:r>
    </w:p>
    <w:p w:rsidR="003B01E5" w:rsidRDefault="00184220">
      <w:pPr>
        <w:pStyle w:val="a6"/>
        <w:ind w:right="1140"/>
        <w:jc w:val="both"/>
      </w:pPr>
      <w:r>
        <w:rPr>
          <w:rFonts w:hint="eastAsia"/>
          <w:sz w:val="23"/>
          <w:szCs w:val="23"/>
        </w:rPr>
        <w:t>传</w:t>
      </w:r>
      <w:r>
        <w:rPr>
          <w:rFonts w:hint="eastAsia"/>
          <w:sz w:val="23"/>
          <w:szCs w:val="23"/>
        </w:rPr>
        <w:t xml:space="preserve">    </w:t>
      </w:r>
      <w:r>
        <w:rPr>
          <w:rFonts w:hint="eastAsia"/>
          <w:sz w:val="23"/>
          <w:szCs w:val="23"/>
        </w:rPr>
        <w:t>真：</w:t>
      </w:r>
      <w:r>
        <w:rPr>
          <w:rFonts w:hint="eastAsia"/>
          <w:u w:val="single"/>
        </w:rPr>
        <w:t xml:space="preserve"> </w:t>
      </w:r>
      <w:r>
        <w:rPr>
          <w:rStyle w:val="a7"/>
          <w:rFonts w:ascii="宋体" w:eastAsia="宋体" w:hAnsi="宋体" w:hint="eastAsia"/>
          <w:b w:val="0"/>
          <w:bCs w:val="0"/>
          <w:color w:val="0D0D0D"/>
          <w:u w:val="single"/>
          <w:shd w:val="clear" w:color="auto" w:fill="FDFEFB"/>
        </w:rPr>
        <w:t>0812-8172520</w:t>
      </w:r>
      <w:r>
        <w:rPr>
          <w:rFonts w:hint="eastAsia"/>
          <w:sz w:val="23"/>
          <w:szCs w:val="23"/>
          <w:u w:val="single"/>
        </w:rPr>
        <w:t xml:space="preserve"> </w:t>
      </w:r>
      <w:r>
        <w:rPr>
          <w:rFonts w:hint="eastAsia"/>
          <w:u w:val="single"/>
        </w:rPr>
        <w:t>             </w:t>
      </w:r>
      <w:r>
        <w:rPr>
          <w:rFonts w:hint="eastAsia"/>
          <w:sz w:val="23"/>
          <w:szCs w:val="23"/>
        </w:rPr>
        <w:t xml:space="preserve">                  </w:t>
      </w:r>
      <w:r>
        <w:rPr>
          <w:rFonts w:hint="eastAsia"/>
          <w:sz w:val="23"/>
          <w:szCs w:val="23"/>
        </w:rPr>
        <w:t> </w:t>
      </w:r>
      <w:r>
        <w:rPr>
          <w:rFonts w:hint="eastAsia"/>
          <w:sz w:val="23"/>
          <w:szCs w:val="23"/>
        </w:rPr>
        <w:t>传</w:t>
      </w:r>
      <w:r>
        <w:rPr>
          <w:rFonts w:hint="eastAsia"/>
          <w:sz w:val="23"/>
          <w:szCs w:val="23"/>
        </w:rPr>
        <w:t xml:space="preserve">    </w:t>
      </w:r>
      <w:r>
        <w:rPr>
          <w:rFonts w:hint="eastAsia"/>
          <w:sz w:val="23"/>
          <w:szCs w:val="23"/>
        </w:rPr>
        <w:t>真：</w:t>
      </w:r>
      <w:r>
        <w:rPr>
          <w:rFonts w:hint="eastAsia"/>
          <w:u w:val="single"/>
        </w:rPr>
        <w:t xml:space="preserve"> /                            </w:t>
      </w:r>
    </w:p>
    <w:p w:rsidR="003B01E5" w:rsidRDefault="00184220">
      <w:pPr>
        <w:pStyle w:val="a6"/>
        <w:ind w:right="1140"/>
        <w:jc w:val="both"/>
      </w:pPr>
      <w:r>
        <w:rPr>
          <w:rFonts w:hint="eastAsia"/>
          <w:sz w:val="23"/>
          <w:szCs w:val="23"/>
        </w:rPr>
        <w:t>电子邮件：</w:t>
      </w:r>
      <w:r>
        <w:rPr>
          <w:rFonts w:hint="eastAsia"/>
          <w:u w:val="single"/>
        </w:rPr>
        <w:t xml:space="preserve"> </w:t>
      </w:r>
      <w:r>
        <w:rPr>
          <w:rFonts w:hint="eastAsia"/>
          <w:sz w:val="23"/>
          <w:szCs w:val="23"/>
          <w:u w:val="single"/>
        </w:rPr>
        <w:t> </w:t>
      </w:r>
      <w:r>
        <w:rPr>
          <w:rFonts w:hint="eastAsia"/>
          <w:u w:val="single"/>
        </w:rPr>
        <w:t xml:space="preserve">/                        </w:t>
      </w:r>
      <w:r>
        <w:rPr>
          <w:rFonts w:hint="eastAsia"/>
          <w:sz w:val="23"/>
          <w:szCs w:val="23"/>
        </w:rPr>
        <w:t>                         </w:t>
      </w:r>
      <w:r>
        <w:rPr>
          <w:rFonts w:hint="eastAsia"/>
          <w:sz w:val="23"/>
          <w:szCs w:val="23"/>
        </w:rPr>
        <w:t>电子邮件：</w:t>
      </w:r>
      <w:r>
        <w:rPr>
          <w:rFonts w:hint="eastAsia"/>
          <w:u w:val="single"/>
        </w:rPr>
        <w:t xml:space="preserve"> /                          </w:t>
      </w:r>
    </w:p>
    <w:p w:rsidR="003B01E5" w:rsidRDefault="00184220">
      <w:pPr>
        <w:pStyle w:val="a6"/>
        <w:ind w:right="1140"/>
        <w:jc w:val="both"/>
      </w:pPr>
      <w:r>
        <w:rPr>
          <w:rFonts w:hint="eastAsia"/>
          <w:sz w:val="23"/>
          <w:szCs w:val="23"/>
        </w:rPr>
        <w:t>网</w:t>
      </w:r>
      <w:r>
        <w:rPr>
          <w:rFonts w:hint="eastAsia"/>
          <w:sz w:val="23"/>
          <w:szCs w:val="23"/>
        </w:rPr>
        <w:t xml:space="preserve">    </w:t>
      </w:r>
      <w:r>
        <w:rPr>
          <w:rFonts w:hint="eastAsia"/>
          <w:sz w:val="23"/>
          <w:szCs w:val="23"/>
        </w:rPr>
        <w:t>址：</w:t>
      </w:r>
      <w:r>
        <w:rPr>
          <w:rFonts w:hint="eastAsia"/>
          <w:u w:val="single"/>
        </w:rPr>
        <w:t xml:space="preserve"> </w:t>
      </w:r>
      <w:r>
        <w:rPr>
          <w:rFonts w:hint="eastAsia"/>
          <w:sz w:val="23"/>
          <w:szCs w:val="23"/>
          <w:u w:val="single"/>
        </w:rPr>
        <w:t> </w:t>
      </w:r>
      <w:r>
        <w:rPr>
          <w:rFonts w:hint="eastAsia"/>
          <w:u w:val="single"/>
        </w:rPr>
        <w:t>/                           </w:t>
      </w:r>
      <w:r>
        <w:rPr>
          <w:rFonts w:hint="eastAsia"/>
          <w:sz w:val="23"/>
          <w:szCs w:val="23"/>
        </w:rPr>
        <w:t>                         </w:t>
      </w:r>
      <w:r>
        <w:rPr>
          <w:rFonts w:hint="eastAsia"/>
          <w:sz w:val="23"/>
          <w:szCs w:val="23"/>
        </w:rPr>
        <w:t>网</w:t>
      </w:r>
      <w:r>
        <w:rPr>
          <w:rFonts w:hint="eastAsia"/>
          <w:sz w:val="23"/>
          <w:szCs w:val="23"/>
        </w:rPr>
        <w:t xml:space="preserve">    </w:t>
      </w:r>
      <w:r>
        <w:rPr>
          <w:rFonts w:hint="eastAsia"/>
          <w:sz w:val="23"/>
          <w:szCs w:val="23"/>
        </w:rPr>
        <w:t>址：</w:t>
      </w:r>
      <w:r>
        <w:rPr>
          <w:rFonts w:hint="eastAsia"/>
          <w:u w:val="single"/>
        </w:rPr>
        <w:t xml:space="preserve"> /                             </w:t>
      </w:r>
    </w:p>
    <w:p w:rsidR="003B01E5" w:rsidRDefault="00184220">
      <w:pPr>
        <w:pStyle w:val="a6"/>
        <w:ind w:right="1140"/>
        <w:jc w:val="both"/>
      </w:pPr>
      <w:r>
        <w:rPr>
          <w:rFonts w:hint="eastAsia"/>
          <w:sz w:val="23"/>
          <w:szCs w:val="23"/>
        </w:rPr>
        <w:t>开户银行：</w:t>
      </w:r>
      <w:r>
        <w:rPr>
          <w:rFonts w:hint="eastAsia"/>
          <w:u w:val="single"/>
        </w:rPr>
        <w:t xml:space="preserve"> </w:t>
      </w:r>
      <w:r>
        <w:rPr>
          <w:rFonts w:hint="eastAsia"/>
          <w:sz w:val="23"/>
          <w:szCs w:val="23"/>
          <w:u w:val="single"/>
        </w:rPr>
        <w:t> </w:t>
      </w:r>
      <w:r>
        <w:rPr>
          <w:rFonts w:hint="eastAsia"/>
          <w:u w:val="single"/>
        </w:rPr>
        <w:t>/                 </w:t>
      </w:r>
      <w:r>
        <w:rPr>
          <w:rFonts w:hint="eastAsia"/>
          <w:u w:val="single"/>
        </w:rPr>
        <w:t>       </w:t>
      </w:r>
      <w:r>
        <w:rPr>
          <w:rFonts w:hint="eastAsia"/>
          <w:sz w:val="23"/>
          <w:szCs w:val="23"/>
        </w:rPr>
        <w:t>                         </w:t>
      </w:r>
      <w:r>
        <w:rPr>
          <w:rFonts w:hint="eastAsia"/>
          <w:sz w:val="23"/>
          <w:szCs w:val="23"/>
        </w:rPr>
        <w:t>开户银行：</w:t>
      </w:r>
      <w:r>
        <w:rPr>
          <w:rFonts w:hint="eastAsia"/>
          <w:u w:val="single"/>
        </w:rPr>
        <w:t xml:space="preserve"> /                          </w:t>
      </w:r>
    </w:p>
    <w:p w:rsidR="003B01E5" w:rsidRDefault="00184220">
      <w:pPr>
        <w:pStyle w:val="a6"/>
        <w:ind w:right="1140"/>
        <w:jc w:val="both"/>
      </w:pPr>
      <w:r>
        <w:rPr>
          <w:rFonts w:hint="eastAsia"/>
          <w:sz w:val="23"/>
          <w:szCs w:val="23"/>
        </w:rPr>
        <w:t>账</w:t>
      </w:r>
      <w:r>
        <w:rPr>
          <w:rFonts w:hint="eastAsia"/>
          <w:sz w:val="23"/>
          <w:szCs w:val="23"/>
        </w:rPr>
        <w:t xml:space="preserve">    </w:t>
      </w:r>
      <w:r>
        <w:rPr>
          <w:rFonts w:hint="eastAsia"/>
          <w:sz w:val="23"/>
          <w:szCs w:val="23"/>
        </w:rPr>
        <w:t>号：</w:t>
      </w:r>
      <w:r>
        <w:rPr>
          <w:rFonts w:hint="eastAsia"/>
          <w:u w:val="single"/>
        </w:rPr>
        <w:t xml:space="preserve"> </w:t>
      </w:r>
      <w:r>
        <w:rPr>
          <w:rFonts w:hint="eastAsia"/>
          <w:sz w:val="23"/>
          <w:szCs w:val="23"/>
          <w:u w:val="single"/>
        </w:rPr>
        <w:t>  /                          </w:t>
      </w:r>
      <w:r>
        <w:rPr>
          <w:rFonts w:hint="eastAsia"/>
          <w:sz w:val="23"/>
          <w:szCs w:val="23"/>
        </w:rPr>
        <w:t>                         </w:t>
      </w:r>
      <w:r>
        <w:rPr>
          <w:rFonts w:hint="eastAsia"/>
          <w:sz w:val="23"/>
          <w:szCs w:val="23"/>
        </w:rPr>
        <w:t>账</w:t>
      </w:r>
      <w:r>
        <w:rPr>
          <w:rFonts w:hint="eastAsia"/>
          <w:sz w:val="23"/>
          <w:szCs w:val="23"/>
        </w:rPr>
        <w:t xml:space="preserve">   </w:t>
      </w:r>
      <w:r>
        <w:rPr>
          <w:rFonts w:hint="eastAsia"/>
          <w:sz w:val="23"/>
          <w:szCs w:val="23"/>
        </w:rPr>
        <w:t>号</w:t>
      </w:r>
      <w:r>
        <w:rPr>
          <w:rFonts w:hint="eastAsia"/>
          <w:sz w:val="23"/>
          <w:szCs w:val="23"/>
        </w:rPr>
        <w:t xml:space="preserve"> </w:t>
      </w:r>
      <w:r>
        <w:rPr>
          <w:rFonts w:hint="eastAsia"/>
          <w:sz w:val="23"/>
          <w:szCs w:val="23"/>
        </w:rPr>
        <w:t>：</w:t>
      </w:r>
      <w:r>
        <w:rPr>
          <w:rFonts w:hint="eastAsia"/>
          <w:u w:val="single"/>
        </w:rPr>
        <w:t xml:space="preserve"> /                             </w:t>
      </w:r>
    </w:p>
    <w:p w:rsidR="003B01E5" w:rsidRDefault="00184220">
      <w:pPr>
        <w:pStyle w:val="a6"/>
        <w:spacing w:line="360" w:lineRule="auto"/>
      </w:pPr>
      <w:r>
        <w:rPr>
          <w:rFonts w:hint="eastAsia"/>
          <w:sz w:val="23"/>
          <w:szCs w:val="23"/>
        </w:rPr>
        <w:t> </w:t>
      </w:r>
    </w:p>
    <w:p w:rsidR="003B01E5" w:rsidRDefault="00184220">
      <w:pPr>
        <w:pStyle w:val="a6"/>
        <w:spacing w:line="360" w:lineRule="auto"/>
        <w:ind w:left="6360"/>
      </w:pPr>
      <w:r>
        <w:rPr>
          <w:rFonts w:hint="eastAsia"/>
          <w:sz w:val="20"/>
          <w:szCs w:val="20"/>
          <w:u w:val="single"/>
        </w:rPr>
        <w:t xml:space="preserve">2020 </w:t>
      </w:r>
      <w:r>
        <w:rPr>
          <w:rFonts w:hint="eastAsia"/>
          <w:sz w:val="20"/>
          <w:szCs w:val="20"/>
        </w:rPr>
        <w:t>年</w:t>
      </w:r>
      <w:r>
        <w:rPr>
          <w:rFonts w:hint="eastAsia"/>
          <w:u w:val="single"/>
        </w:rPr>
        <w:t xml:space="preserve"> </w:t>
      </w:r>
      <w:r>
        <w:rPr>
          <w:rFonts w:hint="eastAsia"/>
          <w:sz w:val="20"/>
          <w:szCs w:val="20"/>
          <w:u w:val="single"/>
        </w:rPr>
        <w:t> </w:t>
      </w:r>
      <w:r>
        <w:rPr>
          <w:rFonts w:hint="eastAsia"/>
          <w:u w:val="single"/>
        </w:rPr>
        <w:t>10   </w:t>
      </w:r>
      <w:r>
        <w:rPr>
          <w:rFonts w:hint="eastAsia"/>
          <w:sz w:val="20"/>
          <w:szCs w:val="20"/>
        </w:rPr>
        <w:t>月</w:t>
      </w:r>
      <w:r>
        <w:rPr>
          <w:rFonts w:hint="eastAsia"/>
          <w:u w:val="single"/>
        </w:rPr>
        <w:t xml:space="preserve"> </w:t>
      </w:r>
      <w:r>
        <w:rPr>
          <w:rFonts w:hint="eastAsia"/>
          <w:sz w:val="20"/>
          <w:szCs w:val="20"/>
          <w:u w:val="single"/>
        </w:rPr>
        <w:t>8  </w:t>
      </w:r>
      <w:r>
        <w:rPr>
          <w:rFonts w:hint="eastAsia"/>
          <w:sz w:val="20"/>
          <w:szCs w:val="20"/>
        </w:rPr>
        <w:t>日</w:t>
      </w:r>
    </w:p>
    <w:p w:rsidR="003B01E5" w:rsidRDefault="00184220">
      <w:pPr>
        <w:pStyle w:val="3"/>
        <w:rPr>
          <w:rFonts w:ascii="微软雅黑" w:eastAsia="微软雅黑" w:hAnsi="微软雅黑"/>
          <w:color w:val="323232"/>
        </w:rPr>
      </w:pPr>
      <w:r>
        <w:rPr>
          <w:rFonts w:ascii="微软雅黑" w:eastAsia="微软雅黑" w:hAnsi="微软雅黑" w:hint="eastAsia"/>
          <w:color w:val="323232"/>
        </w:rPr>
        <w:t>附件信息</w:t>
      </w:r>
    </w:p>
    <w:tbl>
      <w:tblPr>
        <w:tblW w:w="5000" w:type="pct"/>
        <w:tblCellMar>
          <w:left w:w="0" w:type="dxa"/>
          <w:right w:w="0" w:type="dxa"/>
        </w:tblCellMar>
        <w:tblLook w:val="04A0" w:firstRow="1" w:lastRow="0" w:firstColumn="1" w:lastColumn="0" w:noHBand="0" w:noVBand="1"/>
      </w:tblPr>
      <w:tblGrid>
        <w:gridCol w:w="1250"/>
        <w:gridCol w:w="7086"/>
      </w:tblGrid>
      <w:tr w:rsidR="003B01E5">
        <w:trPr>
          <w:trHeight w:val="675"/>
        </w:trPr>
        <w:tc>
          <w:tcPr>
            <w:tcW w:w="750" w:type="pct"/>
            <w:tcMar>
              <w:top w:w="15" w:type="dxa"/>
              <w:left w:w="15" w:type="dxa"/>
              <w:bottom w:w="15" w:type="dxa"/>
              <w:right w:w="15" w:type="dxa"/>
            </w:tcMar>
            <w:vAlign w:val="center"/>
          </w:tcPr>
          <w:p w:rsidR="003B01E5" w:rsidRDefault="00184220">
            <w:pPr>
              <w:rPr>
                <w:rFonts w:ascii="微软雅黑" w:eastAsia="微软雅黑" w:hAnsi="微软雅黑" w:cs="宋体"/>
                <w:color w:val="323232"/>
                <w:szCs w:val="21"/>
              </w:rPr>
            </w:pPr>
            <w:r>
              <w:rPr>
                <w:rFonts w:ascii="微软雅黑" w:eastAsia="微软雅黑" w:hAnsi="微软雅黑" w:hint="eastAsia"/>
                <w:color w:val="323232"/>
                <w:szCs w:val="21"/>
              </w:rPr>
              <w:t>招标公告附件：</w:t>
            </w:r>
          </w:p>
        </w:tc>
        <w:tc>
          <w:tcPr>
            <w:tcW w:w="0" w:type="auto"/>
            <w:tcMar>
              <w:top w:w="15" w:type="dxa"/>
              <w:left w:w="15" w:type="dxa"/>
              <w:bottom w:w="15" w:type="dxa"/>
              <w:right w:w="15" w:type="dxa"/>
            </w:tcMar>
            <w:vAlign w:val="center"/>
          </w:tcPr>
          <w:tbl>
            <w:tblPr>
              <w:tblW w:w="5000" w:type="pct"/>
              <w:tblCellMar>
                <w:top w:w="15" w:type="dxa"/>
                <w:left w:w="15" w:type="dxa"/>
                <w:bottom w:w="15" w:type="dxa"/>
                <w:right w:w="15" w:type="dxa"/>
              </w:tblCellMar>
              <w:tblLook w:val="04A0" w:firstRow="1" w:lastRow="0" w:firstColumn="1" w:lastColumn="0" w:noHBand="0" w:noVBand="1"/>
            </w:tblPr>
            <w:tblGrid>
              <w:gridCol w:w="1058"/>
              <w:gridCol w:w="3528"/>
              <w:gridCol w:w="2470"/>
            </w:tblGrid>
            <w:tr w:rsidR="003B01E5">
              <w:trPr>
                <w:trHeight w:val="675"/>
              </w:trPr>
              <w:tc>
                <w:tcPr>
                  <w:tcW w:w="750" w:type="pct"/>
                  <w:vAlign w:val="center"/>
                </w:tcPr>
                <w:p w:rsidR="003B01E5" w:rsidRDefault="00184220">
                  <w:pPr>
                    <w:jc w:val="center"/>
                    <w:rPr>
                      <w:rFonts w:ascii="微软雅黑" w:eastAsia="微软雅黑" w:hAnsi="微软雅黑" w:cs="宋体"/>
                      <w:b/>
                      <w:bCs/>
                      <w:color w:val="323232"/>
                      <w:szCs w:val="21"/>
                    </w:rPr>
                  </w:pPr>
                  <w:r>
                    <w:rPr>
                      <w:rFonts w:ascii="微软雅黑" w:eastAsia="微软雅黑" w:hAnsi="微软雅黑" w:hint="eastAsia"/>
                      <w:b/>
                      <w:bCs/>
                      <w:color w:val="323232"/>
                      <w:szCs w:val="21"/>
                    </w:rPr>
                    <w:t>序号</w:t>
                  </w:r>
                </w:p>
              </w:tc>
              <w:tc>
                <w:tcPr>
                  <w:tcW w:w="2500" w:type="pct"/>
                  <w:vAlign w:val="center"/>
                </w:tcPr>
                <w:p w:rsidR="003B01E5" w:rsidRDefault="00184220">
                  <w:pPr>
                    <w:jc w:val="center"/>
                    <w:rPr>
                      <w:rFonts w:ascii="微软雅黑" w:eastAsia="微软雅黑" w:hAnsi="微软雅黑" w:cs="宋体"/>
                      <w:b/>
                      <w:bCs/>
                      <w:color w:val="323232"/>
                      <w:szCs w:val="21"/>
                    </w:rPr>
                  </w:pPr>
                  <w:r>
                    <w:rPr>
                      <w:rFonts w:ascii="微软雅黑" w:eastAsia="微软雅黑" w:hAnsi="微软雅黑" w:hint="eastAsia"/>
                      <w:b/>
                      <w:bCs/>
                      <w:color w:val="323232"/>
                      <w:szCs w:val="21"/>
                    </w:rPr>
                    <w:t>文件名</w:t>
                  </w:r>
                </w:p>
              </w:tc>
              <w:tc>
                <w:tcPr>
                  <w:tcW w:w="1750" w:type="pct"/>
                  <w:vAlign w:val="center"/>
                </w:tcPr>
                <w:p w:rsidR="003B01E5" w:rsidRDefault="00184220">
                  <w:pPr>
                    <w:jc w:val="center"/>
                    <w:rPr>
                      <w:rFonts w:ascii="微软雅黑" w:eastAsia="微软雅黑" w:hAnsi="微软雅黑" w:cs="宋体"/>
                      <w:b/>
                      <w:bCs/>
                      <w:color w:val="323232"/>
                      <w:szCs w:val="21"/>
                    </w:rPr>
                  </w:pPr>
                  <w:r>
                    <w:rPr>
                      <w:rFonts w:ascii="微软雅黑" w:eastAsia="微软雅黑" w:hAnsi="微软雅黑" w:hint="eastAsia"/>
                      <w:b/>
                      <w:bCs/>
                      <w:color w:val="323232"/>
                      <w:szCs w:val="21"/>
                    </w:rPr>
                    <w:t>创建时间</w:t>
                  </w:r>
                </w:p>
              </w:tc>
            </w:tr>
            <w:tr w:rsidR="003B01E5">
              <w:trPr>
                <w:trHeight w:val="675"/>
              </w:trPr>
              <w:tc>
                <w:tcPr>
                  <w:tcW w:w="0" w:type="auto"/>
                  <w:vAlign w:val="center"/>
                </w:tcPr>
                <w:p w:rsidR="003B01E5" w:rsidRDefault="00184220">
                  <w:pPr>
                    <w:rPr>
                      <w:rFonts w:ascii="微软雅黑" w:eastAsia="微软雅黑" w:hAnsi="微软雅黑" w:cs="宋体"/>
                      <w:color w:val="323232"/>
                      <w:szCs w:val="21"/>
                    </w:rPr>
                  </w:pPr>
                  <w:r>
                    <w:rPr>
                      <w:rFonts w:ascii="微软雅黑" w:eastAsia="微软雅黑" w:hAnsi="微软雅黑" w:hint="eastAsia"/>
                      <w:color w:val="323232"/>
                      <w:szCs w:val="21"/>
                    </w:rPr>
                    <w:t>1</w:t>
                  </w:r>
                </w:p>
              </w:tc>
              <w:tc>
                <w:tcPr>
                  <w:tcW w:w="0" w:type="auto"/>
                  <w:vAlign w:val="center"/>
                </w:tcPr>
                <w:p w:rsidR="003B01E5" w:rsidRDefault="00184220">
                  <w:pPr>
                    <w:rPr>
                      <w:rFonts w:ascii="微软雅黑" w:eastAsia="微软雅黑" w:hAnsi="微软雅黑" w:cs="宋体"/>
                      <w:color w:val="323232"/>
                      <w:szCs w:val="21"/>
                    </w:rPr>
                  </w:pPr>
                  <w:hyperlink r:id="rId19" w:history="1">
                    <w:r>
                      <w:rPr>
                        <w:rStyle w:val="a8"/>
                        <w:rFonts w:hint="default"/>
                      </w:rPr>
                      <w:t>招标公告</w:t>
                    </w:r>
                    <w:r>
                      <w:rPr>
                        <w:rStyle w:val="a8"/>
                        <w:rFonts w:hint="default"/>
                      </w:rPr>
                      <w:t>.pdf</w:t>
                    </w:r>
                  </w:hyperlink>
                </w:p>
              </w:tc>
              <w:tc>
                <w:tcPr>
                  <w:tcW w:w="0" w:type="auto"/>
                  <w:vAlign w:val="center"/>
                </w:tcPr>
                <w:p w:rsidR="003B01E5" w:rsidRDefault="00184220">
                  <w:pPr>
                    <w:rPr>
                      <w:rFonts w:ascii="微软雅黑" w:eastAsia="微软雅黑" w:hAnsi="微软雅黑" w:cs="宋体"/>
                      <w:color w:val="323232"/>
                      <w:szCs w:val="21"/>
                    </w:rPr>
                  </w:pPr>
                  <w:r>
                    <w:rPr>
                      <w:rFonts w:ascii="微软雅黑" w:eastAsia="微软雅黑" w:hAnsi="微软雅黑" w:hint="eastAsia"/>
                      <w:color w:val="323232"/>
                      <w:szCs w:val="21"/>
                    </w:rPr>
                    <w:t>2020-10-12 10:45:00</w:t>
                  </w:r>
                </w:p>
              </w:tc>
            </w:tr>
          </w:tbl>
          <w:p w:rsidR="003B01E5" w:rsidRDefault="003B01E5">
            <w:pPr>
              <w:rPr>
                <w:rFonts w:ascii="微软雅黑" w:eastAsia="微软雅黑" w:hAnsi="微软雅黑" w:cs="宋体"/>
                <w:color w:val="323232"/>
                <w:szCs w:val="21"/>
              </w:rPr>
            </w:pPr>
          </w:p>
        </w:tc>
      </w:tr>
    </w:tbl>
    <w:p w:rsidR="003B01E5" w:rsidRDefault="00184220">
      <w:pPr>
        <w:shd w:val="clear" w:color="auto" w:fill="D3EDFB"/>
        <w:spacing w:line="410" w:lineRule="atLeast"/>
        <w:rPr>
          <w:rFonts w:ascii="微软雅黑" w:eastAsia="微软雅黑" w:hAnsi="微软雅黑"/>
          <w:color w:val="323232"/>
          <w:sz w:val="14"/>
          <w:szCs w:val="14"/>
        </w:rPr>
      </w:pPr>
      <w:hyperlink r:id="rId20" w:history="1">
        <w:r>
          <w:rPr>
            <w:rFonts w:ascii="微软雅黑" w:eastAsia="微软雅黑" w:hAnsi="微软雅黑"/>
            <w:noProof/>
            <w:color w:val="323232"/>
            <w:sz w:val="14"/>
            <w:szCs w:val="14"/>
          </w:rPr>
          <w:drawing>
            <wp:inline distT="0" distB="0" distL="0" distR="0">
              <wp:extent cx="209550" cy="190500"/>
              <wp:effectExtent l="19050" t="0" r="0" b="0"/>
              <wp:docPr id="176" name="图片 176" descr="http://www.pzhggzy.cn/res/pzh/img/home1.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176" descr="http://www.pzhggzy.cn/res/pzh/img/home1.png"/>
                      <pic:cNvPicPr>
                        <a:picLocks noChangeAspect="1" noChangeArrowheads="1"/>
                      </pic:cNvPicPr>
                    </pic:nvPicPr>
                    <pic:blipFill>
                      <a:blip r:embed="rId10" cstate="print"/>
                      <a:srcRect/>
                      <a:stretch>
                        <a:fillRect/>
                      </a:stretch>
                    </pic:blipFill>
                    <pic:spPr>
                      <a:xfrm>
                        <a:off x="0" y="0"/>
                        <a:ext cx="209550" cy="190500"/>
                      </a:xfrm>
                      <a:prstGeom prst="rect">
                        <a:avLst/>
                      </a:prstGeom>
                      <a:noFill/>
                      <a:ln w="9525">
                        <a:noFill/>
                        <a:miter lim="800000"/>
                        <a:headEnd/>
                        <a:tailEnd/>
                      </a:ln>
                    </pic:spPr>
                  </pic:pic>
                </a:graphicData>
              </a:graphic>
            </wp:inline>
          </w:drawing>
        </w:r>
        <w:r>
          <w:rPr>
            <w:rStyle w:val="a8"/>
            <w:rFonts w:hint="default"/>
          </w:rPr>
          <w:t>攀枝花市公共资源交易服务中心</w:t>
        </w:r>
        <w:r>
          <w:rPr>
            <w:rStyle w:val="a8"/>
            <w:rFonts w:hint="default"/>
          </w:rPr>
          <w:t xml:space="preserve"> </w:t>
        </w:r>
      </w:hyperlink>
    </w:p>
    <w:p w:rsidR="003B01E5" w:rsidRDefault="00184220">
      <w:pPr>
        <w:shd w:val="clear" w:color="auto" w:fill="D3EDFB"/>
        <w:spacing w:line="410" w:lineRule="atLeast"/>
        <w:rPr>
          <w:rStyle w:val="a8"/>
          <w:rFonts w:hint="default"/>
        </w:rPr>
      </w:pPr>
      <w:r>
        <w:rPr>
          <w:rFonts w:ascii="微软雅黑" w:eastAsia="微软雅黑" w:hAnsi="微软雅黑"/>
          <w:color w:val="323232"/>
          <w:sz w:val="14"/>
          <w:szCs w:val="14"/>
        </w:rPr>
        <w:fldChar w:fldCharType="begin"/>
      </w:r>
      <w:r>
        <w:rPr>
          <w:rFonts w:ascii="微软雅黑" w:eastAsia="微软雅黑" w:hAnsi="微软雅黑"/>
          <w:color w:val="323232"/>
          <w:sz w:val="14"/>
          <w:szCs w:val="14"/>
        </w:rPr>
        <w:instrText xml:space="preserve"> HYPERLINK "javascript:void(0);" </w:instrText>
      </w:r>
      <w:r>
        <w:rPr>
          <w:rFonts w:ascii="微软雅黑" w:eastAsia="微软雅黑" w:hAnsi="微软雅黑"/>
          <w:color w:val="323232"/>
          <w:sz w:val="14"/>
          <w:szCs w:val="14"/>
        </w:rPr>
        <w:fldChar w:fldCharType="separate"/>
      </w:r>
    </w:p>
    <w:p w:rsidR="003B01E5" w:rsidRDefault="00184220">
      <w:pPr>
        <w:shd w:val="clear" w:color="auto" w:fill="D3EDFB"/>
        <w:spacing w:line="410" w:lineRule="atLeast"/>
      </w:pPr>
      <w:r>
        <w:rPr>
          <w:rFonts w:ascii="微软雅黑" w:eastAsia="微软雅黑" w:hAnsi="微软雅黑" w:hint="eastAsia"/>
          <w:color w:val="323232"/>
          <w:sz w:val="14"/>
          <w:szCs w:val="14"/>
        </w:rPr>
        <w:t>国家授时中心标准时间：</w:t>
      </w:r>
      <w:r>
        <w:rPr>
          <w:rFonts w:ascii="微软雅黑" w:eastAsia="微软雅黑" w:hAnsi="微软雅黑" w:hint="eastAsia"/>
          <w:color w:val="323232"/>
          <w:sz w:val="14"/>
          <w:szCs w:val="14"/>
        </w:rPr>
        <w:t>2021</w:t>
      </w:r>
      <w:r>
        <w:rPr>
          <w:rFonts w:ascii="微软雅黑" w:eastAsia="微软雅黑" w:hAnsi="微软雅黑" w:hint="eastAsia"/>
          <w:color w:val="323232"/>
          <w:sz w:val="14"/>
          <w:szCs w:val="14"/>
        </w:rPr>
        <w:t>年</w:t>
      </w:r>
      <w:r>
        <w:rPr>
          <w:rFonts w:ascii="微软雅黑" w:eastAsia="微软雅黑" w:hAnsi="微软雅黑" w:hint="eastAsia"/>
          <w:color w:val="323232"/>
          <w:sz w:val="14"/>
          <w:szCs w:val="14"/>
        </w:rPr>
        <w:t>10</w:t>
      </w:r>
      <w:r>
        <w:rPr>
          <w:rFonts w:ascii="微软雅黑" w:eastAsia="微软雅黑" w:hAnsi="微软雅黑" w:hint="eastAsia"/>
          <w:color w:val="323232"/>
          <w:sz w:val="14"/>
          <w:szCs w:val="14"/>
        </w:rPr>
        <w:t>月</w:t>
      </w:r>
      <w:r>
        <w:rPr>
          <w:rFonts w:ascii="微软雅黑" w:eastAsia="微软雅黑" w:hAnsi="微软雅黑" w:hint="eastAsia"/>
          <w:color w:val="323232"/>
          <w:sz w:val="14"/>
          <w:szCs w:val="14"/>
        </w:rPr>
        <w:t>18</w:t>
      </w:r>
      <w:r>
        <w:rPr>
          <w:rFonts w:ascii="微软雅黑" w:eastAsia="微软雅黑" w:hAnsi="微软雅黑" w:hint="eastAsia"/>
          <w:color w:val="323232"/>
          <w:sz w:val="14"/>
          <w:szCs w:val="14"/>
        </w:rPr>
        <w:t>日</w:t>
      </w:r>
      <w:r>
        <w:rPr>
          <w:rFonts w:ascii="微软雅黑" w:eastAsia="微软雅黑" w:hAnsi="微软雅黑" w:hint="eastAsia"/>
          <w:color w:val="323232"/>
          <w:sz w:val="14"/>
          <w:szCs w:val="14"/>
        </w:rPr>
        <w:t xml:space="preserve"> 11:04:47 </w:t>
      </w:r>
      <w:r>
        <w:rPr>
          <w:rFonts w:ascii="微软雅黑" w:eastAsia="微软雅黑" w:hAnsi="微软雅黑" w:hint="eastAsia"/>
          <w:color w:val="323232"/>
          <w:sz w:val="14"/>
          <w:szCs w:val="14"/>
        </w:rPr>
        <w:t>星期一</w:t>
      </w:r>
      <w:r>
        <w:rPr>
          <w:rFonts w:ascii="微软雅黑" w:eastAsia="微软雅黑" w:hAnsi="微软雅黑" w:hint="eastAsia"/>
          <w:color w:val="323232"/>
          <w:sz w:val="14"/>
          <w:szCs w:val="14"/>
        </w:rPr>
        <w:t>  </w:t>
      </w:r>
    </w:p>
    <w:p w:rsidR="003B01E5" w:rsidRDefault="00184220">
      <w:pPr>
        <w:shd w:val="clear" w:color="auto" w:fill="D3EDFB"/>
        <w:spacing w:line="410" w:lineRule="atLeast"/>
        <w:rPr>
          <w:rFonts w:ascii="微软雅黑" w:eastAsia="微软雅黑" w:hAnsi="微软雅黑"/>
          <w:color w:val="323232"/>
          <w:sz w:val="14"/>
          <w:szCs w:val="14"/>
        </w:rPr>
      </w:pPr>
      <w:r>
        <w:rPr>
          <w:rFonts w:ascii="微软雅黑" w:eastAsia="微软雅黑" w:hAnsi="微软雅黑"/>
          <w:color w:val="323232"/>
          <w:sz w:val="14"/>
          <w:szCs w:val="14"/>
        </w:rPr>
        <w:fldChar w:fldCharType="end"/>
      </w:r>
    </w:p>
    <w:p w:rsidR="003B01E5" w:rsidRDefault="00184220">
      <w:pPr>
        <w:shd w:val="clear" w:color="auto" w:fill="4998D4"/>
        <w:rPr>
          <w:rFonts w:ascii="微软雅黑" w:eastAsia="微软雅黑" w:hAnsi="微软雅黑"/>
          <w:color w:val="323232"/>
          <w:sz w:val="14"/>
          <w:szCs w:val="14"/>
        </w:rPr>
      </w:pPr>
      <w:r>
        <w:rPr>
          <w:rFonts w:ascii="微软雅黑" w:eastAsia="微软雅黑" w:hAnsi="微软雅黑"/>
          <w:noProof/>
          <w:color w:val="323232"/>
          <w:sz w:val="14"/>
          <w:szCs w:val="14"/>
        </w:rPr>
        <w:drawing>
          <wp:inline distT="0" distB="0" distL="0" distR="0">
            <wp:extent cx="5118100" cy="1047750"/>
            <wp:effectExtent l="0" t="0" r="6350" b="0"/>
            <wp:docPr id="177" name="图片 177" descr="http://www.pzhggzy.cn/res/pzh/img/logo.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177" descr="http://www.pzhggzy.cn/res/pzh/img/logo.png"/>
                    <pic:cNvPicPr>
                      <a:picLocks noChangeAspect="1" noChangeArrowheads="1"/>
                    </pic:cNvPicPr>
                  </pic:nvPicPr>
                  <pic:blipFill>
                    <a:blip r:embed="rId12" cstate="print"/>
                    <a:srcRect/>
                    <a:stretch>
                      <a:fillRect/>
                    </a:stretch>
                  </pic:blipFill>
                  <pic:spPr>
                    <a:xfrm>
                      <a:off x="0" y="0"/>
                      <a:ext cx="5118100" cy="1047750"/>
                    </a:xfrm>
                    <a:prstGeom prst="rect">
                      <a:avLst/>
                    </a:prstGeom>
                    <a:noFill/>
                    <a:ln w="9525">
                      <a:noFill/>
                      <a:miter lim="800000"/>
                      <a:headEnd/>
                      <a:tailEnd/>
                    </a:ln>
                  </pic:spPr>
                </pic:pic>
              </a:graphicData>
            </a:graphic>
          </wp:inline>
        </w:drawing>
      </w:r>
    </w:p>
    <w:p w:rsidR="003B01E5" w:rsidRDefault="00184220">
      <w:pPr>
        <w:pStyle w:val="z-1"/>
      </w:pPr>
      <w:r>
        <w:rPr>
          <w:rFonts w:hint="eastAsia"/>
        </w:rPr>
        <w:t>窗体顶端</w:t>
      </w:r>
    </w:p>
    <w:p w:rsidR="003B01E5" w:rsidRDefault="00184220">
      <w:pPr>
        <w:shd w:val="clear" w:color="auto" w:fill="4998D4"/>
        <w:rPr>
          <w:rFonts w:ascii="微软雅黑" w:eastAsia="微软雅黑" w:hAnsi="微软雅黑"/>
          <w:color w:val="323232"/>
          <w:sz w:val="14"/>
          <w:szCs w:val="14"/>
        </w:rPr>
      </w:pPr>
      <w:r>
        <w:rPr>
          <w:rFonts w:ascii="微软雅黑" w:eastAsia="微软雅黑" w:hAnsi="微软雅黑"/>
          <w:color w:val="323232"/>
          <w:sz w:val="14"/>
          <w:szCs w:val="14"/>
        </w:rPr>
        <w:object w:dxaOrig="225" w:dyaOrig="225">
          <v:shape id="_x0000_i1081" type="#_x0000_t75" alt="" style="width:101.9pt;height:18.35pt" o:ole="">
            <v:imagedata r:id="rId21" o:title=""/>
          </v:shape>
          <w:control r:id="rId22" w:name="Control 7" w:shapeid="_x0000_i1081"/>
        </w:object>
      </w:r>
      <w:r>
        <w:rPr>
          <w:rFonts w:ascii="微软雅黑" w:eastAsia="微软雅黑" w:hAnsi="微软雅黑" w:hint="eastAsia"/>
          <w:color w:val="323232"/>
          <w:sz w:val="14"/>
          <w:szCs w:val="14"/>
        </w:rPr>
        <w:t>搜索</w:t>
      </w:r>
      <w:r>
        <w:rPr>
          <w:rFonts w:ascii="微软雅黑" w:eastAsia="微软雅黑" w:hAnsi="微软雅黑" w:hint="eastAsia"/>
          <w:color w:val="323232"/>
          <w:sz w:val="14"/>
          <w:szCs w:val="14"/>
        </w:rPr>
        <w:t xml:space="preserve"> </w:t>
      </w:r>
    </w:p>
    <w:p w:rsidR="003B01E5" w:rsidRDefault="00184220">
      <w:pPr>
        <w:pStyle w:val="z-10"/>
      </w:pPr>
      <w:r>
        <w:rPr>
          <w:rFonts w:hint="eastAsia"/>
        </w:rPr>
        <w:t>窗体底端</w:t>
      </w:r>
    </w:p>
    <w:p w:rsidR="003B01E5" w:rsidRDefault="00184220">
      <w:pPr>
        <w:shd w:val="clear" w:color="auto" w:fill="D3EDFB"/>
        <w:spacing w:line="400" w:lineRule="atLeast"/>
        <w:rPr>
          <w:rFonts w:ascii="微软雅黑" w:eastAsia="微软雅黑" w:hAnsi="微软雅黑"/>
          <w:color w:val="323232"/>
          <w:sz w:val="14"/>
          <w:szCs w:val="14"/>
        </w:rPr>
      </w:pPr>
      <w:r>
        <w:rPr>
          <w:rFonts w:ascii="微软雅黑" w:eastAsia="微软雅黑" w:hAnsi="微软雅黑"/>
          <w:noProof/>
          <w:color w:val="323232"/>
          <w:sz w:val="14"/>
          <w:szCs w:val="14"/>
        </w:rPr>
        <w:drawing>
          <wp:inline distT="0" distB="0" distL="0" distR="0">
            <wp:extent cx="190500" cy="190500"/>
            <wp:effectExtent l="19050" t="0" r="0" b="0"/>
            <wp:docPr id="180" name="图片 180" descr="http://www.pzhggzy.cn/res/pzh/img/dqw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180" descr="http://www.pzhggzy.cn/res/pzh/img/dqwz.png"/>
                    <pic:cNvPicPr>
                      <a:picLocks noChangeAspect="1" noChangeArrowheads="1"/>
                    </pic:cNvPicPr>
                  </pic:nvPicPr>
                  <pic:blipFill>
                    <a:blip r:embed="rId17" cstate="print"/>
                    <a:srcRect/>
                    <a:stretch>
                      <a:fillRect/>
                    </a:stretch>
                  </pic:blipFill>
                  <pic:spPr>
                    <a:xfrm>
                      <a:off x="0" y="0"/>
                      <a:ext cx="190500" cy="190500"/>
                    </a:xfrm>
                    <a:prstGeom prst="rect">
                      <a:avLst/>
                    </a:prstGeom>
                    <a:noFill/>
                    <a:ln w="9525">
                      <a:noFill/>
                      <a:miter lim="800000"/>
                      <a:headEnd/>
                      <a:tailEnd/>
                    </a:ln>
                  </pic:spPr>
                </pic:pic>
              </a:graphicData>
            </a:graphic>
          </wp:inline>
        </w:drawing>
      </w:r>
      <w:proofErr w:type="gramStart"/>
      <w:r>
        <w:rPr>
          <w:rFonts w:ascii="微软雅黑" w:eastAsia="微软雅黑" w:hAnsi="微软雅黑" w:hint="eastAsia"/>
          <w:color w:val="323232"/>
          <w:sz w:val="14"/>
          <w:szCs w:val="14"/>
        </w:rPr>
        <w:t>您当前</w:t>
      </w:r>
      <w:proofErr w:type="gramEnd"/>
      <w:r>
        <w:rPr>
          <w:rFonts w:ascii="微软雅黑" w:eastAsia="微软雅黑" w:hAnsi="微软雅黑" w:hint="eastAsia"/>
          <w:color w:val="323232"/>
          <w:sz w:val="14"/>
          <w:szCs w:val="14"/>
        </w:rPr>
        <w:t>的位置：</w:t>
      </w:r>
      <w:hyperlink w:history="1">
        <w:r>
          <w:rPr>
            <w:rStyle w:val="a8"/>
            <w:rFonts w:hint="default"/>
          </w:rPr>
          <w:t>首页</w:t>
        </w:r>
      </w:hyperlink>
      <w:r>
        <w:rPr>
          <w:rFonts w:ascii="微软雅黑" w:eastAsia="微软雅黑" w:hAnsi="微软雅黑" w:hint="eastAsia"/>
          <w:color w:val="323232"/>
          <w:sz w:val="14"/>
          <w:szCs w:val="14"/>
        </w:rPr>
        <w:t xml:space="preserve"> &gt; </w:t>
      </w:r>
      <w:hyperlink r:id="rId23" w:history="1">
        <w:r>
          <w:rPr>
            <w:rStyle w:val="a8"/>
            <w:rFonts w:hint="default"/>
          </w:rPr>
          <w:t>交易信息</w:t>
        </w:r>
      </w:hyperlink>
      <w:r>
        <w:rPr>
          <w:rFonts w:ascii="微软雅黑" w:eastAsia="微软雅黑" w:hAnsi="微软雅黑" w:hint="eastAsia"/>
          <w:color w:val="323232"/>
          <w:sz w:val="14"/>
          <w:szCs w:val="14"/>
        </w:rPr>
        <w:t xml:space="preserve"> &gt; </w:t>
      </w:r>
      <w:r>
        <w:rPr>
          <w:rFonts w:ascii="微软雅黑" w:eastAsia="微软雅黑" w:hAnsi="微软雅黑" w:hint="eastAsia"/>
          <w:color w:val="323232"/>
          <w:sz w:val="14"/>
          <w:szCs w:val="14"/>
        </w:rPr>
        <w:t>工程建设</w:t>
      </w:r>
      <w:r>
        <w:rPr>
          <w:rFonts w:ascii="微软雅黑" w:eastAsia="微软雅黑" w:hAnsi="微软雅黑" w:hint="eastAsia"/>
          <w:color w:val="323232"/>
          <w:sz w:val="14"/>
          <w:szCs w:val="14"/>
        </w:rPr>
        <w:t xml:space="preserve"> &gt; </w:t>
      </w:r>
      <w:r>
        <w:rPr>
          <w:rFonts w:ascii="微软雅黑" w:eastAsia="微软雅黑" w:hAnsi="微软雅黑" w:hint="eastAsia"/>
          <w:color w:val="323232"/>
          <w:sz w:val="14"/>
          <w:szCs w:val="14"/>
        </w:rPr>
        <w:t>评标结果公示</w:t>
      </w:r>
      <w:r>
        <w:rPr>
          <w:rFonts w:ascii="微软雅黑" w:eastAsia="微软雅黑" w:hAnsi="微软雅黑" w:hint="eastAsia"/>
          <w:color w:val="323232"/>
          <w:sz w:val="14"/>
          <w:szCs w:val="14"/>
        </w:rPr>
        <w:t xml:space="preserve"> </w:t>
      </w:r>
    </w:p>
    <w:p w:rsidR="003B01E5" w:rsidRDefault="00184220">
      <w:pPr>
        <w:jc w:val="center"/>
        <w:rPr>
          <w:rFonts w:ascii="微软雅黑" w:eastAsia="微软雅黑" w:hAnsi="微软雅黑"/>
          <w:color w:val="323232"/>
          <w:sz w:val="30"/>
          <w:szCs w:val="30"/>
        </w:rPr>
      </w:pPr>
      <w:r>
        <w:rPr>
          <w:rFonts w:ascii="微软雅黑" w:eastAsia="微软雅黑" w:hAnsi="微软雅黑" w:hint="eastAsia"/>
          <w:color w:val="323232"/>
          <w:sz w:val="30"/>
          <w:szCs w:val="30"/>
        </w:rPr>
        <w:t>米易县撒莲镇旅游公路建设工程</w:t>
      </w:r>
    </w:p>
    <w:p w:rsidR="003B01E5" w:rsidRDefault="00184220">
      <w:pPr>
        <w:jc w:val="center"/>
        <w:rPr>
          <w:rFonts w:ascii="微软雅黑" w:eastAsia="微软雅黑" w:hAnsi="微软雅黑"/>
          <w:color w:val="323232"/>
          <w:sz w:val="14"/>
          <w:szCs w:val="14"/>
        </w:rPr>
      </w:pPr>
      <w:r>
        <w:rPr>
          <w:rFonts w:ascii="微软雅黑" w:eastAsia="微软雅黑" w:hAnsi="微软雅黑" w:hint="eastAsia"/>
          <w:color w:val="323232"/>
          <w:sz w:val="18"/>
          <w:szCs w:val="18"/>
        </w:rPr>
        <w:t>来源</w:t>
      </w:r>
      <w:r>
        <w:rPr>
          <w:rFonts w:ascii="微软雅黑" w:eastAsia="微软雅黑" w:hAnsi="微软雅黑" w:hint="eastAsia"/>
          <w:color w:val="323232"/>
          <w:sz w:val="18"/>
          <w:szCs w:val="18"/>
        </w:rPr>
        <w:t xml:space="preserve">: </w:t>
      </w:r>
      <w:r>
        <w:rPr>
          <w:rFonts w:ascii="微软雅黑" w:eastAsia="微软雅黑" w:hAnsi="微软雅黑" w:hint="eastAsia"/>
          <w:color w:val="323232"/>
          <w:sz w:val="18"/>
          <w:szCs w:val="18"/>
        </w:rPr>
        <w:t>攀枝花市公共资源交易服务中心</w:t>
      </w:r>
      <w:r>
        <w:rPr>
          <w:rFonts w:ascii="微软雅黑" w:eastAsia="微软雅黑" w:hAnsi="微软雅黑" w:hint="eastAsia"/>
          <w:color w:val="323232"/>
          <w:sz w:val="18"/>
          <w:szCs w:val="18"/>
        </w:rPr>
        <w:t>    </w:t>
      </w:r>
      <w:r>
        <w:rPr>
          <w:rFonts w:ascii="微软雅黑" w:eastAsia="微软雅黑" w:hAnsi="微软雅黑" w:hint="eastAsia"/>
          <w:color w:val="323232"/>
          <w:sz w:val="18"/>
          <w:szCs w:val="18"/>
        </w:rPr>
        <w:t>发布时间：</w:t>
      </w:r>
      <w:r>
        <w:rPr>
          <w:rFonts w:ascii="微软雅黑" w:eastAsia="微软雅黑" w:hAnsi="微软雅黑" w:hint="eastAsia"/>
          <w:color w:val="323232"/>
          <w:sz w:val="18"/>
          <w:szCs w:val="18"/>
        </w:rPr>
        <w:t>2020-11-04</w:t>
      </w:r>
      <w:r>
        <w:rPr>
          <w:rFonts w:ascii="微软雅黑" w:eastAsia="微软雅黑" w:hAnsi="微软雅黑" w:hint="eastAsia"/>
          <w:color w:val="323232"/>
          <w:sz w:val="14"/>
          <w:szCs w:val="14"/>
        </w:rPr>
        <w:t xml:space="preserve"> </w:t>
      </w:r>
      <w:r>
        <w:rPr>
          <w:rFonts w:ascii="微软雅黑" w:eastAsia="微软雅黑" w:hAnsi="微软雅黑" w:hint="eastAsia"/>
          <w:color w:val="323232"/>
          <w:sz w:val="18"/>
          <w:szCs w:val="18"/>
        </w:rPr>
        <w:t>浏览次数：</w:t>
      </w:r>
      <w:r>
        <w:rPr>
          <w:rFonts w:ascii="微软雅黑" w:eastAsia="微软雅黑" w:hAnsi="微软雅黑" w:hint="eastAsia"/>
          <w:color w:val="323232"/>
          <w:sz w:val="18"/>
          <w:szCs w:val="18"/>
        </w:rPr>
        <w:t>355</w:t>
      </w:r>
      <w:r>
        <w:rPr>
          <w:rFonts w:ascii="微软雅黑" w:eastAsia="微软雅黑" w:hAnsi="微软雅黑" w:hint="eastAsia"/>
          <w:color w:val="323232"/>
          <w:sz w:val="14"/>
          <w:szCs w:val="14"/>
        </w:rPr>
        <w:t xml:space="preserve"> </w:t>
      </w:r>
    </w:p>
    <w:p w:rsidR="003B01E5" w:rsidRDefault="003B01E5">
      <w:pPr>
        <w:jc w:val="center"/>
        <w:rPr>
          <w:rFonts w:ascii="微软雅黑" w:eastAsia="微软雅黑" w:hAnsi="微软雅黑"/>
          <w:color w:val="323232"/>
          <w:sz w:val="14"/>
          <w:szCs w:val="14"/>
        </w:rPr>
      </w:pPr>
    </w:p>
    <w:p w:rsidR="003B01E5" w:rsidRDefault="00184220">
      <w:pPr>
        <w:jc w:val="center"/>
        <w:rPr>
          <w:rFonts w:ascii="微软雅黑" w:eastAsia="微软雅黑" w:hAnsi="微软雅黑"/>
          <w:color w:val="323232"/>
          <w:sz w:val="14"/>
          <w:szCs w:val="14"/>
        </w:rPr>
      </w:pPr>
      <w:r>
        <w:rPr>
          <w:rFonts w:ascii="微软雅黑" w:eastAsia="微软雅黑" w:hAnsi="微软雅黑" w:hint="eastAsia"/>
          <w:color w:val="323232"/>
          <w:sz w:val="14"/>
          <w:szCs w:val="14"/>
        </w:rPr>
        <w:t>免责申明：以下信息由采购人或采购代理发布，信息的真实性、合法性、有效性由采购人或采购代理负责。</w:t>
      </w:r>
    </w:p>
    <w:p w:rsidR="003B01E5" w:rsidRDefault="00184220">
      <w:pPr>
        <w:jc w:val="center"/>
        <w:rPr>
          <w:rFonts w:ascii="微软雅黑" w:eastAsia="微软雅黑" w:hAnsi="微软雅黑"/>
          <w:color w:val="323232"/>
          <w:sz w:val="18"/>
          <w:szCs w:val="18"/>
        </w:rPr>
      </w:pPr>
      <w:r>
        <w:rPr>
          <w:rFonts w:ascii="微软雅黑" w:eastAsia="微软雅黑" w:hAnsi="微软雅黑" w:hint="eastAsia"/>
          <w:color w:val="323232"/>
          <w:sz w:val="18"/>
          <w:szCs w:val="18"/>
        </w:rPr>
        <w:t>米易县撒莲镇旅游公路建设工程评标结果公示</w:t>
      </w:r>
    </w:p>
    <w:tbl>
      <w:tblPr>
        <w:tblW w:w="5000" w:type="pct"/>
        <w:tblCellSpacing w:w="0" w:type="dxa"/>
        <w:tblCellMar>
          <w:left w:w="0" w:type="dxa"/>
          <w:right w:w="0" w:type="dxa"/>
        </w:tblCellMar>
        <w:tblLook w:val="04A0" w:firstRow="1" w:lastRow="0" w:firstColumn="1" w:lastColumn="0" w:noHBand="0" w:noVBand="1"/>
      </w:tblPr>
      <w:tblGrid>
        <w:gridCol w:w="2400"/>
        <w:gridCol w:w="2444"/>
        <w:gridCol w:w="2400"/>
        <w:gridCol w:w="1182"/>
      </w:tblGrid>
      <w:tr w:rsidR="003B01E5">
        <w:trPr>
          <w:trHeight w:val="450"/>
          <w:tblCellSpacing w:w="0" w:type="dxa"/>
        </w:trPr>
        <w:tc>
          <w:tcPr>
            <w:tcW w:w="24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项目及标段名称</w:t>
            </w:r>
          </w:p>
        </w:tc>
        <w:tc>
          <w:tcPr>
            <w:tcW w:w="0" w:type="auto"/>
            <w:gridSpan w:val="3"/>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米易县撒莲镇旅游公路建设工程</w:t>
            </w:r>
            <w:r>
              <w:rPr>
                <w:rFonts w:ascii="微软雅黑" w:eastAsia="微软雅黑" w:hAnsi="微软雅黑" w:hint="eastAsia"/>
                <w:color w:val="212121"/>
                <w:sz w:val="14"/>
                <w:szCs w:val="14"/>
              </w:rPr>
              <w:t>-</w:t>
            </w:r>
            <w:r>
              <w:rPr>
                <w:rFonts w:ascii="微软雅黑" w:eastAsia="微软雅黑" w:hAnsi="微软雅黑" w:hint="eastAsia"/>
                <w:color w:val="212121"/>
                <w:sz w:val="14"/>
                <w:szCs w:val="14"/>
              </w:rPr>
              <w:t>米易县撒莲镇旅游公路建设工程</w:t>
            </w:r>
            <w:r>
              <w:rPr>
                <w:rFonts w:ascii="微软雅黑" w:eastAsia="微软雅黑" w:hAnsi="微软雅黑" w:hint="eastAsia"/>
                <w:color w:val="212121"/>
                <w:sz w:val="14"/>
                <w:szCs w:val="14"/>
              </w:rPr>
              <w:t>-</w:t>
            </w:r>
          </w:p>
        </w:tc>
      </w:tr>
      <w:tr w:rsidR="003B01E5">
        <w:trPr>
          <w:trHeight w:val="450"/>
          <w:tblCellSpacing w:w="0" w:type="dxa"/>
        </w:trPr>
        <w:tc>
          <w:tcPr>
            <w:tcW w:w="24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项目业主</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米易县公路养护队</w:t>
            </w:r>
          </w:p>
        </w:tc>
        <w:tc>
          <w:tcPr>
            <w:tcW w:w="24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项目业主联系电话</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0812-8172520</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招标人</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米易县公路养护队</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招标人联系电话</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0812-8172520</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招标代理机构</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proofErr w:type="gramStart"/>
            <w:r>
              <w:rPr>
                <w:rFonts w:ascii="微软雅黑" w:eastAsia="微软雅黑" w:hAnsi="微软雅黑" w:hint="eastAsia"/>
                <w:color w:val="212121"/>
                <w:sz w:val="14"/>
                <w:szCs w:val="14"/>
              </w:rPr>
              <w:t>四川诺诚项目管理</w:t>
            </w:r>
            <w:proofErr w:type="gramEnd"/>
            <w:r>
              <w:rPr>
                <w:rFonts w:ascii="微软雅黑" w:eastAsia="微软雅黑" w:hAnsi="微软雅黑" w:hint="eastAsia"/>
                <w:color w:val="212121"/>
                <w:sz w:val="14"/>
                <w:szCs w:val="14"/>
              </w:rPr>
              <w:t>有限公司</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招标代理机构联系电话</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0812-8175988</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开标地点</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攀枝花市公共资源交易服务中心（攀枝花学院学府广场</w:t>
            </w:r>
            <w:r>
              <w:rPr>
                <w:rFonts w:ascii="微软雅黑" w:eastAsia="微软雅黑" w:hAnsi="微软雅黑" w:hint="eastAsia"/>
                <w:color w:val="212121"/>
                <w:sz w:val="14"/>
                <w:szCs w:val="14"/>
              </w:rPr>
              <w:t>2</w:t>
            </w:r>
            <w:r>
              <w:rPr>
                <w:rFonts w:ascii="微软雅黑" w:eastAsia="微软雅黑" w:hAnsi="微软雅黑" w:hint="eastAsia"/>
                <w:color w:val="212121"/>
                <w:sz w:val="14"/>
                <w:szCs w:val="14"/>
              </w:rPr>
              <w:t>号楼</w:t>
            </w:r>
            <w:r>
              <w:rPr>
                <w:rFonts w:ascii="微软雅黑" w:eastAsia="微软雅黑" w:hAnsi="微软雅黑" w:hint="eastAsia"/>
                <w:color w:val="212121"/>
                <w:sz w:val="14"/>
                <w:szCs w:val="14"/>
              </w:rPr>
              <w:t>3</w:t>
            </w:r>
            <w:r>
              <w:rPr>
                <w:rFonts w:ascii="微软雅黑" w:eastAsia="微软雅黑" w:hAnsi="微软雅黑" w:hint="eastAsia"/>
                <w:color w:val="212121"/>
                <w:sz w:val="14"/>
                <w:szCs w:val="14"/>
              </w:rPr>
              <w:t>楼）</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开标时间</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2020-11-03 10:00</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公示期</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 xml:space="preserve">2020-11-04 </w:t>
            </w:r>
            <w:r>
              <w:rPr>
                <w:rFonts w:ascii="微软雅黑" w:eastAsia="微软雅黑" w:hAnsi="微软雅黑" w:hint="eastAsia"/>
                <w:color w:val="212121"/>
                <w:sz w:val="14"/>
                <w:szCs w:val="14"/>
              </w:rPr>
              <w:t xml:space="preserve">13:46 </w:t>
            </w:r>
            <w:r>
              <w:rPr>
                <w:rFonts w:ascii="微软雅黑" w:eastAsia="微软雅黑" w:hAnsi="微软雅黑" w:hint="eastAsia"/>
                <w:color w:val="212121"/>
                <w:sz w:val="14"/>
                <w:szCs w:val="14"/>
              </w:rPr>
              <w:t>至</w:t>
            </w:r>
            <w:r>
              <w:rPr>
                <w:rFonts w:ascii="微软雅黑" w:eastAsia="微软雅黑" w:hAnsi="微软雅黑" w:hint="eastAsia"/>
                <w:color w:val="212121"/>
                <w:sz w:val="14"/>
                <w:szCs w:val="14"/>
              </w:rPr>
              <w:t xml:space="preserve"> 2020-11-09 23:59</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投标最高限价（元）</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1690000</w:t>
            </w:r>
          </w:p>
        </w:tc>
      </w:tr>
    </w:tbl>
    <w:p w:rsidR="003B01E5" w:rsidRDefault="003B01E5">
      <w:pPr>
        <w:rPr>
          <w:rFonts w:ascii="微软雅黑" w:eastAsia="微软雅黑" w:hAnsi="微软雅黑"/>
          <w:vanish/>
          <w:color w:val="323232"/>
          <w:sz w:val="14"/>
          <w:szCs w:val="14"/>
        </w:rPr>
      </w:pPr>
    </w:p>
    <w:tbl>
      <w:tblPr>
        <w:tblW w:w="5000" w:type="pct"/>
        <w:tblCellSpacing w:w="0" w:type="dxa"/>
        <w:tblCellMar>
          <w:left w:w="0" w:type="dxa"/>
          <w:right w:w="0" w:type="dxa"/>
        </w:tblCellMar>
        <w:tblLook w:val="04A0" w:firstRow="1" w:lastRow="0" w:firstColumn="1" w:lastColumn="0" w:noHBand="0" w:noVBand="1"/>
      </w:tblPr>
      <w:tblGrid>
        <w:gridCol w:w="1000"/>
        <w:gridCol w:w="3626"/>
        <w:gridCol w:w="1400"/>
        <w:gridCol w:w="1400"/>
        <w:gridCol w:w="1000"/>
      </w:tblGrid>
      <w:tr w:rsidR="003B01E5">
        <w:trPr>
          <w:trHeight w:val="450"/>
          <w:tblCellSpacing w:w="0" w:type="dxa"/>
        </w:trPr>
        <w:tc>
          <w:tcPr>
            <w:tcW w:w="1000" w:type="dxa"/>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中标候选人及排序</w:t>
            </w:r>
          </w:p>
        </w:tc>
        <w:tc>
          <w:tcPr>
            <w:tcW w:w="0" w:type="auto"/>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中标候选人名称</w:t>
            </w:r>
          </w:p>
        </w:tc>
        <w:tc>
          <w:tcPr>
            <w:tcW w:w="1400" w:type="dxa"/>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投标报价（元）</w:t>
            </w:r>
          </w:p>
        </w:tc>
        <w:tc>
          <w:tcPr>
            <w:tcW w:w="1400" w:type="dxa"/>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经评审的投标价（元）</w:t>
            </w:r>
          </w:p>
        </w:tc>
        <w:tc>
          <w:tcPr>
            <w:tcW w:w="1000" w:type="dxa"/>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综合评标得分</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第一名</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重庆路威土木工程设计有限公司</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1596850.00</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1596850.00</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97.76</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第二名</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中国华西工程设计建设有限公司</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1650000.00</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1650000.00</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89.92</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第三名</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中铁城际规划建设有限公司</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1687750.00</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1687750.00</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86.23</w:t>
            </w:r>
          </w:p>
        </w:tc>
      </w:tr>
    </w:tbl>
    <w:p w:rsidR="003B01E5" w:rsidRDefault="003B01E5">
      <w:pPr>
        <w:rPr>
          <w:rFonts w:ascii="微软雅黑" w:eastAsia="微软雅黑" w:hAnsi="微软雅黑"/>
          <w:vanish/>
          <w:color w:val="323232"/>
          <w:sz w:val="14"/>
          <w:szCs w:val="14"/>
        </w:rPr>
      </w:pPr>
    </w:p>
    <w:tbl>
      <w:tblPr>
        <w:tblW w:w="5000" w:type="pct"/>
        <w:tblCellSpacing w:w="0" w:type="dxa"/>
        <w:tblCellMar>
          <w:left w:w="0" w:type="dxa"/>
          <w:right w:w="0" w:type="dxa"/>
        </w:tblCellMar>
        <w:tblLook w:val="04A0" w:firstRow="1" w:lastRow="0" w:firstColumn="1" w:lastColumn="0" w:noHBand="0" w:noVBand="1"/>
      </w:tblPr>
      <w:tblGrid>
        <w:gridCol w:w="1800"/>
        <w:gridCol w:w="597"/>
        <w:gridCol w:w="2143"/>
        <w:gridCol w:w="1765"/>
        <w:gridCol w:w="1215"/>
        <w:gridCol w:w="906"/>
      </w:tblGrid>
      <w:tr w:rsidR="003B01E5">
        <w:trPr>
          <w:trHeight w:val="450"/>
          <w:tblCellSpacing w:w="0" w:type="dxa"/>
        </w:trPr>
        <w:tc>
          <w:tcPr>
            <w:tcW w:w="0" w:type="auto"/>
            <w:gridSpan w:val="6"/>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第一中标候选人项目管理机构主要人员（重庆路威土木工程设计有限公司）</w:t>
            </w:r>
          </w:p>
        </w:tc>
      </w:tr>
      <w:tr w:rsidR="003B01E5">
        <w:trPr>
          <w:trHeight w:val="450"/>
          <w:tblCellSpacing w:w="0" w:type="dxa"/>
        </w:trPr>
        <w:tc>
          <w:tcPr>
            <w:tcW w:w="1800" w:type="dxa"/>
            <w:vMerge w:val="restart"/>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职务</w:t>
            </w:r>
          </w:p>
        </w:tc>
        <w:tc>
          <w:tcPr>
            <w:tcW w:w="0" w:type="auto"/>
            <w:vMerge w:val="restart"/>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姓名</w:t>
            </w:r>
          </w:p>
        </w:tc>
        <w:tc>
          <w:tcPr>
            <w:tcW w:w="0" w:type="auto"/>
            <w:gridSpan w:val="2"/>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执业或职业资格</w:t>
            </w:r>
          </w:p>
        </w:tc>
        <w:tc>
          <w:tcPr>
            <w:tcW w:w="0" w:type="auto"/>
            <w:gridSpan w:val="2"/>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职称</w:t>
            </w:r>
          </w:p>
        </w:tc>
      </w:tr>
      <w:tr w:rsidR="003B01E5">
        <w:trPr>
          <w:trHeight w:val="450"/>
          <w:tblCellSpacing w:w="0" w:type="dxa"/>
        </w:trPr>
        <w:tc>
          <w:tcPr>
            <w:tcW w:w="0" w:type="auto"/>
            <w:vMerge/>
            <w:tcBorders>
              <w:top w:val="single" w:sz="4" w:space="0" w:color="212121"/>
              <w:left w:val="single" w:sz="4" w:space="0" w:color="212121"/>
              <w:bottom w:val="single" w:sz="4" w:space="0" w:color="212121"/>
              <w:right w:val="single" w:sz="4" w:space="0" w:color="212121"/>
            </w:tcBorders>
            <w:vAlign w:val="center"/>
          </w:tcPr>
          <w:p w:rsidR="003B01E5" w:rsidRDefault="003B01E5">
            <w:pPr>
              <w:rPr>
                <w:rFonts w:ascii="微软雅黑" w:eastAsia="微软雅黑" w:hAnsi="微软雅黑" w:cs="宋体"/>
                <w:color w:val="212121"/>
                <w:sz w:val="14"/>
                <w:szCs w:val="14"/>
              </w:rPr>
            </w:pPr>
          </w:p>
        </w:tc>
        <w:tc>
          <w:tcPr>
            <w:tcW w:w="0" w:type="auto"/>
            <w:vMerge/>
            <w:tcBorders>
              <w:top w:val="single" w:sz="4" w:space="0" w:color="212121"/>
              <w:left w:val="single" w:sz="4" w:space="0" w:color="212121"/>
              <w:bottom w:val="single" w:sz="4" w:space="0" w:color="212121"/>
              <w:right w:val="single" w:sz="4" w:space="0" w:color="212121"/>
            </w:tcBorders>
            <w:vAlign w:val="center"/>
          </w:tcPr>
          <w:p w:rsidR="003B01E5" w:rsidRDefault="003B01E5">
            <w:pPr>
              <w:rPr>
                <w:rFonts w:ascii="微软雅黑" w:eastAsia="微软雅黑" w:hAnsi="微软雅黑" w:cs="宋体"/>
                <w:color w:val="212121"/>
                <w:sz w:val="14"/>
                <w:szCs w:val="14"/>
              </w:rPr>
            </w:pP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证书名称</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证书编号</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职称专业</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级别</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项目负责人</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proofErr w:type="gramStart"/>
            <w:r>
              <w:rPr>
                <w:rFonts w:ascii="微软雅黑" w:eastAsia="微软雅黑" w:hAnsi="微软雅黑" w:hint="eastAsia"/>
                <w:color w:val="212121"/>
                <w:sz w:val="14"/>
                <w:szCs w:val="14"/>
              </w:rPr>
              <w:t>熊晓科</w:t>
            </w:r>
            <w:proofErr w:type="gramEnd"/>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注册土木工程师（道路工程）</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201910020550000500</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道路</w:t>
            </w:r>
            <w:proofErr w:type="gramStart"/>
            <w:r>
              <w:rPr>
                <w:rFonts w:ascii="微软雅黑" w:eastAsia="微软雅黑" w:hAnsi="微软雅黑" w:hint="eastAsia"/>
                <w:color w:val="212121"/>
                <w:sz w:val="14"/>
                <w:szCs w:val="14"/>
              </w:rPr>
              <w:t>隧</w:t>
            </w:r>
            <w:proofErr w:type="gramEnd"/>
            <w:r>
              <w:rPr>
                <w:rFonts w:ascii="微软雅黑" w:eastAsia="微软雅黑" w:hAnsi="微软雅黑" w:hint="eastAsia"/>
                <w:color w:val="212121"/>
                <w:sz w:val="14"/>
                <w:szCs w:val="14"/>
              </w:rPr>
              <w:t>工程</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高级工程师</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项目技术负责人</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proofErr w:type="gramStart"/>
            <w:r>
              <w:rPr>
                <w:rFonts w:ascii="微软雅黑" w:eastAsia="微软雅黑" w:hAnsi="微软雅黑" w:hint="eastAsia"/>
                <w:color w:val="212121"/>
                <w:sz w:val="14"/>
                <w:szCs w:val="14"/>
              </w:rPr>
              <w:t>陈谦应</w:t>
            </w:r>
            <w:proofErr w:type="gramEnd"/>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职称证</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06020010043</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公路工程</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工程师</w:t>
            </w:r>
          </w:p>
        </w:tc>
      </w:tr>
      <w:tr w:rsidR="003B01E5">
        <w:trPr>
          <w:trHeight w:val="450"/>
          <w:tblCellSpacing w:w="0" w:type="dxa"/>
        </w:trPr>
        <w:tc>
          <w:tcPr>
            <w:tcW w:w="0" w:type="auto"/>
            <w:gridSpan w:val="6"/>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第二中标候选人项目管理机构主要人员（中国华西工程设计建设有限公司）</w:t>
            </w:r>
          </w:p>
        </w:tc>
      </w:tr>
      <w:tr w:rsidR="003B01E5">
        <w:trPr>
          <w:trHeight w:val="450"/>
          <w:tblCellSpacing w:w="0" w:type="dxa"/>
        </w:trPr>
        <w:tc>
          <w:tcPr>
            <w:tcW w:w="1800" w:type="dxa"/>
            <w:vMerge w:val="restart"/>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职务</w:t>
            </w:r>
          </w:p>
        </w:tc>
        <w:tc>
          <w:tcPr>
            <w:tcW w:w="0" w:type="auto"/>
            <w:vMerge w:val="restart"/>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姓名</w:t>
            </w:r>
          </w:p>
        </w:tc>
        <w:tc>
          <w:tcPr>
            <w:tcW w:w="0" w:type="auto"/>
            <w:gridSpan w:val="2"/>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执业或职业资格</w:t>
            </w:r>
          </w:p>
        </w:tc>
        <w:tc>
          <w:tcPr>
            <w:tcW w:w="0" w:type="auto"/>
            <w:gridSpan w:val="2"/>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职称</w:t>
            </w:r>
          </w:p>
        </w:tc>
      </w:tr>
      <w:tr w:rsidR="003B01E5">
        <w:trPr>
          <w:trHeight w:val="450"/>
          <w:tblCellSpacing w:w="0" w:type="dxa"/>
        </w:trPr>
        <w:tc>
          <w:tcPr>
            <w:tcW w:w="0" w:type="auto"/>
            <w:vMerge/>
            <w:tcBorders>
              <w:top w:val="single" w:sz="4" w:space="0" w:color="212121"/>
              <w:left w:val="single" w:sz="4" w:space="0" w:color="212121"/>
              <w:bottom w:val="single" w:sz="4" w:space="0" w:color="212121"/>
              <w:right w:val="single" w:sz="4" w:space="0" w:color="212121"/>
            </w:tcBorders>
            <w:vAlign w:val="center"/>
          </w:tcPr>
          <w:p w:rsidR="003B01E5" w:rsidRDefault="003B01E5">
            <w:pPr>
              <w:rPr>
                <w:rFonts w:ascii="微软雅黑" w:eastAsia="微软雅黑" w:hAnsi="微软雅黑" w:cs="宋体"/>
                <w:color w:val="212121"/>
                <w:sz w:val="14"/>
                <w:szCs w:val="14"/>
              </w:rPr>
            </w:pPr>
          </w:p>
        </w:tc>
        <w:tc>
          <w:tcPr>
            <w:tcW w:w="0" w:type="auto"/>
            <w:vMerge/>
            <w:tcBorders>
              <w:top w:val="single" w:sz="4" w:space="0" w:color="212121"/>
              <w:left w:val="single" w:sz="4" w:space="0" w:color="212121"/>
              <w:bottom w:val="single" w:sz="4" w:space="0" w:color="212121"/>
              <w:right w:val="single" w:sz="4" w:space="0" w:color="212121"/>
            </w:tcBorders>
            <w:vAlign w:val="center"/>
          </w:tcPr>
          <w:p w:rsidR="003B01E5" w:rsidRDefault="003B01E5">
            <w:pPr>
              <w:rPr>
                <w:rFonts w:ascii="微软雅黑" w:eastAsia="微软雅黑" w:hAnsi="微软雅黑" w:cs="宋体"/>
                <w:color w:val="212121"/>
                <w:sz w:val="14"/>
                <w:szCs w:val="14"/>
              </w:rPr>
            </w:pP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证书名称</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证书编号</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职称专业</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级别</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项目负责人</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proofErr w:type="gramStart"/>
            <w:r>
              <w:rPr>
                <w:rFonts w:ascii="微软雅黑" w:eastAsia="微软雅黑" w:hAnsi="微软雅黑" w:hint="eastAsia"/>
                <w:color w:val="212121"/>
                <w:sz w:val="14"/>
                <w:szCs w:val="14"/>
              </w:rPr>
              <w:t>宋欣</w:t>
            </w:r>
            <w:proofErr w:type="gramEnd"/>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职称证</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中设高</w:t>
            </w:r>
            <w:r>
              <w:rPr>
                <w:rFonts w:ascii="微软雅黑" w:eastAsia="微软雅黑" w:hAnsi="微软雅黑" w:hint="eastAsia"/>
                <w:color w:val="212121"/>
                <w:sz w:val="14"/>
                <w:szCs w:val="14"/>
              </w:rPr>
              <w:t>20156</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道桥</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高级工程师</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项目技术负责人</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袁兴无</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职称证</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0054464</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交通（含路桥）</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高级工程师</w:t>
            </w:r>
          </w:p>
        </w:tc>
      </w:tr>
      <w:tr w:rsidR="003B01E5">
        <w:trPr>
          <w:trHeight w:val="450"/>
          <w:tblCellSpacing w:w="0" w:type="dxa"/>
        </w:trPr>
        <w:tc>
          <w:tcPr>
            <w:tcW w:w="0" w:type="auto"/>
            <w:gridSpan w:val="6"/>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第三中标候选人项目管理机构主要人员（中铁城际规划建设有限公司）</w:t>
            </w:r>
          </w:p>
        </w:tc>
      </w:tr>
      <w:tr w:rsidR="003B01E5">
        <w:trPr>
          <w:trHeight w:val="450"/>
          <w:tblCellSpacing w:w="0" w:type="dxa"/>
        </w:trPr>
        <w:tc>
          <w:tcPr>
            <w:tcW w:w="1800" w:type="dxa"/>
            <w:vMerge w:val="restart"/>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职务</w:t>
            </w:r>
          </w:p>
        </w:tc>
        <w:tc>
          <w:tcPr>
            <w:tcW w:w="0" w:type="auto"/>
            <w:vMerge w:val="restart"/>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姓名</w:t>
            </w:r>
          </w:p>
        </w:tc>
        <w:tc>
          <w:tcPr>
            <w:tcW w:w="0" w:type="auto"/>
            <w:gridSpan w:val="2"/>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执业或职业资格</w:t>
            </w:r>
          </w:p>
        </w:tc>
        <w:tc>
          <w:tcPr>
            <w:tcW w:w="0" w:type="auto"/>
            <w:gridSpan w:val="2"/>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职称</w:t>
            </w:r>
          </w:p>
        </w:tc>
      </w:tr>
      <w:tr w:rsidR="003B01E5">
        <w:trPr>
          <w:trHeight w:val="450"/>
          <w:tblCellSpacing w:w="0" w:type="dxa"/>
        </w:trPr>
        <w:tc>
          <w:tcPr>
            <w:tcW w:w="0" w:type="auto"/>
            <w:vMerge/>
            <w:tcBorders>
              <w:top w:val="single" w:sz="4" w:space="0" w:color="212121"/>
              <w:left w:val="single" w:sz="4" w:space="0" w:color="212121"/>
              <w:bottom w:val="single" w:sz="4" w:space="0" w:color="212121"/>
              <w:right w:val="single" w:sz="4" w:space="0" w:color="212121"/>
            </w:tcBorders>
            <w:vAlign w:val="center"/>
          </w:tcPr>
          <w:p w:rsidR="003B01E5" w:rsidRDefault="003B01E5">
            <w:pPr>
              <w:rPr>
                <w:rFonts w:ascii="微软雅黑" w:eastAsia="微软雅黑" w:hAnsi="微软雅黑" w:cs="宋体"/>
                <w:color w:val="212121"/>
                <w:sz w:val="14"/>
                <w:szCs w:val="14"/>
              </w:rPr>
            </w:pPr>
          </w:p>
        </w:tc>
        <w:tc>
          <w:tcPr>
            <w:tcW w:w="0" w:type="auto"/>
            <w:vMerge/>
            <w:tcBorders>
              <w:top w:val="single" w:sz="4" w:space="0" w:color="212121"/>
              <w:left w:val="single" w:sz="4" w:space="0" w:color="212121"/>
              <w:bottom w:val="single" w:sz="4" w:space="0" w:color="212121"/>
              <w:right w:val="single" w:sz="4" w:space="0" w:color="212121"/>
            </w:tcBorders>
            <w:vAlign w:val="center"/>
          </w:tcPr>
          <w:p w:rsidR="003B01E5" w:rsidRDefault="003B01E5">
            <w:pPr>
              <w:rPr>
                <w:rFonts w:ascii="微软雅黑" w:eastAsia="微软雅黑" w:hAnsi="微软雅黑" w:cs="宋体"/>
                <w:color w:val="212121"/>
                <w:sz w:val="14"/>
                <w:szCs w:val="14"/>
              </w:rPr>
            </w:pP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证书名称</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证书编号</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职称专业</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级别</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项目负责人</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陈日安</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注册土木工程师（道路工程）</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201910020350000283</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道路桥梁</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高级工程师</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项目技术负责人</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邓书俊</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职称证</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3600010200804</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公路桥梁</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高级工程师</w:t>
            </w:r>
          </w:p>
        </w:tc>
      </w:tr>
    </w:tbl>
    <w:p w:rsidR="003B01E5" w:rsidRDefault="003B01E5">
      <w:pPr>
        <w:rPr>
          <w:rFonts w:ascii="微软雅黑" w:eastAsia="微软雅黑" w:hAnsi="微软雅黑"/>
          <w:vanish/>
          <w:color w:val="323232"/>
          <w:sz w:val="14"/>
          <w:szCs w:val="14"/>
        </w:rPr>
      </w:pPr>
    </w:p>
    <w:tbl>
      <w:tblPr>
        <w:tblW w:w="5000" w:type="pct"/>
        <w:tblCellSpacing w:w="0" w:type="dxa"/>
        <w:tblCellMar>
          <w:left w:w="0" w:type="dxa"/>
          <w:right w:w="0" w:type="dxa"/>
        </w:tblCellMar>
        <w:tblLook w:val="04A0" w:firstRow="1" w:lastRow="0" w:firstColumn="1" w:lastColumn="0" w:noHBand="0" w:noVBand="1"/>
      </w:tblPr>
      <w:tblGrid>
        <w:gridCol w:w="2346"/>
        <w:gridCol w:w="471"/>
        <w:gridCol w:w="1411"/>
        <w:gridCol w:w="1411"/>
        <w:gridCol w:w="400"/>
        <w:gridCol w:w="777"/>
        <w:gridCol w:w="1610"/>
      </w:tblGrid>
      <w:tr w:rsidR="003B01E5">
        <w:trPr>
          <w:trHeight w:val="450"/>
          <w:tblCellSpacing w:w="0" w:type="dxa"/>
        </w:trPr>
        <w:tc>
          <w:tcPr>
            <w:tcW w:w="0" w:type="auto"/>
            <w:gridSpan w:val="7"/>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第一中标候选人类似业绩（重庆路威土木工程设计有限公司）</w:t>
            </w:r>
          </w:p>
        </w:tc>
      </w:tr>
      <w:tr w:rsidR="003B01E5">
        <w:trPr>
          <w:trHeight w:val="450"/>
          <w:tblCellSpacing w:w="0" w:type="dxa"/>
        </w:trPr>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项目业主</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项目名称</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开工日期</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竣工（交工）日期</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建设规模</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合同价格（元）</w:t>
            </w:r>
          </w:p>
        </w:tc>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项目负责人</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重庆市大足区公路养护中心</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大足区</w:t>
            </w:r>
            <w:r>
              <w:rPr>
                <w:rFonts w:ascii="微软雅黑" w:eastAsia="微软雅黑" w:hAnsi="微软雅黑" w:hint="eastAsia"/>
                <w:color w:val="212121"/>
                <w:sz w:val="14"/>
                <w:szCs w:val="14"/>
              </w:rPr>
              <w:t>X028</w:t>
            </w:r>
            <w:r>
              <w:rPr>
                <w:rFonts w:ascii="微软雅黑" w:eastAsia="微软雅黑" w:hAnsi="微软雅黑" w:hint="eastAsia"/>
                <w:color w:val="212121"/>
                <w:sz w:val="14"/>
                <w:szCs w:val="14"/>
              </w:rPr>
              <w:t>高龙路升级改造工程</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20180902</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20181202</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本项目合同范围内的全部勘察设计及后续工作</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3400000</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proofErr w:type="gramStart"/>
            <w:r>
              <w:rPr>
                <w:rFonts w:ascii="微软雅黑" w:eastAsia="微软雅黑" w:hAnsi="微软雅黑" w:hint="eastAsia"/>
                <w:color w:val="212121"/>
                <w:sz w:val="14"/>
                <w:szCs w:val="14"/>
              </w:rPr>
              <w:t>熊晓科</w:t>
            </w:r>
            <w:proofErr w:type="gramEnd"/>
          </w:p>
        </w:tc>
      </w:tr>
      <w:tr w:rsidR="003B01E5">
        <w:trPr>
          <w:trHeight w:val="450"/>
          <w:tblCellSpacing w:w="0" w:type="dxa"/>
        </w:trPr>
        <w:tc>
          <w:tcPr>
            <w:tcW w:w="0" w:type="auto"/>
            <w:gridSpan w:val="7"/>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第一中标候选人项目负责人类似业绩（重庆路威土木工程设计有限公司）</w:t>
            </w:r>
          </w:p>
        </w:tc>
      </w:tr>
      <w:tr w:rsidR="003B01E5">
        <w:trPr>
          <w:trHeight w:val="450"/>
          <w:tblCellSpacing w:w="0" w:type="dxa"/>
        </w:trPr>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项目业主</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项目名称</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开工日期</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竣工（交工）日期</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建设规模</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合同价格（元）</w:t>
            </w:r>
          </w:p>
        </w:tc>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项目负责人</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r>
      <w:tr w:rsidR="003B01E5">
        <w:trPr>
          <w:trHeight w:val="450"/>
          <w:tblCellSpacing w:w="0" w:type="dxa"/>
        </w:trPr>
        <w:tc>
          <w:tcPr>
            <w:tcW w:w="0" w:type="auto"/>
            <w:gridSpan w:val="7"/>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第一中标候选人技术负责人类似业绩（重庆路威土木工程设计有限公司）</w:t>
            </w:r>
          </w:p>
        </w:tc>
      </w:tr>
      <w:tr w:rsidR="003B01E5">
        <w:trPr>
          <w:trHeight w:val="450"/>
          <w:tblCellSpacing w:w="0" w:type="dxa"/>
        </w:trPr>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项目业主</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项目名称</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开工日期</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竣工（交工）日期</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建设规模</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合同价格（元）</w:t>
            </w:r>
          </w:p>
        </w:tc>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技术负责人</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r>
      <w:tr w:rsidR="003B01E5">
        <w:trPr>
          <w:trHeight w:val="450"/>
          <w:tblCellSpacing w:w="0" w:type="dxa"/>
        </w:trPr>
        <w:tc>
          <w:tcPr>
            <w:tcW w:w="0" w:type="auto"/>
            <w:gridSpan w:val="7"/>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第二中标候选人类似业绩（中国华西工程设计建设有限公司）</w:t>
            </w:r>
          </w:p>
        </w:tc>
      </w:tr>
      <w:tr w:rsidR="003B01E5">
        <w:trPr>
          <w:trHeight w:val="450"/>
          <w:tblCellSpacing w:w="0" w:type="dxa"/>
        </w:trPr>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项目业主</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项目名称</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开工日期</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竣工（交工）日期</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建设规模</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合同价格（元）</w:t>
            </w:r>
          </w:p>
        </w:tc>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项目负责人</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仁寿县重点交通建设项目领导小组办公室</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仁寿县红星路南延线仁寿段工程项目勘察设计</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20170213</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20170828</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该项目范围内的全部勘察设计工程</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35216000</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袁兴无</w:t>
            </w:r>
          </w:p>
        </w:tc>
      </w:tr>
      <w:tr w:rsidR="003B01E5">
        <w:trPr>
          <w:trHeight w:val="450"/>
          <w:tblCellSpacing w:w="0" w:type="dxa"/>
        </w:trPr>
        <w:tc>
          <w:tcPr>
            <w:tcW w:w="0" w:type="auto"/>
            <w:gridSpan w:val="7"/>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第二中标候选人项目负责人类似业绩（中国华西工程设计建设有限公司）</w:t>
            </w:r>
          </w:p>
        </w:tc>
      </w:tr>
      <w:tr w:rsidR="003B01E5">
        <w:trPr>
          <w:trHeight w:val="450"/>
          <w:tblCellSpacing w:w="0" w:type="dxa"/>
        </w:trPr>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项目业主</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项目名称</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开工日期</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竣工（交工）日期</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建设规模</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合同价格（元）</w:t>
            </w:r>
          </w:p>
        </w:tc>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项目负责人</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r>
      <w:tr w:rsidR="003B01E5">
        <w:trPr>
          <w:trHeight w:val="450"/>
          <w:tblCellSpacing w:w="0" w:type="dxa"/>
        </w:trPr>
        <w:tc>
          <w:tcPr>
            <w:tcW w:w="0" w:type="auto"/>
            <w:gridSpan w:val="7"/>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第二中标候选人技术负责人类似业绩（中国华西工程设计建设有限公司）</w:t>
            </w:r>
          </w:p>
        </w:tc>
      </w:tr>
      <w:tr w:rsidR="003B01E5">
        <w:trPr>
          <w:trHeight w:val="450"/>
          <w:tblCellSpacing w:w="0" w:type="dxa"/>
        </w:trPr>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项目业主</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项目名称</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开工日期</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竣工（交工）日期</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建设规模</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合同价格（元）</w:t>
            </w:r>
          </w:p>
        </w:tc>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技术负责人</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r>
      <w:tr w:rsidR="003B01E5">
        <w:trPr>
          <w:trHeight w:val="450"/>
          <w:tblCellSpacing w:w="0" w:type="dxa"/>
        </w:trPr>
        <w:tc>
          <w:tcPr>
            <w:tcW w:w="0" w:type="auto"/>
            <w:gridSpan w:val="7"/>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第三中标候选人类似业绩（中铁城际规划建设有限公司）</w:t>
            </w:r>
          </w:p>
        </w:tc>
      </w:tr>
      <w:tr w:rsidR="003B01E5">
        <w:trPr>
          <w:trHeight w:val="450"/>
          <w:tblCellSpacing w:w="0" w:type="dxa"/>
        </w:trPr>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项目业主</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项目名称</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开工日期</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竣工（交工）日期</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建设规模</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合同价格（元）</w:t>
            </w:r>
          </w:p>
        </w:tc>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项目负责人</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大竹县恒达交通发展有限责任公司</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G210</w:t>
            </w:r>
            <w:r>
              <w:rPr>
                <w:rFonts w:ascii="微软雅黑" w:eastAsia="微软雅黑" w:hAnsi="微软雅黑" w:hint="eastAsia"/>
                <w:color w:val="212121"/>
                <w:sz w:val="14"/>
                <w:szCs w:val="14"/>
              </w:rPr>
              <w:t>级（满都拉至防城港）大竹县城区过境段南段改造工程勘察设计</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20190211</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20190611</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勘察、初步设计、施工图设计</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5600000</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邓书俊</w:t>
            </w:r>
          </w:p>
        </w:tc>
      </w:tr>
      <w:tr w:rsidR="003B01E5">
        <w:trPr>
          <w:trHeight w:val="450"/>
          <w:tblCellSpacing w:w="0" w:type="dxa"/>
        </w:trPr>
        <w:tc>
          <w:tcPr>
            <w:tcW w:w="0" w:type="auto"/>
            <w:gridSpan w:val="7"/>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第三中标候选人项目负责人类似业绩（中铁城际规划建设有限公司）</w:t>
            </w:r>
          </w:p>
        </w:tc>
      </w:tr>
      <w:tr w:rsidR="003B01E5">
        <w:trPr>
          <w:trHeight w:val="450"/>
          <w:tblCellSpacing w:w="0" w:type="dxa"/>
        </w:trPr>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项目业主</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项目名称</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开工日期</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竣工（交工）日期</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建设规模</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合同价格（元）</w:t>
            </w:r>
          </w:p>
        </w:tc>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项目负责人</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r>
      <w:tr w:rsidR="003B01E5">
        <w:trPr>
          <w:trHeight w:val="450"/>
          <w:tblCellSpacing w:w="0" w:type="dxa"/>
        </w:trPr>
        <w:tc>
          <w:tcPr>
            <w:tcW w:w="0" w:type="auto"/>
            <w:gridSpan w:val="7"/>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第三中标候选人技术负责人类似业绩（中铁城际规划建设有限公司）</w:t>
            </w:r>
          </w:p>
        </w:tc>
      </w:tr>
      <w:tr w:rsidR="003B01E5">
        <w:trPr>
          <w:trHeight w:val="450"/>
          <w:tblCellSpacing w:w="0" w:type="dxa"/>
        </w:trPr>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项目业主</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项目名称</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开工日期</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竣工（交工）日期</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建设规模</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合同价格（元）</w:t>
            </w:r>
          </w:p>
        </w:tc>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技术负责人</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r>
    </w:tbl>
    <w:p w:rsidR="003B01E5" w:rsidRDefault="003B01E5">
      <w:pPr>
        <w:rPr>
          <w:rFonts w:ascii="微软雅黑" w:eastAsia="微软雅黑" w:hAnsi="微软雅黑"/>
          <w:vanish/>
          <w:color w:val="323232"/>
          <w:sz w:val="14"/>
          <w:szCs w:val="14"/>
        </w:rPr>
      </w:pPr>
    </w:p>
    <w:tbl>
      <w:tblPr>
        <w:tblW w:w="5000" w:type="pct"/>
        <w:tblCellSpacing w:w="0" w:type="dxa"/>
        <w:tblCellMar>
          <w:left w:w="0" w:type="dxa"/>
          <w:right w:w="0" w:type="dxa"/>
        </w:tblCellMar>
        <w:tblLook w:val="04A0" w:firstRow="1" w:lastRow="0" w:firstColumn="1" w:lastColumn="0" w:noHBand="0" w:noVBand="1"/>
      </w:tblPr>
      <w:tblGrid>
        <w:gridCol w:w="2106"/>
        <w:gridCol w:w="2106"/>
        <w:gridCol w:w="2107"/>
        <w:gridCol w:w="2107"/>
      </w:tblGrid>
      <w:tr w:rsidR="003B01E5">
        <w:trPr>
          <w:trHeight w:val="450"/>
          <w:tblCellSpacing w:w="0" w:type="dxa"/>
        </w:trPr>
        <w:tc>
          <w:tcPr>
            <w:tcW w:w="0" w:type="auto"/>
            <w:gridSpan w:val="4"/>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其他投标人（除中标候选人之外的）评审情况</w:t>
            </w:r>
          </w:p>
        </w:tc>
      </w:tr>
      <w:tr w:rsidR="003B01E5">
        <w:trPr>
          <w:trHeight w:val="450"/>
          <w:tblCellSpacing w:w="0" w:type="dxa"/>
        </w:trPr>
        <w:tc>
          <w:tcPr>
            <w:tcW w:w="1250" w:type="pct"/>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投标人名称</w:t>
            </w:r>
          </w:p>
        </w:tc>
        <w:tc>
          <w:tcPr>
            <w:tcW w:w="1250" w:type="pct"/>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投标报价（元）或否决投标依据条款（投标文件被认定为不合格所依据的招标文件评标办法中的评审因素和评审标准的条款）</w:t>
            </w:r>
          </w:p>
        </w:tc>
        <w:tc>
          <w:tcPr>
            <w:tcW w:w="1250" w:type="pct"/>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经评审的投标价（元）或否决投标理由（投标文件被认定为不合格的具体事实</w:t>
            </w:r>
            <w:r>
              <w:rPr>
                <w:rFonts w:ascii="微软雅黑" w:eastAsia="微软雅黑" w:hAnsi="微软雅黑" w:hint="eastAsia"/>
                <w:color w:val="212121"/>
                <w:sz w:val="14"/>
                <w:szCs w:val="14"/>
              </w:rPr>
              <w:t>,</w:t>
            </w:r>
            <w:r>
              <w:rPr>
                <w:rFonts w:ascii="微软雅黑" w:eastAsia="微软雅黑" w:hAnsi="微软雅黑" w:hint="eastAsia"/>
                <w:color w:val="212121"/>
                <w:sz w:val="14"/>
                <w:szCs w:val="14"/>
              </w:rPr>
              <w:t>不得简单地表述为未响应招标文件实质性内容、某处有问题等）</w:t>
            </w:r>
          </w:p>
        </w:tc>
        <w:tc>
          <w:tcPr>
            <w:tcW w:w="1250" w:type="pct"/>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综合评估得分或备注</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中交通力建设股份有限公司</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1679940.00</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1679940.00</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83.44</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其它需公示的内容</w:t>
            </w:r>
          </w:p>
        </w:tc>
        <w:tc>
          <w:tcPr>
            <w:tcW w:w="0" w:type="auto"/>
            <w:gridSpan w:val="3"/>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3B01E5">
            <w:pPr>
              <w:rPr>
                <w:rFonts w:ascii="微软雅黑" w:eastAsia="微软雅黑" w:hAnsi="微软雅黑" w:cs="宋体"/>
                <w:color w:val="212121"/>
                <w:sz w:val="14"/>
                <w:szCs w:val="14"/>
              </w:rPr>
            </w:pP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评标委员会成员名单</w:t>
            </w:r>
          </w:p>
        </w:tc>
        <w:tc>
          <w:tcPr>
            <w:tcW w:w="0" w:type="auto"/>
            <w:gridSpan w:val="3"/>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olor w:val="323232"/>
                <w:sz w:val="14"/>
                <w:szCs w:val="14"/>
              </w:rPr>
            </w:pPr>
            <w:r>
              <w:rPr>
                <w:rFonts w:ascii="微软雅黑" w:eastAsia="微软雅黑" w:hAnsi="微软雅黑" w:hint="eastAsia"/>
                <w:color w:val="323232"/>
                <w:sz w:val="14"/>
                <w:szCs w:val="14"/>
              </w:rPr>
              <w:t>姓名：姚波</w:t>
            </w:r>
          </w:p>
          <w:p w:rsidR="003B01E5" w:rsidRDefault="00184220">
            <w:pPr>
              <w:rPr>
                <w:rFonts w:ascii="微软雅黑" w:eastAsia="微软雅黑" w:hAnsi="微软雅黑"/>
                <w:color w:val="323232"/>
                <w:sz w:val="14"/>
                <w:szCs w:val="14"/>
              </w:rPr>
            </w:pPr>
            <w:r>
              <w:rPr>
                <w:rFonts w:ascii="微软雅黑" w:eastAsia="微软雅黑" w:hAnsi="微软雅黑" w:hint="eastAsia"/>
                <w:color w:val="323232"/>
                <w:sz w:val="14"/>
                <w:szCs w:val="14"/>
              </w:rPr>
              <w:t>单位：</w:t>
            </w:r>
            <w:r>
              <w:rPr>
                <w:rFonts w:ascii="微软雅黑" w:eastAsia="微软雅黑" w:hAnsi="微软雅黑" w:hint="eastAsia"/>
                <w:color w:val="323232"/>
                <w:sz w:val="14"/>
                <w:szCs w:val="14"/>
              </w:rPr>
              <w:t>/</w:t>
            </w:r>
          </w:p>
          <w:p w:rsidR="003B01E5" w:rsidRDefault="00184220">
            <w:pPr>
              <w:rPr>
                <w:rFonts w:ascii="微软雅黑" w:eastAsia="微软雅黑" w:hAnsi="微软雅黑"/>
                <w:color w:val="323232"/>
                <w:sz w:val="14"/>
                <w:szCs w:val="14"/>
              </w:rPr>
            </w:pPr>
            <w:r>
              <w:rPr>
                <w:rFonts w:ascii="微软雅黑" w:eastAsia="微软雅黑" w:hAnsi="微软雅黑" w:hint="eastAsia"/>
                <w:color w:val="323232"/>
                <w:sz w:val="14"/>
                <w:szCs w:val="14"/>
              </w:rPr>
              <w:t>姓名：</w:t>
            </w:r>
            <w:proofErr w:type="gramStart"/>
            <w:r>
              <w:rPr>
                <w:rFonts w:ascii="微软雅黑" w:eastAsia="微软雅黑" w:hAnsi="微软雅黑" w:hint="eastAsia"/>
                <w:color w:val="323232"/>
                <w:sz w:val="14"/>
                <w:szCs w:val="14"/>
              </w:rPr>
              <w:t>欧阳继</w:t>
            </w:r>
            <w:proofErr w:type="gramEnd"/>
            <w:r>
              <w:rPr>
                <w:rFonts w:ascii="微软雅黑" w:eastAsia="微软雅黑" w:hAnsi="微软雅黑" w:hint="eastAsia"/>
                <w:color w:val="323232"/>
                <w:sz w:val="14"/>
                <w:szCs w:val="14"/>
              </w:rPr>
              <w:t>元</w:t>
            </w:r>
          </w:p>
          <w:p w:rsidR="003B01E5" w:rsidRDefault="00184220">
            <w:pPr>
              <w:rPr>
                <w:rFonts w:ascii="微软雅黑" w:eastAsia="微软雅黑" w:hAnsi="微软雅黑"/>
                <w:color w:val="323232"/>
                <w:sz w:val="14"/>
                <w:szCs w:val="14"/>
              </w:rPr>
            </w:pPr>
            <w:r>
              <w:rPr>
                <w:rFonts w:ascii="微软雅黑" w:eastAsia="微软雅黑" w:hAnsi="微软雅黑" w:hint="eastAsia"/>
                <w:color w:val="323232"/>
                <w:sz w:val="14"/>
                <w:szCs w:val="14"/>
              </w:rPr>
              <w:t>单位：</w:t>
            </w:r>
            <w:r>
              <w:rPr>
                <w:rFonts w:ascii="微软雅黑" w:eastAsia="微软雅黑" w:hAnsi="微软雅黑" w:hint="eastAsia"/>
                <w:color w:val="323232"/>
                <w:sz w:val="14"/>
                <w:szCs w:val="14"/>
              </w:rPr>
              <w:t>/</w:t>
            </w:r>
          </w:p>
          <w:p w:rsidR="003B01E5" w:rsidRDefault="00184220">
            <w:pPr>
              <w:rPr>
                <w:rFonts w:ascii="微软雅黑" w:eastAsia="微软雅黑" w:hAnsi="微软雅黑"/>
                <w:color w:val="323232"/>
                <w:sz w:val="14"/>
                <w:szCs w:val="14"/>
              </w:rPr>
            </w:pPr>
            <w:r>
              <w:rPr>
                <w:rFonts w:ascii="微软雅黑" w:eastAsia="微软雅黑" w:hAnsi="微软雅黑" w:hint="eastAsia"/>
                <w:color w:val="323232"/>
                <w:sz w:val="14"/>
                <w:szCs w:val="14"/>
              </w:rPr>
              <w:t>姓名：王定忠</w:t>
            </w:r>
          </w:p>
          <w:p w:rsidR="003B01E5" w:rsidRDefault="00184220">
            <w:pPr>
              <w:rPr>
                <w:rFonts w:ascii="微软雅黑" w:eastAsia="微软雅黑" w:hAnsi="微软雅黑"/>
                <w:color w:val="323232"/>
                <w:sz w:val="14"/>
                <w:szCs w:val="14"/>
              </w:rPr>
            </w:pPr>
            <w:r>
              <w:rPr>
                <w:rFonts w:ascii="微软雅黑" w:eastAsia="微软雅黑" w:hAnsi="微软雅黑" w:hint="eastAsia"/>
                <w:color w:val="323232"/>
                <w:sz w:val="14"/>
                <w:szCs w:val="14"/>
              </w:rPr>
              <w:t>单位：</w:t>
            </w:r>
            <w:r>
              <w:rPr>
                <w:rFonts w:ascii="微软雅黑" w:eastAsia="微软雅黑" w:hAnsi="微软雅黑" w:hint="eastAsia"/>
                <w:color w:val="323232"/>
                <w:sz w:val="14"/>
                <w:szCs w:val="14"/>
              </w:rPr>
              <w:t>/</w:t>
            </w:r>
          </w:p>
          <w:p w:rsidR="003B01E5" w:rsidRDefault="00184220">
            <w:pPr>
              <w:rPr>
                <w:rFonts w:ascii="微软雅黑" w:eastAsia="微软雅黑" w:hAnsi="微软雅黑"/>
                <w:color w:val="323232"/>
                <w:sz w:val="14"/>
                <w:szCs w:val="14"/>
              </w:rPr>
            </w:pPr>
            <w:r>
              <w:rPr>
                <w:rFonts w:ascii="微软雅黑" w:eastAsia="微软雅黑" w:hAnsi="微软雅黑" w:hint="eastAsia"/>
                <w:color w:val="323232"/>
                <w:sz w:val="14"/>
                <w:szCs w:val="14"/>
              </w:rPr>
              <w:t>姓名：周持平</w:t>
            </w:r>
          </w:p>
          <w:p w:rsidR="003B01E5" w:rsidRDefault="00184220">
            <w:pPr>
              <w:rPr>
                <w:rFonts w:ascii="微软雅黑" w:eastAsia="微软雅黑" w:hAnsi="微软雅黑"/>
                <w:color w:val="323232"/>
                <w:sz w:val="14"/>
                <w:szCs w:val="14"/>
              </w:rPr>
            </w:pPr>
            <w:r>
              <w:rPr>
                <w:rFonts w:ascii="微软雅黑" w:eastAsia="微软雅黑" w:hAnsi="微软雅黑" w:hint="eastAsia"/>
                <w:color w:val="323232"/>
                <w:sz w:val="14"/>
                <w:szCs w:val="14"/>
              </w:rPr>
              <w:t>单位：</w:t>
            </w:r>
            <w:r>
              <w:rPr>
                <w:rFonts w:ascii="微软雅黑" w:eastAsia="微软雅黑" w:hAnsi="微软雅黑" w:hint="eastAsia"/>
                <w:color w:val="323232"/>
                <w:sz w:val="14"/>
                <w:szCs w:val="14"/>
              </w:rPr>
              <w:t>/</w:t>
            </w:r>
          </w:p>
          <w:p w:rsidR="003B01E5" w:rsidRDefault="00184220">
            <w:pPr>
              <w:rPr>
                <w:rFonts w:ascii="微软雅黑" w:eastAsia="微软雅黑" w:hAnsi="微软雅黑"/>
                <w:color w:val="323232"/>
                <w:sz w:val="14"/>
                <w:szCs w:val="14"/>
              </w:rPr>
            </w:pPr>
            <w:r>
              <w:rPr>
                <w:rFonts w:ascii="微软雅黑" w:eastAsia="微软雅黑" w:hAnsi="微软雅黑" w:hint="eastAsia"/>
                <w:color w:val="323232"/>
                <w:sz w:val="14"/>
                <w:szCs w:val="14"/>
              </w:rPr>
              <w:t>姓名：陈俊峰</w:t>
            </w:r>
          </w:p>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单位：</w:t>
            </w:r>
            <w:r>
              <w:rPr>
                <w:rFonts w:ascii="微软雅黑" w:eastAsia="微软雅黑" w:hAnsi="微软雅黑" w:hint="eastAsia"/>
                <w:color w:val="323232"/>
                <w:sz w:val="14"/>
                <w:szCs w:val="14"/>
              </w:rPr>
              <w:t>/</w:t>
            </w:r>
          </w:p>
        </w:tc>
      </w:tr>
      <w:tr w:rsidR="003B01E5">
        <w:trPr>
          <w:trHeight w:val="450"/>
          <w:tblCellSpacing w:w="0" w:type="dxa"/>
        </w:trPr>
        <w:tc>
          <w:tcPr>
            <w:tcW w:w="0" w:type="auto"/>
            <w:vMerge w:val="restart"/>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监督部门名称及监督电话</w:t>
            </w:r>
          </w:p>
        </w:tc>
        <w:tc>
          <w:tcPr>
            <w:tcW w:w="0" w:type="auto"/>
            <w:gridSpan w:val="2"/>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项目审批部门：米易县发展和</w:t>
            </w:r>
            <w:proofErr w:type="gramStart"/>
            <w:r>
              <w:rPr>
                <w:rFonts w:ascii="微软雅黑" w:eastAsia="微软雅黑" w:hAnsi="微软雅黑" w:hint="eastAsia"/>
                <w:color w:val="212121"/>
                <w:sz w:val="14"/>
                <w:szCs w:val="14"/>
              </w:rPr>
              <w:t>改革局</w:t>
            </w:r>
            <w:proofErr w:type="gramEnd"/>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联系电话：</w:t>
            </w:r>
            <w:r>
              <w:rPr>
                <w:rFonts w:ascii="微软雅黑" w:eastAsia="微软雅黑" w:hAnsi="微软雅黑" w:hint="eastAsia"/>
                <w:color w:val="212121"/>
                <w:sz w:val="14"/>
                <w:szCs w:val="14"/>
              </w:rPr>
              <w:t>0812-8172786</w:t>
            </w:r>
          </w:p>
        </w:tc>
      </w:tr>
      <w:tr w:rsidR="003B01E5">
        <w:trPr>
          <w:trHeight w:val="450"/>
          <w:tblCellSpacing w:w="0" w:type="dxa"/>
        </w:trPr>
        <w:tc>
          <w:tcPr>
            <w:tcW w:w="0" w:type="auto"/>
            <w:vMerge/>
            <w:tcBorders>
              <w:top w:val="single" w:sz="4" w:space="0" w:color="212121"/>
              <w:left w:val="single" w:sz="4" w:space="0" w:color="212121"/>
              <w:bottom w:val="single" w:sz="4" w:space="0" w:color="212121"/>
              <w:right w:val="single" w:sz="4" w:space="0" w:color="212121"/>
            </w:tcBorders>
            <w:vAlign w:val="center"/>
          </w:tcPr>
          <w:p w:rsidR="003B01E5" w:rsidRDefault="003B01E5">
            <w:pPr>
              <w:rPr>
                <w:rFonts w:ascii="微软雅黑" w:eastAsia="微软雅黑" w:hAnsi="微软雅黑" w:cs="宋体"/>
                <w:color w:val="212121"/>
                <w:sz w:val="14"/>
                <w:szCs w:val="14"/>
              </w:rPr>
            </w:pPr>
          </w:p>
        </w:tc>
        <w:tc>
          <w:tcPr>
            <w:tcW w:w="0" w:type="auto"/>
            <w:gridSpan w:val="2"/>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行业主管部门：米易县交通运输局</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联系电话：</w:t>
            </w:r>
            <w:r>
              <w:rPr>
                <w:rFonts w:ascii="微软雅黑" w:eastAsia="微软雅黑" w:hAnsi="微软雅黑" w:hint="eastAsia"/>
                <w:color w:val="212121"/>
                <w:sz w:val="14"/>
                <w:szCs w:val="14"/>
              </w:rPr>
              <w:t>0812-8172159</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异议投诉注意事项</w:t>
            </w:r>
          </w:p>
        </w:tc>
        <w:tc>
          <w:tcPr>
            <w:tcW w:w="0" w:type="auto"/>
            <w:gridSpan w:val="3"/>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pStyle w:val="a6"/>
              <w:rPr>
                <w:sz w:val="14"/>
                <w:szCs w:val="14"/>
              </w:rPr>
            </w:pPr>
            <w:r>
              <w:rPr>
                <w:rFonts w:hint="eastAsia"/>
              </w:rPr>
              <w:t>1.</w:t>
            </w:r>
            <w:r>
              <w:rPr>
                <w:rFonts w:hint="eastAsia"/>
              </w:rPr>
              <w:t>投标人或者其他利害关系人对依法必须进行招标的项目的评标结果有异议的，应当在中标候选人公示期间提出。招标人应当自收到异议之日起</w:t>
            </w:r>
            <w:r>
              <w:rPr>
                <w:rFonts w:hint="eastAsia"/>
              </w:rPr>
              <w:t>3</w:t>
            </w:r>
            <w:r>
              <w:rPr>
                <w:rFonts w:hint="eastAsia"/>
              </w:rPr>
              <w:t>日内</w:t>
            </w:r>
            <w:proofErr w:type="gramStart"/>
            <w:r>
              <w:rPr>
                <w:rFonts w:hint="eastAsia"/>
              </w:rPr>
              <w:t>作出</w:t>
            </w:r>
            <w:proofErr w:type="gramEnd"/>
            <w:r>
              <w:rPr>
                <w:rFonts w:hint="eastAsia"/>
              </w:rPr>
              <w:t>答复；</w:t>
            </w:r>
            <w:proofErr w:type="gramStart"/>
            <w:r>
              <w:rPr>
                <w:rFonts w:hint="eastAsia"/>
              </w:rPr>
              <w:t>作出</w:t>
            </w:r>
            <w:proofErr w:type="gramEnd"/>
            <w:r>
              <w:rPr>
                <w:rFonts w:hint="eastAsia"/>
              </w:rPr>
              <w:t>答复前，应当暂停招标投标活动。</w:t>
            </w:r>
          </w:p>
          <w:p w:rsidR="003B01E5" w:rsidRDefault="00184220">
            <w:pPr>
              <w:pStyle w:val="a6"/>
            </w:pPr>
            <w:r>
              <w:rPr>
                <w:rFonts w:hint="eastAsia"/>
              </w:rPr>
              <w:t>2.</w:t>
            </w:r>
            <w:r>
              <w:rPr>
                <w:rFonts w:hint="eastAsia"/>
              </w:rPr>
              <w:t>投标人或者其他利害关系人认为评标结果不符合法律、行政法规规定的，可以自知道或者应当知道之日起</w:t>
            </w:r>
            <w:r>
              <w:rPr>
                <w:rFonts w:hint="eastAsia"/>
              </w:rPr>
              <w:t>10</w:t>
            </w:r>
            <w:r>
              <w:rPr>
                <w:rFonts w:hint="eastAsia"/>
              </w:rPr>
              <w:t>日内向有关行政监督部门投诉。投诉前应当先向招标人提出异议，异议答复期间不计算在前款规定的期限内。投诉书应当符合《工程建设项目招标投标活动投诉处理办法》规定。</w:t>
            </w:r>
          </w:p>
          <w:p w:rsidR="003B01E5" w:rsidRDefault="00184220">
            <w:pPr>
              <w:pStyle w:val="a6"/>
            </w:pPr>
            <w:r>
              <w:rPr>
                <w:rFonts w:hint="eastAsia"/>
              </w:rPr>
              <w:t>3.</w:t>
            </w:r>
            <w:r>
              <w:rPr>
                <w:rFonts w:hint="eastAsia"/>
              </w:rPr>
              <w:t>对评标结果的投诉，涉及投标人弄虚作假骗取中标的由行业主管部门负责受理，涉及评标错误或评标无效的由项目审批部门负责受理。</w:t>
            </w:r>
          </w:p>
          <w:p w:rsidR="003B01E5" w:rsidRDefault="00184220">
            <w:pPr>
              <w:pStyle w:val="a6"/>
            </w:pPr>
            <w:r>
              <w:rPr>
                <w:rFonts w:hint="eastAsia"/>
              </w:rPr>
              <w:t>4.</w:t>
            </w:r>
            <w:r>
              <w:rPr>
                <w:rFonts w:hint="eastAsia"/>
              </w:rPr>
              <w:t>投诉人就同一事项向两个以上有权受理的行政监督部门投诉的，由最先收到投诉的行政监督部门负责处理。</w:t>
            </w:r>
          </w:p>
          <w:p w:rsidR="003B01E5" w:rsidRDefault="00184220">
            <w:pPr>
              <w:pStyle w:val="a6"/>
            </w:pPr>
            <w:r>
              <w:rPr>
                <w:rFonts w:hint="eastAsia"/>
              </w:rPr>
              <w:t>5.</w:t>
            </w:r>
            <w:r>
              <w:rPr>
                <w:rFonts w:hint="eastAsia"/>
              </w:rPr>
              <w:t>应先提出异议没有提出异议，</w:t>
            </w:r>
            <w:r>
              <w:rPr>
                <w:rFonts w:hint="eastAsia"/>
              </w:rPr>
              <w:t>超过投诉时效等不符合受理条件的投诉，有关行政监督部门不予受理；</w:t>
            </w:r>
          </w:p>
          <w:p w:rsidR="003B01E5" w:rsidRDefault="00184220">
            <w:pPr>
              <w:pStyle w:val="a6"/>
            </w:pPr>
            <w:r>
              <w:rPr>
                <w:rFonts w:hint="eastAsia"/>
              </w:rPr>
              <w:t>投诉人故意捏造事实、伪造证明材料或者以非法手段取得证明材料进行投诉，给他人造成损失的，依法承担赔偿责任。</w:t>
            </w:r>
          </w:p>
        </w:tc>
      </w:tr>
      <w:tr w:rsidR="003B01E5">
        <w:trPr>
          <w:trHeight w:val="700"/>
          <w:tblCellSpacing w:w="0" w:type="dxa"/>
        </w:trPr>
        <w:tc>
          <w:tcPr>
            <w:tcW w:w="0" w:type="auto"/>
            <w:gridSpan w:val="2"/>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spacing w:after="240"/>
              <w:rPr>
                <w:rFonts w:ascii="微软雅黑" w:eastAsia="微软雅黑" w:hAnsi="微软雅黑" w:cs="宋体"/>
                <w:color w:val="212121"/>
                <w:sz w:val="14"/>
                <w:szCs w:val="14"/>
              </w:rPr>
            </w:pPr>
            <w:r>
              <w:rPr>
                <w:rFonts w:ascii="微软雅黑" w:eastAsia="微软雅黑" w:hAnsi="微软雅黑" w:hint="eastAsia"/>
                <w:color w:val="212121"/>
                <w:sz w:val="14"/>
                <w:szCs w:val="14"/>
              </w:rPr>
              <w:t>招标人主要负责人签字、盖单位章：</w:t>
            </w:r>
            <w:r>
              <w:rPr>
                <w:rFonts w:ascii="微软雅黑" w:eastAsia="微软雅黑" w:hAnsi="微软雅黑" w:hint="eastAsia"/>
                <w:color w:val="212121"/>
                <w:sz w:val="14"/>
                <w:szCs w:val="14"/>
              </w:rPr>
              <w:br/>
            </w:r>
          </w:p>
        </w:tc>
        <w:tc>
          <w:tcPr>
            <w:tcW w:w="0" w:type="auto"/>
            <w:gridSpan w:val="2"/>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spacing w:after="240"/>
              <w:rPr>
                <w:rFonts w:ascii="微软雅黑" w:eastAsia="微软雅黑" w:hAnsi="微软雅黑" w:cs="宋体"/>
                <w:color w:val="212121"/>
                <w:sz w:val="14"/>
                <w:szCs w:val="14"/>
              </w:rPr>
            </w:pPr>
            <w:r>
              <w:rPr>
                <w:rFonts w:ascii="微软雅黑" w:eastAsia="微软雅黑" w:hAnsi="微软雅黑" w:hint="eastAsia"/>
                <w:color w:val="212121"/>
                <w:sz w:val="14"/>
                <w:szCs w:val="14"/>
              </w:rPr>
              <w:t>招标代理机构主要负责人签字、盖单位章：</w:t>
            </w:r>
            <w:r>
              <w:rPr>
                <w:rFonts w:ascii="微软雅黑" w:eastAsia="微软雅黑" w:hAnsi="微软雅黑" w:hint="eastAsia"/>
                <w:color w:val="212121"/>
                <w:sz w:val="14"/>
                <w:szCs w:val="14"/>
              </w:rPr>
              <w:br/>
            </w:r>
          </w:p>
        </w:tc>
      </w:tr>
    </w:tbl>
    <w:p w:rsidR="003B01E5" w:rsidRDefault="00184220">
      <w:pPr>
        <w:pStyle w:val="a6"/>
        <w:rPr>
          <w:sz w:val="14"/>
          <w:szCs w:val="14"/>
        </w:rPr>
      </w:pPr>
      <w:r>
        <w:rPr>
          <w:rFonts w:hint="eastAsia"/>
        </w:rPr>
        <w:t>注：</w:t>
      </w:r>
      <w:r>
        <w:rPr>
          <w:rFonts w:hint="eastAsia"/>
        </w:rPr>
        <w:t>1.</w:t>
      </w:r>
      <w:r>
        <w:rPr>
          <w:rFonts w:hint="eastAsia"/>
        </w:rPr>
        <w:t>实行电子评标的，中标候选人公示的内容作为评标报告的一部分，由评标软件自动生成，评标委员会复核，招标人或其委托的招标代理机构电子签名和签章确认；还没有实行电子评标的，招标人应根据公示标准文本要求，严格按评标报告和投标文件真实完整地填报公示信息，不得隐瞒、歪曲应当公示的信息，并对填写的中标候选人公示内容的完整性、真实性、准确性和一致性负责。表中所有空格内容均须填写，不得空白，如确实不须填写或无法填写，应在空格中填写“无”。</w:t>
      </w:r>
    </w:p>
    <w:p w:rsidR="003B01E5" w:rsidRDefault="00184220">
      <w:pPr>
        <w:pStyle w:val="a6"/>
      </w:pPr>
      <w:r>
        <w:rPr>
          <w:rFonts w:hint="eastAsia"/>
        </w:rPr>
        <w:t>2.</w:t>
      </w:r>
      <w:r>
        <w:rPr>
          <w:rFonts w:hint="eastAsia"/>
        </w:rPr>
        <w:t>中标候选人是联合体的，“中标候选人名称”中联合体各方的名称均应填写。</w:t>
      </w:r>
    </w:p>
    <w:p w:rsidR="003B01E5" w:rsidRDefault="00184220">
      <w:pPr>
        <w:pStyle w:val="a6"/>
      </w:pPr>
      <w:r>
        <w:rPr>
          <w:rFonts w:hint="eastAsia"/>
        </w:rPr>
        <w:t>3.</w:t>
      </w:r>
      <w:r>
        <w:rPr>
          <w:rFonts w:hint="eastAsia"/>
        </w:rPr>
        <w:t>表中的“中标候选人类似业绩”和“中标候选人项目负责人类似业绩”</w:t>
      </w:r>
      <w:r>
        <w:rPr>
          <w:rFonts w:hint="eastAsia"/>
        </w:rPr>
        <w:t xml:space="preserve"> </w:t>
      </w:r>
      <w:r>
        <w:rPr>
          <w:rFonts w:hint="eastAsia"/>
        </w:rPr>
        <w:t>应填写中标候选人在投标文件中所附所有业绩。</w:t>
      </w:r>
    </w:p>
    <w:p w:rsidR="003B01E5" w:rsidRDefault="00184220">
      <w:pPr>
        <w:pStyle w:val="a6"/>
      </w:pPr>
      <w:r>
        <w:rPr>
          <w:rFonts w:hint="eastAsia"/>
        </w:rPr>
        <w:t>4.</w:t>
      </w:r>
      <w:r>
        <w:rPr>
          <w:rFonts w:hint="eastAsia"/>
        </w:rPr>
        <w:t>表中的“项目负责人”施工招标指项目经理、</w:t>
      </w:r>
      <w:r>
        <w:rPr>
          <w:rFonts w:hint="eastAsia"/>
        </w:rPr>
        <w:t xml:space="preserve"> </w:t>
      </w:r>
      <w:r>
        <w:rPr>
          <w:rFonts w:hint="eastAsia"/>
        </w:rPr>
        <w:t>监理招标指项目总监等；表中的“项目技术负责人”是指项目主要技术人员或项目总工，如设计中只有多个专业技术负责人，应都作为项目技术负责人，扩展表格，分别填写。</w:t>
      </w:r>
    </w:p>
    <w:p w:rsidR="003B01E5" w:rsidRDefault="00184220">
      <w:pPr>
        <w:pStyle w:val="a6"/>
      </w:pPr>
      <w:r>
        <w:rPr>
          <w:rFonts w:hint="eastAsia"/>
        </w:rPr>
        <w:t>5.</w:t>
      </w:r>
      <w:r>
        <w:rPr>
          <w:rFonts w:hint="eastAsia"/>
        </w:rPr>
        <w:t>表中的“开工日期”和“竣工日期”、“交工日期”以各有关行政监督部门相关规定为准。</w:t>
      </w:r>
    </w:p>
    <w:p w:rsidR="003B01E5" w:rsidRDefault="00184220">
      <w:pPr>
        <w:pStyle w:val="a6"/>
      </w:pPr>
      <w:r>
        <w:rPr>
          <w:rFonts w:hint="eastAsia"/>
        </w:rPr>
        <w:t>6.</w:t>
      </w:r>
      <w:r>
        <w:rPr>
          <w:rFonts w:hint="eastAsia"/>
        </w:rPr>
        <w:t>日期（年月日）的格式统一以阿拉伯数字表示。如：</w:t>
      </w:r>
      <w:r>
        <w:rPr>
          <w:rFonts w:hint="eastAsia"/>
        </w:rPr>
        <w:t>2015</w:t>
      </w:r>
      <w:r>
        <w:rPr>
          <w:rFonts w:hint="eastAsia"/>
        </w:rPr>
        <w:t>年</w:t>
      </w:r>
      <w:r>
        <w:rPr>
          <w:rFonts w:hint="eastAsia"/>
        </w:rPr>
        <w:t>9</w:t>
      </w:r>
      <w:r>
        <w:rPr>
          <w:rFonts w:hint="eastAsia"/>
        </w:rPr>
        <w:t>月</w:t>
      </w:r>
      <w:r>
        <w:rPr>
          <w:rFonts w:hint="eastAsia"/>
        </w:rPr>
        <w:t>1</w:t>
      </w:r>
      <w:r>
        <w:rPr>
          <w:rFonts w:hint="eastAsia"/>
        </w:rPr>
        <w:t>日，填写为</w:t>
      </w:r>
      <w:r>
        <w:rPr>
          <w:rFonts w:hint="eastAsia"/>
        </w:rPr>
        <w:t>20150901</w:t>
      </w:r>
      <w:r>
        <w:rPr>
          <w:rFonts w:hint="eastAsia"/>
        </w:rPr>
        <w:t>；</w:t>
      </w:r>
      <w:r>
        <w:rPr>
          <w:rFonts w:hint="eastAsia"/>
        </w:rPr>
        <w:t xml:space="preserve"> 2015</w:t>
      </w:r>
      <w:r>
        <w:rPr>
          <w:rFonts w:hint="eastAsia"/>
        </w:rPr>
        <w:t>年</w:t>
      </w:r>
      <w:r>
        <w:rPr>
          <w:rFonts w:hint="eastAsia"/>
        </w:rPr>
        <w:t>9</w:t>
      </w:r>
      <w:r>
        <w:rPr>
          <w:rFonts w:hint="eastAsia"/>
        </w:rPr>
        <w:t>月，</w:t>
      </w:r>
      <w:r>
        <w:rPr>
          <w:rFonts w:hint="eastAsia"/>
        </w:rPr>
        <w:t>填写为</w:t>
      </w:r>
      <w:r>
        <w:rPr>
          <w:rFonts w:hint="eastAsia"/>
        </w:rPr>
        <w:t>201509</w:t>
      </w:r>
      <w:r>
        <w:rPr>
          <w:rFonts w:hint="eastAsia"/>
        </w:rPr>
        <w:t>；</w:t>
      </w:r>
      <w:r>
        <w:rPr>
          <w:rFonts w:hint="eastAsia"/>
        </w:rPr>
        <w:t xml:space="preserve"> </w:t>
      </w:r>
      <w:r>
        <w:rPr>
          <w:rFonts w:hint="eastAsia"/>
        </w:rPr>
        <w:t>再如</w:t>
      </w:r>
      <w:r>
        <w:rPr>
          <w:rFonts w:hint="eastAsia"/>
        </w:rPr>
        <w:t>2015</w:t>
      </w:r>
      <w:r>
        <w:rPr>
          <w:rFonts w:hint="eastAsia"/>
        </w:rPr>
        <w:t>年，填写为</w:t>
      </w:r>
      <w:r>
        <w:rPr>
          <w:rFonts w:hint="eastAsia"/>
        </w:rPr>
        <w:t>2015</w:t>
      </w:r>
      <w:r>
        <w:rPr>
          <w:rFonts w:hint="eastAsia"/>
        </w:rPr>
        <w:t>，</w:t>
      </w:r>
      <w:r>
        <w:rPr>
          <w:rFonts w:hint="eastAsia"/>
        </w:rPr>
        <w:t>2015/9/15 9:00:00</w:t>
      </w:r>
      <w:r>
        <w:rPr>
          <w:rFonts w:hint="eastAsia"/>
        </w:rPr>
        <w:t>填写为</w:t>
      </w:r>
      <w:r>
        <w:rPr>
          <w:rFonts w:hint="eastAsia"/>
        </w:rPr>
        <w:t>20150915</w:t>
      </w:r>
      <w:r>
        <w:rPr>
          <w:rFonts w:hint="eastAsia"/>
        </w:rPr>
        <w:t>－</w:t>
      </w:r>
      <w:r>
        <w:rPr>
          <w:rFonts w:hint="eastAsia"/>
        </w:rPr>
        <w:t>9:00:00</w:t>
      </w:r>
      <w:r>
        <w:rPr>
          <w:rFonts w:hint="eastAsia"/>
        </w:rPr>
        <w:t>。</w:t>
      </w:r>
    </w:p>
    <w:p w:rsidR="003B01E5" w:rsidRDefault="00184220">
      <w:pPr>
        <w:pStyle w:val="a6"/>
      </w:pPr>
      <w:r>
        <w:rPr>
          <w:rFonts w:hint="eastAsia"/>
        </w:rPr>
        <w:t>7.</w:t>
      </w:r>
      <w:r>
        <w:rPr>
          <w:rFonts w:hint="eastAsia"/>
        </w:rPr>
        <w:t>表中的“合同价格”，是指承包人按合同约定完成了包括缺陷责任期内的全部承包工作后，发包人应付给承包人的金额，包括在履行合同过程中按合同约定进行的变更和调整。</w:t>
      </w:r>
      <w:proofErr w:type="gramStart"/>
      <w:r>
        <w:rPr>
          <w:rFonts w:hint="eastAsia"/>
        </w:rPr>
        <w:t>元指人民币</w:t>
      </w:r>
      <w:proofErr w:type="gramEnd"/>
      <w:r>
        <w:rPr>
          <w:rFonts w:hint="eastAsia"/>
        </w:rPr>
        <w:t>元。</w:t>
      </w:r>
    </w:p>
    <w:p w:rsidR="003B01E5" w:rsidRDefault="00184220">
      <w:pPr>
        <w:pStyle w:val="a6"/>
      </w:pPr>
      <w:r>
        <w:rPr>
          <w:rFonts w:hint="eastAsia"/>
        </w:rPr>
        <w:t>8.</w:t>
      </w:r>
      <w:r>
        <w:rPr>
          <w:rFonts w:hint="eastAsia"/>
        </w:rPr>
        <w:t>表中的“建设规模”采购招标应填写主要货物的数量、类型、规格等技术参数。</w:t>
      </w:r>
    </w:p>
    <w:p w:rsidR="003B01E5" w:rsidRDefault="00184220">
      <w:pPr>
        <w:pStyle w:val="a6"/>
      </w:pPr>
      <w:r>
        <w:rPr>
          <w:rFonts w:hint="eastAsia"/>
        </w:rPr>
        <w:t>9.</w:t>
      </w:r>
      <w:r>
        <w:rPr>
          <w:rFonts w:hint="eastAsia"/>
        </w:rPr>
        <w:t>参与投标的所有投标人都需要公示，除中标候选人之外，其他投标人在“其他投标人（除中标候选人之外的）评审情况”中填写。没有被否决的投</w:t>
      </w:r>
      <w:r>
        <w:rPr>
          <w:rFonts w:hint="eastAsia"/>
        </w:rPr>
        <w:t>标，填写投标人名称、投标报价（元）、经评审的投标价（元）、综合评标得分；被否决的投标，填写投标人名称、否决投标依据条款、否决投标理由、备注。</w:t>
      </w:r>
    </w:p>
    <w:p w:rsidR="003B01E5" w:rsidRDefault="00184220">
      <w:pPr>
        <w:pStyle w:val="a6"/>
      </w:pPr>
      <w:r>
        <w:rPr>
          <w:rFonts w:hint="eastAsia"/>
        </w:rPr>
        <w:t>10.</w:t>
      </w:r>
      <w:r>
        <w:rPr>
          <w:rFonts w:hint="eastAsia"/>
        </w:rPr>
        <w:t>所有的评标委员会成员（含业主评标代表）都需要填写；评标委员会成员有多个单位的，都需要填写。</w:t>
      </w:r>
    </w:p>
    <w:p w:rsidR="003B01E5" w:rsidRDefault="00184220">
      <w:pPr>
        <w:pStyle w:val="a6"/>
      </w:pPr>
      <w:r>
        <w:rPr>
          <w:rFonts w:hint="eastAsia"/>
        </w:rPr>
        <w:t>11.</w:t>
      </w:r>
      <w:r>
        <w:rPr>
          <w:rFonts w:hint="eastAsia"/>
        </w:rPr>
        <w:t>投标人认为评标委员会对本单位的评审可能存在错误的，可以在公示期内要求招标人提供评标报告中关于本单位的评审内容，招标人在收到投标人申请之日起，</w:t>
      </w:r>
      <w:r>
        <w:rPr>
          <w:rFonts w:hint="eastAsia"/>
        </w:rPr>
        <w:t>3</w:t>
      </w:r>
      <w:r>
        <w:rPr>
          <w:rFonts w:hint="eastAsia"/>
        </w:rPr>
        <w:t>日内予以答复。招标人不得泄露其他投标人相关的评标内容。</w:t>
      </w:r>
    </w:p>
    <w:p w:rsidR="003B01E5" w:rsidRDefault="00184220">
      <w:pPr>
        <w:pStyle w:val="a6"/>
      </w:pPr>
      <w:r>
        <w:rPr>
          <w:rFonts w:hint="eastAsia"/>
        </w:rPr>
        <w:t>12.</w:t>
      </w:r>
      <w:r>
        <w:rPr>
          <w:rFonts w:hint="eastAsia"/>
        </w:rPr>
        <w:t>中标候选人公示纸质文本招标人须加盖单位公章，多页还应加盖骑缝章。</w:t>
      </w:r>
    </w:p>
    <w:p w:rsidR="003B01E5" w:rsidRDefault="003B01E5">
      <w:pPr>
        <w:jc w:val="center"/>
        <w:rPr>
          <w:rFonts w:asciiTheme="majorEastAsia" w:eastAsiaTheme="majorEastAsia" w:hAnsiTheme="majorEastAsia"/>
          <w:b/>
          <w:sz w:val="52"/>
          <w:szCs w:val="52"/>
        </w:rPr>
      </w:pPr>
    </w:p>
    <w:p w:rsidR="003B01E5" w:rsidRDefault="00184220">
      <w:pPr>
        <w:shd w:val="clear" w:color="auto" w:fill="4998D4"/>
        <w:rPr>
          <w:rFonts w:ascii="微软雅黑" w:eastAsia="微软雅黑" w:hAnsi="微软雅黑"/>
          <w:color w:val="323232"/>
          <w:sz w:val="14"/>
          <w:szCs w:val="14"/>
        </w:rPr>
      </w:pPr>
      <w:r>
        <w:rPr>
          <w:rFonts w:ascii="微软雅黑" w:eastAsia="微软雅黑" w:hAnsi="微软雅黑"/>
          <w:noProof/>
          <w:color w:val="323232"/>
          <w:sz w:val="14"/>
          <w:szCs w:val="14"/>
        </w:rPr>
        <w:drawing>
          <wp:inline distT="0" distB="0" distL="0" distR="0">
            <wp:extent cx="7156450" cy="1047750"/>
            <wp:effectExtent l="19050" t="0" r="6350" b="0"/>
            <wp:docPr id="205" name="图片 205" descr="http://www.pzhggzy.cn/res/pzh/img/logo.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图片 205" descr="http://www.pzhggzy.cn/res/pzh/img/logo.png"/>
                    <pic:cNvPicPr>
                      <a:picLocks noChangeAspect="1" noChangeArrowheads="1"/>
                    </pic:cNvPicPr>
                  </pic:nvPicPr>
                  <pic:blipFill>
                    <a:blip r:embed="rId12" cstate="print"/>
                    <a:srcRect/>
                    <a:stretch>
                      <a:fillRect/>
                    </a:stretch>
                  </pic:blipFill>
                  <pic:spPr>
                    <a:xfrm>
                      <a:off x="0" y="0"/>
                      <a:ext cx="7156450" cy="1047750"/>
                    </a:xfrm>
                    <a:prstGeom prst="rect">
                      <a:avLst/>
                    </a:prstGeom>
                    <a:noFill/>
                    <a:ln w="9525">
                      <a:noFill/>
                      <a:miter lim="800000"/>
                      <a:headEnd/>
                      <a:tailEnd/>
                    </a:ln>
                  </pic:spPr>
                </pic:pic>
              </a:graphicData>
            </a:graphic>
          </wp:inline>
        </w:drawing>
      </w:r>
    </w:p>
    <w:p w:rsidR="003B01E5" w:rsidRDefault="00184220">
      <w:pPr>
        <w:pStyle w:val="z-1"/>
      </w:pPr>
      <w:r>
        <w:rPr>
          <w:rFonts w:hint="eastAsia"/>
        </w:rPr>
        <w:t>窗体顶端</w:t>
      </w:r>
    </w:p>
    <w:p w:rsidR="003B01E5" w:rsidRDefault="00184220">
      <w:pPr>
        <w:shd w:val="clear" w:color="auto" w:fill="4998D4"/>
        <w:rPr>
          <w:rFonts w:ascii="微软雅黑" w:eastAsia="微软雅黑" w:hAnsi="微软雅黑"/>
          <w:color w:val="323232"/>
          <w:sz w:val="14"/>
          <w:szCs w:val="14"/>
        </w:rPr>
      </w:pPr>
      <w:r>
        <w:rPr>
          <w:rFonts w:ascii="微软雅黑" w:eastAsia="微软雅黑" w:hAnsi="微软雅黑"/>
          <w:color w:val="323232"/>
          <w:sz w:val="14"/>
          <w:szCs w:val="14"/>
        </w:rPr>
        <w:object w:dxaOrig="225" w:dyaOrig="225">
          <v:shape id="_x0000_i1084" type="#_x0000_t75" alt="" style="width:101.9pt;height:18.35pt" o:ole="">
            <v:imagedata r:id="rId21" o:title=""/>
          </v:shape>
          <w:control r:id="rId24" w:name="Control 8" w:shapeid="_x0000_i1084"/>
        </w:object>
      </w:r>
      <w:r>
        <w:rPr>
          <w:rFonts w:ascii="微软雅黑" w:eastAsia="微软雅黑" w:hAnsi="微软雅黑" w:hint="eastAsia"/>
          <w:color w:val="323232"/>
          <w:sz w:val="14"/>
          <w:szCs w:val="14"/>
        </w:rPr>
        <w:t>搜索</w:t>
      </w:r>
      <w:r>
        <w:rPr>
          <w:rFonts w:ascii="微软雅黑" w:eastAsia="微软雅黑" w:hAnsi="微软雅黑" w:hint="eastAsia"/>
          <w:color w:val="323232"/>
          <w:sz w:val="14"/>
          <w:szCs w:val="14"/>
        </w:rPr>
        <w:t xml:space="preserve"> </w:t>
      </w:r>
    </w:p>
    <w:p w:rsidR="003B01E5" w:rsidRDefault="00184220">
      <w:pPr>
        <w:pStyle w:val="z-10"/>
      </w:pPr>
      <w:r>
        <w:rPr>
          <w:rFonts w:hint="eastAsia"/>
        </w:rPr>
        <w:t>窗体底端</w:t>
      </w:r>
    </w:p>
    <w:p w:rsidR="003B01E5" w:rsidRDefault="00184220">
      <w:pPr>
        <w:widowControl/>
        <w:numPr>
          <w:ilvl w:val="0"/>
          <w:numId w:val="2"/>
        </w:numPr>
        <w:ind w:left="0"/>
        <w:jc w:val="left"/>
        <w:rPr>
          <w:rFonts w:ascii="微软雅黑" w:eastAsia="微软雅黑" w:hAnsi="微软雅黑"/>
          <w:color w:val="323232"/>
          <w:sz w:val="14"/>
          <w:szCs w:val="14"/>
        </w:rPr>
      </w:pPr>
      <w:hyperlink r:id="rId25" w:history="1">
        <w:r>
          <w:rPr>
            <w:rFonts w:ascii="微软雅黑" w:eastAsia="微软雅黑" w:hAnsi="微软雅黑"/>
            <w:noProof/>
            <w:color w:val="323232"/>
            <w:sz w:val="14"/>
            <w:szCs w:val="14"/>
          </w:rPr>
          <w:drawing>
            <wp:inline distT="0" distB="0" distL="0" distR="0">
              <wp:extent cx="336550" cy="285750"/>
              <wp:effectExtent l="19050" t="0" r="6350" b="0"/>
              <wp:docPr id="206" name="图片 206" descr="http://www.pzhggzy.cn/res/pzh/img/home2.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图片 206" descr="http://www.pzhggzy.cn/res/pzh/img/home2.png"/>
                      <pic:cNvPicPr>
                        <a:picLocks noChangeAspect="1" noChangeArrowheads="1"/>
                      </pic:cNvPicPr>
                    </pic:nvPicPr>
                    <pic:blipFill>
                      <a:blip r:embed="rId16" cstate="print"/>
                      <a:srcRect/>
                      <a:stretch>
                        <a:fillRect/>
                      </a:stretch>
                    </pic:blipFill>
                    <pic:spPr>
                      <a:xfrm>
                        <a:off x="0" y="0"/>
                        <a:ext cx="336550" cy="285750"/>
                      </a:xfrm>
                      <a:prstGeom prst="rect">
                        <a:avLst/>
                      </a:prstGeom>
                      <a:noFill/>
                      <a:ln w="9525">
                        <a:noFill/>
                        <a:miter lim="800000"/>
                        <a:headEnd/>
                        <a:tailEnd/>
                      </a:ln>
                    </pic:spPr>
                  </pic:pic>
                </a:graphicData>
              </a:graphic>
            </wp:inline>
          </w:drawing>
        </w:r>
        <w:r>
          <w:rPr>
            <w:rStyle w:val="a8"/>
            <w:rFonts w:hint="default"/>
          </w:rPr>
          <w:t>主页</w:t>
        </w:r>
      </w:hyperlink>
    </w:p>
    <w:p w:rsidR="003B01E5" w:rsidRDefault="00184220">
      <w:pPr>
        <w:shd w:val="clear" w:color="auto" w:fill="D3EDFB"/>
        <w:spacing w:line="400" w:lineRule="atLeast"/>
        <w:rPr>
          <w:rFonts w:ascii="微软雅黑" w:eastAsia="微软雅黑" w:hAnsi="微软雅黑"/>
          <w:color w:val="323232"/>
          <w:sz w:val="14"/>
          <w:szCs w:val="14"/>
        </w:rPr>
      </w:pPr>
      <w:r>
        <w:rPr>
          <w:rFonts w:ascii="微软雅黑" w:eastAsia="微软雅黑" w:hAnsi="微软雅黑"/>
          <w:noProof/>
          <w:color w:val="323232"/>
          <w:sz w:val="14"/>
          <w:szCs w:val="14"/>
        </w:rPr>
        <w:drawing>
          <wp:inline distT="0" distB="0" distL="0" distR="0">
            <wp:extent cx="190500" cy="190500"/>
            <wp:effectExtent l="19050" t="0" r="0" b="0"/>
            <wp:docPr id="208" name="图片 208" descr="http://www.pzhggzy.cn/res/pzh/img/dqw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图片 208" descr="http://www.pzhggzy.cn/res/pzh/img/dqwz.png"/>
                    <pic:cNvPicPr>
                      <a:picLocks noChangeAspect="1" noChangeArrowheads="1"/>
                    </pic:cNvPicPr>
                  </pic:nvPicPr>
                  <pic:blipFill>
                    <a:blip r:embed="rId17" cstate="print"/>
                    <a:srcRect/>
                    <a:stretch>
                      <a:fillRect/>
                    </a:stretch>
                  </pic:blipFill>
                  <pic:spPr>
                    <a:xfrm>
                      <a:off x="0" y="0"/>
                      <a:ext cx="190500" cy="190500"/>
                    </a:xfrm>
                    <a:prstGeom prst="rect">
                      <a:avLst/>
                    </a:prstGeom>
                    <a:noFill/>
                    <a:ln w="9525">
                      <a:noFill/>
                      <a:miter lim="800000"/>
                      <a:headEnd/>
                      <a:tailEnd/>
                    </a:ln>
                  </pic:spPr>
                </pic:pic>
              </a:graphicData>
            </a:graphic>
          </wp:inline>
        </w:drawing>
      </w:r>
      <w:proofErr w:type="gramStart"/>
      <w:r>
        <w:rPr>
          <w:rFonts w:ascii="微软雅黑" w:eastAsia="微软雅黑" w:hAnsi="微软雅黑" w:hint="eastAsia"/>
          <w:color w:val="323232"/>
          <w:sz w:val="14"/>
          <w:szCs w:val="14"/>
        </w:rPr>
        <w:t>您当前</w:t>
      </w:r>
      <w:proofErr w:type="gramEnd"/>
      <w:r>
        <w:rPr>
          <w:rFonts w:ascii="微软雅黑" w:eastAsia="微软雅黑" w:hAnsi="微软雅黑" w:hint="eastAsia"/>
          <w:color w:val="323232"/>
          <w:sz w:val="14"/>
          <w:szCs w:val="14"/>
        </w:rPr>
        <w:t>的位置：</w:t>
      </w:r>
      <w:hyperlink r:id="rId26" w:history="1">
        <w:r>
          <w:rPr>
            <w:rStyle w:val="a8"/>
            <w:rFonts w:hint="default"/>
          </w:rPr>
          <w:t>首页</w:t>
        </w:r>
      </w:hyperlink>
      <w:r>
        <w:rPr>
          <w:rFonts w:ascii="微软雅黑" w:eastAsia="微软雅黑" w:hAnsi="微软雅黑" w:hint="eastAsia"/>
          <w:color w:val="323232"/>
          <w:sz w:val="14"/>
          <w:szCs w:val="14"/>
        </w:rPr>
        <w:t xml:space="preserve"> &gt; </w:t>
      </w:r>
      <w:hyperlink r:id="rId27" w:history="1">
        <w:r>
          <w:rPr>
            <w:rStyle w:val="a8"/>
            <w:rFonts w:hint="default"/>
          </w:rPr>
          <w:t>交易信息</w:t>
        </w:r>
      </w:hyperlink>
      <w:r>
        <w:rPr>
          <w:rFonts w:ascii="微软雅黑" w:eastAsia="微软雅黑" w:hAnsi="微软雅黑" w:hint="eastAsia"/>
          <w:color w:val="323232"/>
          <w:sz w:val="14"/>
          <w:szCs w:val="14"/>
        </w:rPr>
        <w:t xml:space="preserve"> &gt; </w:t>
      </w:r>
      <w:r>
        <w:rPr>
          <w:rFonts w:ascii="微软雅黑" w:eastAsia="微软雅黑" w:hAnsi="微软雅黑" w:hint="eastAsia"/>
          <w:color w:val="323232"/>
          <w:sz w:val="14"/>
          <w:szCs w:val="14"/>
        </w:rPr>
        <w:t>工程建设</w:t>
      </w:r>
      <w:r>
        <w:rPr>
          <w:rFonts w:ascii="微软雅黑" w:eastAsia="微软雅黑" w:hAnsi="微软雅黑" w:hint="eastAsia"/>
          <w:color w:val="323232"/>
          <w:sz w:val="14"/>
          <w:szCs w:val="14"/>
        </w:rPr>
        <w:t xml:space="preserve"> &gt; </w:t>
      </w:r>
      <w:r>
        <w:rPr>
          <w:rFonts w:ascii="微软雅黑" w:eastAsia="微软雅黑" w:hAnsi="微软雅黑" w:hint="eastAsia"/>
          <w:color w:val="323232"/>
          <w:sz w:val="14"/>
          <w:szCs w:val="14"/>
        </w:rPr>
        <w:t>中标结果公示</w:t>
      </w:r>
      <w:r>
        <w:rPr>
          <w:rFonts w:ascii="微软雅黑" w:eastAsia="微软雅黑" w:hAnsi="微软雅黑" w:hint="eastAsia"/>
          <w:color w:val="323232"/>
          <w:sz w:val="14"/>
          <w:szCs w:val="14"/>
        </w:rPr>
        <w:t xml:space="preserve"> </w:t>
      </w:r>
    </w:p>
    <w:p w:rsidR="003B01E5" w:rsidRDefault="00184220">
      <w:pPr>
        <w:rPr>
          <w:rFonts w:ascii="微软雅黑" w:eastAsia="微软雅黑" w:hAnsi="微软雅黑"/>
          <w:color w:val="323232"/>
          <w:sz w:val="14"/>
          <w:szCs w:val="14"/>
        </w:rPr>
      </w:pPr>
      <w:r>
        <w:rPr>
          <w:rFonts w:ascii="微软雅黑" w:eastAsia="微软雅黑" w:hAnsi="微软雅黑" w:hint="eastAsia"/>
          <w:color w:val="323232"/>
          <w:sz w:val="14"/>
          <w:szCs w:val="14"/>
        </w:rPr>
        <w:t>项</w:t>
      </w:r>
      <w:hyperlink r:id="rId28" w:tooltip="768d7414-f8be-449e-bbb7-13d0aea8880a" w:history="1">
        <w:r>
          <w:rPr>
            <w:rStyle w:val="a8"/>
            <w:rFonts w:hint="default"/>
          </w:rPr>
          <w:t>GC510421202000029001001  </w:t>
        </w:r>
        <w:r>
          <w:rPr>
            <w:rStyle w:val="a8"/>
            <w:rFonts w:hint="default"/>
          </w:rPr>
          <w:t>米易县撒莲镇旅游公路建设工程</w:t>
        </w:r>
      </w:hyperlink>
    </w:p>
    <w:p w:rsidR="003B01E5" w:rsidRDefault="00184220">
      <w:pPr>
        <w:jc w:val="center"/>
        <w:rPr>
          <w:rFonts w:ascii="微软雅黑" w:eastAsia="微软雅黑" w:hAnsi="微软雅黑"/>
          <w:color w:val="323232"/>
          <w:sz w:val="30"/>
          <w:szCs w:val="30"/>
        </w:rPr>
      </w:pPr>
      <w:r>
        <w:rPr>
          <w:rFonts w:ascii="微软雅黑" w:eastAsia="微软雅黑" w:hAnsi="微软雅黑" w:hint="eastAsia"/>
          <w:color w:val="323232"/>
          <w:sz w:val="30"/>
          <w:szCs w:val="30"/>
        </w:rPr>
        <w:t>米易县撒莲镇旅游公路建设工程</w:t>
      </w:r>
    </w:p>
    <w:p w:rsidR="003B01E5" w:rsidRDefault="00184220">
      <w:pPr>
        <w:jc w:val="center"/>
        <w:rPr>
          <w:rFonts w:ascii="微软雅黑" w:eastAsia="微软雅黑" w:hAnsi="微软雅黑"/>
          <w:color w:val="323232"/>
          <w:sz w:val="14"/>
          <w:szCs w:val="14"/>
        </w:rPr>
      </w:pPr>
      <w:r>
        <w:rPr>
          <w:rFonts w:ascii="微软雅黑" w:eastAsia="微软雅黑" w:hAnsi="微软雅黑" w:hint="eastAsia"/>
          <w:color w:val="323232"/>
          <w:sz w:val="18"/>
          <w:szCs w:val="18"/>
        </w:rPr>
        <w:t>来源</w:t>
      </w:r>
      <w:r>
        <w:rPr>
          <w:rFonts w:ascii="微软雅黑" w:eastAsia="微软雅黑" w:hAnsi="微软雅黑" w:hint="eastAsia"/>
          <w:color w:val="323232"/>
          <w:sz w:val="18"/>
          <w:szCs w:val="18"/>
        </w:rPr>
        <w:t xml:space="preserve">: </w:t>
      </w:r>
      <w:r>
        <w:rPr>
          <w:rFonts w:ascii="微软雅黑" w:eastAsia="微软雅黑" w:hAnsi="微软雅黑" w:hint="eastAsia"/>
          <w:color w:val="323232"/>
          <w:sz w:val="18"/>
          <w:szCs w:val="18"/>
        </w:rPr>
        <w:t>攀枝花市公共资源交易服务中心</w:t>
      </w:r>
      <w:r>
        <w:rPr>
          <w:rFonts w:ascii="微软雅黑" w:eastAsia="微软雅黑" w:hAnsi="微软雅黑" w:hint="eastAsia"/>
          <w:color w:val="323232"/>
          <w:sz w:val="18"/>
          <w:szCs w:val="18"/>
        </w:rPr>
        <w:t>    </w:t>
      </w:r>
      <w:r>
        <w:rPr>
          <w:rFonts w:ascii="微软雅黑" w:eastAsia="微软雅黑" w:hAnsi="微软雅黑" w:hint="eastAsia"/>
          <w:color w:val="323232"/>
          <w:sz w:val="18"/>
          <w:szCs w:val="18"/>
        </w:rPr>
        <w:t>发布时间：</w:t>
      </w:r>
      <w:r>
        <w:rPr>
          <w:rFonts w:ascii="微软雅黑" w:eastAsia="微软雅黑" w:hAnsi="微软雅黑" w:hint="eastAsia"/>
          <w:color w:val="323232"/>
          <w:sz w:val="18"/>
          <w:szCs w:val="18"/>
        </w:rPr>
        <w:t>2020-11-10</w:t>
      </w:r>
      <w:r>
        <w:rPr>
          <w:rFonts w:ascii="微软雅黑" w:eastAsia="微软雅黑" w:hAnsi="微软雅黑" w:hint="eastAsia"/>
          <w:color w:val="323232"/>
          <w:sz w:val="14"/>
          <w:szCs w:val="14"/>
        </w:rPr>
        <w:t xml:space="preserve"> </w:t>
      </w:r>
      <w:r>
        <w:rPr>
          <w:rFonts w:ascii="微软雅黑" w:eastAsia="微软雅黑" w:hAnsi="微软雅黑" w:hint="eastAsia"/>
          <w:color w:val="323232"/>
          <w:sz w:val="18"/>
          <w:szCs w:val="18"/>
        </w:rPr>
        <w:t>浏览次数：</w:t>
      </w:r>
      <w:r>
        <w:rPr>
          <w:rFonts w:ascii="微软雅黑" w:eastAsia="微软雅黑" w:hAnsi="微软雅黑" w:hint="eastAsia"/>
          <w:color w:val="323232"/>
          <w:sz w:val="18"/>
          <w:szCs w:val="18"/>
        </w:rPr>
        <w:t>690</w:t>
      </w:r>
      <w:r>
        <w:rPr>
          <w:rFonts w:ascii="微软雅黑" w:eastAsia="微软雅黑" w:hAnsi="微软雅黑" w:hint="eastAsia"/>
          <w:color w:val="323232"/>
          <w:sz w:val="14"/>
          <w:szCs w:val="14"/>
        </w:rPr>
        <w:t xml:space="preserve"> </w:t>
      </w:r>
    </w:p>
    <w:p w:rsidR="003B01E5" w:rsidRDefault="003B01E5">
      <w:pPr>
        <w:jc w:val="center"/>
        <w:rPr>
          <w:rFonts w:ascii="微软雅黑" w:eastAsia="微软雅黑" w:hAnsi="微软雅黑"/>
          <w:color w:val="323232"/>
          <w:sz w:val="14"/>
          <w:szCs w:val="14"/>
        </w:rPr>
      </w:pPr>
    </w:p>
    <w:p w:rsidR="003B01E5" w:rsidRDefault="00184220">
      <w:pPr>
        <w:jc w:val="center"/>
        <w:rPr>
          <w:rFonts w:ascii="微软雅黑" w:eastAsia="微软雅黑" w:hAnsi="微软雅黑"/>
          <w:color w:val="323232"/>
          <w:sz w:val="14"/>
          <w:szCs w:val="14"/>
        </w:rPr>
      </w:pPr>
      <w:r>
        <w:rPr>
          <w:rFonts w:ascii="微软雅黑" w:eastAsia="微软雅黑" w:hAnsi="微软雅黑" w:hint="eastAsia"/>
          <w:color w:val="323232"/>
          <w:sz w:val="14"/>
          <w:szCs w:val="14"/>
        </w:rPr>
        <w:t>免责申明：以下信息由采购人或采购代理发布，信息的真实性、合法性、有效性由采购人或采购代理负责。</w:t>
      </w:r>
    </w:p>
    <w:p w:rsidR="003B01E5" w:rsidRDefault="00184220">
      <w:pPr>
        <w:pStyle w:val="2"/>
        <w:spacing w:line="500" w:lineRule="atLeast"/>
        <w:rPr>
          <w:rFonts w:ascii="微软雅黑" w:eastAsia="微软雅黑" w:hAnsi="微软雅黑"/>
          <w:color w:val="323232"/>
        </w:rPr>
      </w:pPr>
      <w:r>
        <w:rPr>
          <w:rFonts w:ascii="微软雅黑" w:eastAsia="微软雅黑" w:hAnsi="微软雅黑" w:hint="eastAsia"/>
          <w:color w:val="323232"/>
        </w:rPr>
        <w:t>中标结果公告</w:t>
      </w:r>
    </w:p>
    <w:tbl>
      <w:tblPr>
        <w:tblW w:w="4800" w:type="pct"/>
        <w:tblCellMar>
          <w:left w:w="0" w:type="dxa"/>
          <w:right w:w="0" w:type="dxa"/>
        </w:tblCellMar>
        <w:tblLook w:val="04A0" w:firstRow="1" w:lastRow="0" w:firstColumn="1" w:lastColumn="0" w:noHBand="0" w:noVBand="1"/>
      </w:tblPr>
      <w:tblGrid>
        <w:gridCol w:w="2001"/>
        <w:gridCol w:w="6002"/>
      </w:tblGrid>
      <w:tr w:rsidR="003B01E5">
        <w:trPr>
          <w:trHeight w:val="450"/>
        </w:trPr>
        <w:tc>
          <w:tcPr>
            <w:tcW w:w="1250" w:type="pct"/>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标段编号：</w:t>
            </w:r>
          </w:p>
        </w:tc>
        <w:tc>
          <w:tcPr>
            <w:tcW w:w="3750" w:type="pct"/>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GC510421202000029001001</w:t>
            </w:r>
          </w:p>
        </w:tc>
      </w:tr>
      <w:tr w:rsidR="003B01E5">
        <w:trPr>
          <w:trHeight w:val="450"/>
        </w:trPr>
        <w:tc>
          <w:tcPr>
            <w:tcW w:w="0" w:type="auto"/>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标段名称：</w:t>
            </w:r>
          </w:p>
        </w:tc>
        <w:tc>
          <w:tcPr>
            <w:tcW w:w="0" w:type="auto"/>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米易县撒莲镇旅游公路建设工程</w:t>
            </w:r>
            <w:r>
              <w:rPr>
                <w:rFonts w:ascii="微软雅黑" w:eastAsia="微软雅黑" w:hAnsi="微软雅黑" w:hint="eastAsia"/>
                <w:color w:val="323232"/>
                <w:sz w:val="14"/>
                <w:szCs w:val="14"/>
              </w:rPr>
              <w:t>-</w:t>
            </w:r>
          </w:p>
        </w:tc>
      </w:tr>
      <w:tr w:rsidR="003B01E5">
        <w:trPr>
          <w:trHeight w:val="450"/>
        </w:trPr>
        <w:tc>
          <w:tcPr>
            <w:tcW w:w="0" w:type="auto"/>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工程类型：</w:t>
            </w:r>
          </w:p>
        </w:tc>
        <w:tc>
          <w:tcPr>
            <w:tcW w:w="0" w:type="auto"/>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勘察</w:t>
            </w:r>
          </w:p>
        </w:tc>
      </w:tr>
      <w:tr w:rsidR="003B01E5">
        <w:trPr>
          <w:trHeight w:val="450"/>
        </w:trPr>
        <w:tc>
          <w:tcPr>
            <w:tcW w:w="0" w:type="auto"/>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发布时间：</w:t>
            </w:r>
          </w:p>
        </w:tc>
        <w:tc>
          <w:tcPr>
            <w:tcW w:w="0" w:type="auto"/>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 xml:space="preserve">2020-11-10 16:00:00 </w:t>
            </w:r>
          </w:p>
        </w:tc>
      </w:tr>
      <w:tr w:rsidR="003B01E5">
        <w:trPr>
          <w:trHeight w:val="450"/>
        </w:trPr>
        <w:tc>
          <w:tcPr>
            <w:tcW w:w="1250" w:type="pct"/>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中标人：</w:t>
            </w:r>
          </w:p>
        </w:tc>
        <w:tc>
          <w:tcPr>
            <w:tcW w:w="3750" w:type="pct"/>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b/>
                <w:bCs/>
                <w:color w:val="323232"/>
                <w:sz w:val="14"/>
                <w:szCs w:val="14"/>
              </w:rPr>
              <w:t>重庆路威土木工程设计有限公司</w:t>
            </w:r>
          </w:p>
        </w:tc>
      </w:tr>
      <w:tr w:rsidR="003B01E5">
        <w:trPr>
          <w:trHeight w:val="450"/>
        </w:trPr>
        <w:tc>
          <w:tcPr>
            <w:tcW w:w="0" w:type="auto"/>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中标价：</w:t>
            </w:r>
          </w:p>
        </w:tc>
        <w:tc>
          <w:tcPr>
            <w:tcW w:w="0" w:type="auto"/>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b/>
                <w:bCs/>
                <w:color w:val="323232"/>
                <w:sz w:val="14"/>
                <w:szCs w:val="14"/>
              </w:rPr>
              <w:t>159.685</w:t>
            </w:r>
            <w:r>
              <w:rPr>
                <w:rFonts w:ascii="微软雅黑" w:eastAsia="微软雅黑" w:hAnsi="微软雅黑" w:hint="eastAsia"/>
                <w:b/>
                <w:bCs/>
                <w:color w:val="323232"/>
                <w:sz w:val="14"/>
                <w:szCs w:val="14"/>
              </w:rPr>
              <w:t>万元</w:t>
            </w:r>
          </w:p>
        </w:tc>
      </w:tr>
      <w:tr w:rsidR="003B01E5">
        <w:trPr>
          <w:trHeight w:val="450"/>
        </w:trPr>
        <w:tc>
          <w:tcPr>
            <w:tcW w:w="0" w:type="auto"/>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中标工期：</w:t>
            </w:r>
          </w:p>
        </w:tc>
        <w:tc>
          <w:tcPr>
            <w:tcW w:w="0" w:type="auto"/>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120</w:t>
            </w:r>
            <w:r>
              <w:rPr>
                <w:rFonts w:ascii="微软雅黑" w:eastAsia="微软雅黑" w:hAnsi="微软雅黑" w:hint="eastAsia"/>
                <w:color w:val="323232"/>
                <w:sz w:val="14"/>
                <w:szCs w:val="14"/>
              </w:rPr>
              <w:t>天</w:t>
            </w:r>
          </w:p>
        </w:tc>
      </w:tr>
      <w:tr w:rsidR="003B01E5">
        <w:trPr>
          <w:trHeight w:val="450"/>
        </w:trPr>
        <w:tc>
          <w:tcPr>
            <w:tcW w:w="0" w:type="auto"/>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项目经理：</w:t>
            </w:r>
          </w:p>
        </w:tc>
        <w:tc>
          <w:tcPr>
            <w:tcW w:w="0" w:type="auto"/>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proofErr w:type="gramStart"/>
            <w:r>
              <w:rPr>
                <w:rFonts w:ascii="微软雅黑" w:eastAsia="微软雅黑" w:hAnsi="微软雅黑" w:hint="eastAsia"/>
                <w:color w:val="323232"/>
                <w:sz w:val="14"/>
                <w:szCs w:val="14"/>
              </w:rPr>
              <w:t>熊晓科</w:t>
            </w:r>
            <w:proofErr w:type="gramEnd"/>
          </w:p>
        </w:tc>
      </w:tr>
      <w:tr w:rsidR="003B01E5">
        <w:trPr>
          <w:trHeight w:val="450"/>
        </w:trPr>
        <w:tc>
          <w:tcPr>
            <w:tcW w:w="0" w:type="auto"/>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备注说明：</w:t>
            </w:r>
          </w:p>
        </w:tc>
        <w:tc>
          <w:tcPr>
            <w:tcW w:w="0" w:type="auto"/>
            <w:tcMar>
              <w:top w:w="15" w:type="dxa"/>
              <w:left w:w="15" w:type="dxa"/>
              <w:bottom w:w="15" w:type="dxa"/>
              <w:right w:w="15" w:type="dxa"/>
            </w:tcMar>
            <w:vAlign w:val="center"/>
          </w:tcPr>
          <w:p w:rsidR="003B01E5" w:rsidRDefault="003B01E5">
            <w:pPr>
              <w:rPr>
                <w:rFonts w:ascii="微软雅黑" w:eastAsia="微软雅黑" w:hAnsi="微软雅黑" w:cs="宋体"/>
                <w:color w:val="323232"/>
                <w:sz w:val="14"/>
                <w:szCs w:val="14"/>
              </w:rPr>
            </w:pPr>
          </w:p>
        </w:tc>
      </w:tr>
      <w:tr w:rsidR="003B01E5">
        <w:trPr>
          <w:trHeight w:val="450"/>
        </w:trPr>
        <w:tc>
          <w:tcPr>
            <w:tcW w:w="1250" w:type="pct"/>
            <w:tcMar>
              <w:top w:w="15" w:type="dxa"/>
              <w:left w:w="15" w:type="dxa"/>
              <w:bottom w:w="15" w:type="dxa"/>
              <w:right w:w="15" w:type="dxa"/>
            </w:tcMar>
            <w:vAlign w:val="center"/>
          </w:tcPr>
          <w:p w:rsidR="003B01E5" w:rsidRDefault="00184220">
            <w:pPr>
              <w:spacing w:line="400" w:lineRule="atLeast"/>
              <w:rPr>
                <w:rFonts w:ascii="微软雅黑" w:eastAsia="微软雅黑" w:hAnsi="微软雅黑" w:cs="宋体"/>
                <w:color w:val="000000"/>
                <w:sz w:val="14"/>
                <w:szCs w:val="14"/>
              </w:rPr>
            </w:pPr>
            <w:r>
              <w:rPr>
                <w:rFonts w:ascii="微软雅黑" w:eastAsia="微软雅黑" w:hAnsi="微软雅黑" w:hint="eastAsia"/>
                <w:color w:val="000000"/>
                <w:sz w:val="14"/>
                <w:szCs w:val="14"/>
              </w:rPr>
              <w:t>附件：</w:t>
            </w:r>
          </w:p>
        </w:tc>
        <w:tc>
          <w:tcPr>
            <w:tcW w:w="3750" w:type="pct"/>
            <w:tcMar>
              <w:top w:w="15" w:type="dxa"/>
              <w:left w:w="15" w:type="dxa"/>
              <w:bottom w:w="15" w:type="dxa"/>
              <w:right w:w="15" w:type="dxa"/>
            </w:tcMar>
            <w:vAlign w:val="center"/>
          </w:tcPr>
          <w:tbl>
            <w:tblPr>
              <w:tblW w:w="5000" w:type="pct"/>
              <w:tblCellMar>
                <w:top w:w="15" w:type="dxa"/>
                <w:left w:w="15" w:type="dxa"/>
                <w:bottom w:w="15" w:type="dxa"/>
                <w:right w:w="15" w:type="dxa"/>
              </w:tblCellMar>
              <w:tblLook w:val="04A0" w:firstRow="1" w:lastRow="0" w:firstColumn="1" w:lastColumn="0" w:noHBand="0" w:noVBand="1"/>
            </w:tblPr>
            <w:tblGrid>
              <w:gridCol w:w="896"/>
              <w:gridCol w:w="2986"/>
              <w:gridCol w:w="2090"/>
            </w:tblGrid>
            <w:tr w:rsidR="003B01E5">
              <w:trPr>
                <w:trHeight w:val="450"/>
              </w:trPr>
              <w:tc>
                <w:tcPr>
                  <w:tcW w:w="750" w:type="pct"/>
                  <w:vAlign w:val="center"/>
                </w:tcPr>
                <w:p w:rsidR="003B01E5" w:rsidRDefault="00184220">
                  <w:pPr>
                    <w:jc w:val="center"/>
                    <w:rPr>
                      <w:rFonts w:ascii="微软雅黑" w:eastAsia="微软雅黑" w:hAnsi="微软雅黑" w:cs="宋体"/>
                      <w:b/>
                      <w:bCs/>
                      <w:color w:val="323232"/>
                      <w:sz w:val="14"/>
                      <w:szCs w:val="14"/>
                    </w:rPr>
                  </w:pPr>
                  <w:r>
                    <w:rPr>
                      <w:rFonts w:ascii="微软雅黑" w:eastAsia="微软雅黑" w:hAnsi="微软雅黑" w:hint="eastAsia"/>
                      <w:b/>
                      <w:bCs/>
                      <w:color w:val="323232"/>
                      <w:sz w:val="14"/>
                      <w:szCs w:val="14"/>
                    </w:rPr>
                    <w:t>序号</w:t>
                  </w:r>
                </w:p>
              </w:tc>
              <w:tc>
                <w:tcPr>
                  <w:tcW w:w="2500" w:type="pct"/>
                  <w:vAlign w:val="center"/>
                </w:tcPr>
                <w:p w:rsidR="003B01E5" w:rsidRDefault="00184220">
                  <w:pPr>
                    <w:jc w:val="center"/>
                    <w:rPr>
                      <w:rFonts w:ascii="微软雅黑" w:eastAsia="微软雅黑" w:hAnsi="微软雅黑" w:cs="宋体"/>
                      <w:b/>
                      <w:bCs/>
                      <w:color w:val="323232"/>
                      <w:sz w:val="14"/>
                      <w:szCs w:val="14"/>
                    </w:rPr>
                  </w:pPr>
                  <w:r>
                    <w:rPr>
                      <w:rFonts w:ascii="微软雅黑" w:eastAsia="微软雅黑" w:hAnsi="微软雅黑" w:hint="eastAsia"/>
                      <w:b/>
                      <w:bCs/>
                      <w:color w:val="323232"/>
                      <w:sz w:val="14"/>
                      <w:szCs w:val="14"/>
                    </w:rPr>
                    <w:t>文件名</w:t>
                  </w:r>
                </w:p>
              </w:tc>
              <w:tc>
                <w:tcPr>
                  <w:tcW w:w="1750" w:type="pct"/>
                  <w:vAlign w:val="center"/>
                </w:tcPr>
                <w:p w:rsidR="003B01E5" w:rsidRDefault="00184220">
                  <w:pPr>
                    <w:jc w:val="center"/>
                    <w:rPr>
                      <w:rFonts w:ascii="微软雅黑" w:eastAsia="微软雅黑" w:hAnsi="微软雅黑" w:cs="宋体"/>
                      <w:b/>
                      <w:bCs/>
                      <w:color w:val="323232"/>
                      <w:sz w:val="14"/>
                      <w:szCs w:val="14"/>
                    </w:rPr>
                  </w:pPr>
                  <w:r>
                    <w:rPr>
                      <w:rFonts w:ascii="微软雅黑" w:eastAsia="微软雅黑" w:hAnsi="微软雅黑" w:hint="eastAsia"/>
                      <w:b/>
                      <w:bCs/>
                      <w:color w:val="323232"/>
                      <w:sz w:val="14"/>
                      <w:szCs w:val="14"/>
                    </w:rPr>
                    <w:t>创建时间</w:t>
                  </w:r>
                </w:p>
              </w:tc>
            </w:tr>
            <w:tr w:rsidR="003B01E5">
              <w:trPr>
                <w:trHeight w:val="450"/>
              </w:trPr>
              <w:tc>
                <w:tcPr>
                  <w:tcW w:w="0" w:type="auto"/>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1</w:t>
                  </w:r>
                </w:p>
              </w:tc>
              <w:tc>
                <w:tcPr>
                  <w:tcW w:w="0" w:type="auto"/>
                  <w:vAlign w:val="center"/>
                </w:tcPr>
                <w:p w:rsidR="003B01E5" w:rsidRDefault="00184220">
                  <w:pPr>
                    <w:rPr>
                      <w:rFonts w:ascii="微软雅黑" w:eastAsia="微软雅黑" w:hAnsi="微软雅黑" w:cs="宋体"/>
                      <w:color w:val="323232"/>
                      <w:sz w:val="14"/>
                      <w:szCs w:val="14"/>
                    </w:rPr>
                  </w:pPr>
                  <w:hyperlink r:id="rId29" w:tooltip="点击下载" w:history="1">
                    <w:r>
                      <w:rPr>
                        <w:rStyle w:val="a8"/>
                        <w:rFonts w:hint="default"/>
                        <w:color w:val="0000FF"/>
                      </w:rPr>
                      <w:t>中标通知书</w:t>
                    </w:r>
                    <w:r>
                      <w:rPr>
                        <w:rStyle w:val="a8"/>
                        <w:rFonts w:hint="default"/>
                        <w:color w:val="0000FF"/>
                      </w:rPr>
                      <w:t>.pdf</w:t>
                    </w:r>
                  </w:hyperlink>
                </w:p>
              </w:tc>
              <w:tc>
                <w:tcPr>
                  <w:tcW w:w="0" w:type="auto"/>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2020-11-10 15:56:29</w:t>
                  </w:r>
                </w:p>
              </w:tc>
            </w:tr>
          </w:tbl>
          <w:p w:rsidR="003B01E5" w:rsidRDefault="003B01E5">
            <w:pPr>
              <w:rPr>
                <w:rFonts w:ascii="微软雅黑" w:eastAsia="微软雅黑" w:hAnsi="微软雅黑" w:cs="宋体"/>
                <w:color w:val="323232"/>
                <w:sz w:val="14"/>
                <w:szCs w:val="14"/>
              </w:rPr>
            </w:pPr>
          </w:p>
        </w:tc>
      </w:tr>
    </w:tbl>
    <w:p w:rsidR="003B01E5" w:rsidRDefault="00184220">
      <w:pPr>
        <w:shd w:val="clear" w:color="auto" w:fill="D3EDFB"/>
        <w:spacing w:line="410" w:lineRule="atLeast"/>
        <w:rPr>
          <w:rFonts w:ascii="微软雅黑" w:eastAsia="微软雅黑" w:hAnsi="微软雅黑"/>
          <w:color w:val="323232"/>
          <w:sz w:val="14"/>
          <w:szCs w:val="14"/>
        </w:rPr>
      </w:pPr>
      <w:hyperlink r:id="rId30" w:history="1">
        <w:r>
          <w:rPr>
            <w:rFonts w:ascii="微软雅黑" w:eastAsia="微软雅黑" w:hAnsi="微软雅黑"/>
            <w:noProof/>
            <w:color w:val="323232"/>
            <w:sz w:val="14"/>
            <w:szCs w:val="14"/>
          </w:rPr>
          <w:drawing>
            <wp:inline distT="0" distB="0" distL="0" distR="0">
              <wp:extent cx="209550" cy="190500"/>
              <wp:effectExtent l="19050" t="0" r="0" b="0"/>
              <wp:docPr id="261" name="图片 261" descr="http://www.pzhggzy.cn/res/pzh/img/home1.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图片 261" descr="http://www.pzhggzy.cn/res/pzh/img/home1.png"/>
                      <pic:cNvPicPr>
                        <a:picLocks noChangeAspect="1" noChangeArrowheads="1"/>
                      </pic:cNvPicPr>
                    </pic:nvPicPr>
                    <pic:blipFill>
                      <a:blip r:embed="rId10" cstate="print"/>
                      <a:srcRect/>
                      <a:stretch>
                        <a:fillRect/>
                      </a:stretch>
                    </pic:blipFill>
                    <pic:spPr>
                      <a:xfrm>
                        <a:off x="0" y="0"/>
                        <a:ext cx="209550" cy="190500"/>
                      </a:xfrm>
                      <a:prstGeom prst="rect">
                        <a:avLst/>
                      </a:prstGeom>
                      <a:noFill/>
                      <a:ln w="9525">
                        <a:noFill/>
                        <a:miter lim="800000"/>
                        <a:headEnd/>
                        <a:tailEnd/>
                      </a:ln>
                    </pic:spPr>
                  </pic:pic>
                </a:graphicData>
              </a:graphic>
            </wp:inline>
          </w:drawing>
        </w:r>
        <w:r>
          <w:rPr>
            <w:rStyle w:val="a8"/>
            <w:rFonts w:hint="default"/>
          </w:rPr>
          <w:t>攀枝花市公共资源交易服务中心</w:t>
        </w:r>
        <w:r>
          <w:rPr>
            <w:rStyle w:val="a8"/>
            <w:rFonts w:hint="default"/>
          </w:rPr>
          <w:t xml:space="preserve"> </w:t>
        </w:r>
      </w:hyperlink>
    </w:p>
    <w:p w:rsidR="003B01E5" w:rsidRDefault="00184220">
      <w:pPr>
        <w:shd w:val="clear" w:color="auto" w:fill="D3EDFB"/>
        <w:spacing w:line="410" w:lineRule="atLeast"/>
        <w:rPr>
          <w:rStyle w:val="a8"/>
          <w:rFonts w:hint="default"/>
        </w:rPr>
      </w:pPr>
      <w:r>
        <w:rPr>
          <w:rFonts w:ascii="微软雅黑" w:eastAsia="微软雅黑" w:hAnsi="微软雅黑"/>
          <w:color w:val="323232"/>
          <w:sz w:val="14"/>
          <w:szCs w:val="14"/>
        </w:rPr>
        <w:fldChar w:fldCharType="begin"/>
      </w:r>
      <w:r>
        <w:rPr>
          <w:rFonts w:ascii="微软雅黑" w:eastAsia="微软雅黑" w:hAnsi="微软雅黑"/>
          <w:color w:val="323232"/>
          <w:sz w:val="14"/>
          <w:szCs w:val="14"/>
        </w:rPr>
        <w:instrText xml:space="preserve"> HYPERLINK "javascript:void(0);" </w:instrText>
      </w:r>
      <w:r>
        <w:rPr>
          <w:rFonts w:ascii="微软雅黑" w:eastAsia="微软雅黑" w:hAnsi="微软雅黑"/>
          <w:color w:val="323232"/>
          <w:sz w:val="14"/>
          <w:szCs w:val="14"/>
        </w:rPr>
        <w:fldChar w:fldCharType="separate"/>
      </w:r>
    </w:p>
    <w:p w:rsidR="003B01E5" w:rsidRDefault="00184220">
      <w:pPr>
        <w:shd w:val="clear" w:color="auto" w:fill="D3EDFB"/>
        <w:spacing w:line="410" w:lineRule="atLeast"/>
      </w:pPr>
      <w:r>
        <w:rPr>
          <w:rFonts w:ascii="微软雅黑" w:eastAsia="微软雅黑" w:hAnsi="微软雅黑" w:hint="eastAsia"/>
          <w:color w:val="323232"/>
          <w:sz w:val="14"/>
          <w:szCs w:val="14"/>
        </w:rPr>
        <w:t>国家授时中心标准时间：</w:t>
      </w:r>
      <w:r>
        <w:rPr>
          <w:rFonts w:ascii="微软雅黑" w:eastAsia="微软雅黑" w:hAnsi="微软雅黑" w:hint="eastAsia"/>
          <w:color w:val="323232"/>
          <w:sz w:val="14"/>
          <w:szCs w:val="14"/>
        </w:rPr>
        <w:t>2021</w:t>
      </w:r>
      <w:r>
        <w:rPr>
          <w:rFonts w:ascii="微软雅黑" w:eastAsia="微软雅黑" w:hAnsi="微软雅黑" w:hint="eastAsia"/>
          <w:color w:val="323232"/>
          <w:sz w:val="14"/>
          <w:szCs w:val="14"/>
        </w:rPr>
        <w:t>年</w:t>
      </w:r>
      <w:r>
        <w:rPr>
          <w:rFonts w:ascii="微软雅黑" w:eastAsia="微软雅黑" w:hAnsi="微软雅黑" w:hint="eastAsia"/>
          <w:color w:val="323232"/>
          <w:sz w:val="14"/>
          <w:szCs w:val="14"/>
        </w:rPr>
        <w:t>10</w:t>
      </w:r>
      <w:r>
        <w:rPr>
          <w:rFonts w:ascii="微软雅黑" w:eastAsia="微软雅黑" w:hAnsi="微软雅黑" w:hint="eastAsia"/>
          <w:color w:val="323232"/>
          <w:sz w:val="14"/>
          <w:szCs w:val="14"/>
        </w:rPr>
        <w:t>月</w:t>
      </w:r>
      <w:r>
        <w:rPr>
          <w:rFonts w:ascii="微软雅黑" w:eastAsia="微软雅黑" w:hAnsi="微软雅黑" w:hint="eastAsia"/>
          <w:color w:val="323232"/>
          <w:sz w:val="14"/>
          <w:szCs w:val="14"/>
        </w:rPr>
        <w:t>18</w:t>
      </w:r>
      <w:r>
        <w:rPr>
          <w:rFonts w:ascii="微软雅黑" w:eastAsia="微软雅黑" w:hAnsi="微软雅黑" w:hint="eastAsia"/>
          <w:color w:val="323232"/>
          <w:sz w:val="14"/>
          <w:szCs w:val="14"/>
        </w:rPr>
        <w:t>日</w:t>
      </w:r>
      <w:r>
        <w:rPr>
          <w:rFonts w:ascii="微软雅黑" w:eastAsia="微软雅黑" w:hAnsi="微软雅黑" w:hint="eastAsia"/>
          <w:color w:val="323232"/>
          <w:sz w:val="14"/>
          <w:szCs w:val="14"/>
        </w:rPr>
        <w:t xml:space="preserve"> 11:07:04 </w:t>
      </w:r>
      <w:r>
        <w:rPr>
          <w:rFonts w:ascii="微软雅黑" w:eastAsia="微软雅黑" w:hAnsi="微软雅黑" w:hint="eastAsia"/>
          <w:color w:val="323232"/>
          <w:sz w:val="14"/>
          <w:szCs w:val="14"/>
        </w:rPr>
        <w:t>星期一</w:t>
      </w:r>
      <w:r>
        <w:rPr>
          <w:rFonts w:ascii="微软雅黑" w:eastAsia="微软雅黑" w:hAnsi="微软雅黑" w:hint="eastAsia"/>
          <w:color w:val="323232"/>
          <w:sz w:val="14"/>
          <w:szCs w:val="14"/>
        </w:rPr>
        <w:t>  </w:t>
      </w:r>
    </w:p>
    <w:p w:rsidR="003B01E5" w:rsidRDefault="00184220">
      <w:pPr>
        <w:shd w:val="clear" w:color="auto" w:fill="D3EDFB"/>
        <w:spacing w:line="410" w:lineRule="atLeast"/>
        <w:rPr>
          <w:rFonts w:ascii="微软雅黑" w:eastAsia="微软雅黑" w:hAnsi="微软雅黑"/>
          <w:color w:val="323232"/>
          <w:sz w:val="14"/>
          <w:szCs w:val="14"/>
        </w:rPr>
      </w:pPr>
      <w:r>
        <w:rPr>
          <w:rFonts w:ascii="微软雅黑" w:eastAsia="微软雅黑" w:hAnsi="微软雅黑"/>
          <w:color w:val="323232"/>
          <w:sz w:val="14"/>
          <w:szCs w:val="14"/>
        </w:rPr>
        <w:fldChar w:fldCharType="end"/>
      </w:r>
    </w:p>
    <w:p w:rsidR="003B01E5" w:rsidRDefault="00184220">
      <w:pPr>
        <w:shd w:val="clear" w:color="auto" w:fill="4998D4"/>
        <w:rPr>
          <w:rFonts w:ascii="微软雅黑" w:eastAsia="微软雅黑" w:hAnsi="微软雅黑"/>
          <w:color w:val="323232"/>
          <w:sz w:val="14"/>
          <w:szCs w:val="14"/>
        </w:rPr>
      </w:pPr>
      <w:r>
        <w:rPr>
          <w:rFonts w:ascii="微软雅黑" w:eastAsia="微软雅黑" w:hAnsi="微软雅黑"/>
          <w:noProof/>
          <w:color w:val="323232"/>
          <w:sz w:val="14"/>
          <w:szCs w:val="14"/>
        </w:rPr>
        <w:drawing>
          <wp:inline distT="0" distB="0" distL="0" distR="0">
            <wp:extent cx="5099050" cy="1047750"/>
            <wp:effectExtent l="0" t="0" r="6350" b="0"/>
            <wp:docPr id="262" name="图片 262" descr="http://www.pzhggzy.cn/res/pzh/img/logo.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图片 262" descr="http://www.pzhggzy.cn/res/pzh/img/logo.png"/>
                    <pic:cNvPicPr>
                      <a:picLocks noChangeAspect="1" noChangeArrowheads="1"/>
                    </pic:cNvPicPr>
                  </pic:nvPicPr>
                  <pic:blipFill>
                    <a:blip r:embed="rId12" cstate="print"/>
                    <a:srcRect/>
                    <a:stretch>
                      <a:fillRect/>
                    </a:stretch>
                  </pic:blipFill>
                  <pic:spPr>
                    <a:xfrm>
                      <a:off x="0" y="0"/>
                      <a:ext cx="5099050" cy="1047750"/>
                    </a:xfrm>
                    <a:prstGeom prst="rect">
                      <a:avLst/>
                    </a:prstGeom>
                    <a:noFill/>
                    <a:ln w="9525">
                      <a:noFill/>
                      <a:miter lim="800000"/>
                      <a:headEnd/>
                      <a:tailEnd/>
                    </a:ln>
                  </pic:spPr>
                </pic:pic>
              </a:graphicData>
            </a:graphic>
          </wp:inline>
        </w:drawing>
      </w:r>
    </w:p>
    <w:p w:rsidR="003B01E5" w:rsidRDefault="00184220">
      <w:pPr>
        <w:pStyle w:val="z-1"/>
      </w:pPr>
      <w:r>
        <w:rPr>
          <w:rFonts w:hint="eastAsia"/>
        </w:rPr>
        <w:t>窗体顶端</w:t>
      </w:r>
    </w:p>
    <w:p w:rsidR="003B01E5" w:rsidRDefault="00184220">
      <w:pPr>
        <w:shd w:val="clear" w:color="auto" w:fill="4998D4"/>
        <w:rPr>
          <w:rFonts w:ascii="微软雅黑" w:eastAsia="微软雅黑" w:hAnsi="微软雅黑"/>
          <w:color w:val="323232"/>
          <w:sz w:val="14"/>
          <w:szCs w:val="14"/>
        </w:rPr>
      </w:pPr>
      <w:r>
        <w:rPr>
          <w:rFonts w:ascii="微软雅黑" w:eastAsia="微软雅黑" w:hAnsi="微软雅黑"/>
          <w:color w:val="323232"/>
          <w:sz w:val="14"/>
          <w:szCs w:val="14"/>
        </w:rPr>
        <w:object w:dxaOrig="225" w:dyaOrig="225">
          <v:shape id="_x0000_i1087" type="#_x0000_t75" alt="" style="width:101.9pt;height:18.35pt" o:ole="">
            <v:imagedata r:id="rId21" o:title=""/>
          </v:shape>
          <w:control r:id="rId31" w:name="Control 9" w:shapeid="_x0000_i1087"/>
        </w:object>
      </w:r>
      <w:r>
        <w:rPr>
          <w:rFonts w:ascii="微软雅黑" w:eastAsia="微软雅黑" w:hAnsi="微软雅黑" w:hint="eastAsia"/>
          <w:color w:val="323232"/>
          <w:sz w:val="14"/>
          <w:szCs w:val="14"/>
        </w:rPr>
        <w:t>搜索</w:t>
      </w:r>
      <w:r>
        <w:rPr>
          <w:rFonts w:ascii="微软雅黑" w:eastAsia="微软雅黑" w:hAnsi="微软雅黑" w:hint="eastAsia"/>
          <w:color w:val="323232"/>
          <w:sz w:val="14"/>
          <w:szCs w:val="14"/>
        </w:rPr>
        <w:t xml:space="preserve"> </w:t>
      </w:r>
    </w:p>
    <w:p w:rsidR="003B01E5" w:rsidRDefault="00184220">
      <w:pPr>
        <w:pStyle w:val="z-10"/>
      </w:pPr>
      <w:r>
        <w:rPr>
          <w:rFonts w:hint="eastAsia"/>
        </w:rPr>
        <w:t>窗体底端</w:t>
      </w:r>
    </w:p>
    <w:p w:rsidR="003B01E5" w:rsidRDefault="00184220">
      <w:pPr>
        <w:widowControl/>
        <w:numPr>
          <w:ilvl w:val="0"/>
          <w:numId w:val="3"/>
        </w:numPr>
        <w:ind w:left="0"/>
        <w:jc w:val="left"/>
        <w:rPr>
          <w:rFonts w:ascii="微软雅黑" w:eastAsia="微软雅黑" w:hAnsi="微软雅黑"/>
          <w:color w:val="323232"/>
          <w:sz w:val="14"/>
          <w:szCs w:val="14"/>
        </w:rPr>
      </w:pPr>
      <w:hyperlink r:id="rId32" w:history="1">
        <w:r>
          <w:rPr>
            <w:rFonts w:ascii="微软雅黑" w:eastAsia="微软雅黑" w:hAnsi="微软雅黑"/>
            <w:noProof/>
            <w:color w:val="323232"/>
            <w:sz w:val="14"/>
            <w:szCs w:val="14"/>
          </w:rPr>
          <w:drawing>
            <wp:inline distT="0" distB="0" distL="0" distR="0">
              <wp:extent cx="336550" cy="285750"/>
              <wp:effectExtent l="19050" t="0" r="6350" b="0"/>
              <wp:docPr id="263" name="图片 263" descr="http://www.pzhggzy.cn/res/pzh/img/home2.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图片 263" descr="http://www.pzhggzy.cn/res/pzh/img/home2.png"/>
                      <pic:cNvPicPr>
                        <a:picLocks noChangeAspect="1" noChangeArrowheads="1"/>
                      </pic:cNvPicPr>
                    </pic:nvPicPr>
                    <pic:blipFill>
                      <a:blip r:embed="rId16" cstate="print"/>
                      <a:srcRect/>
                      <a:stretch>
                        <a:fillRect/>
                      </a:stretch>
                    </pic:blipFill>
                    <pic:spPr>
                      <a:xfrm>
                        <a:off x="0" y="0"/>
                        <a:ext cx="336550" cy="285750"/>
                      </a:xfrm>
                      <a:prstGeom prst="rect">
                        <a:avLst/>
                      </a:prstGeom>
                      <a:noFill/>
                      <a:ln w="9525">
                        <a:noFill/>
                        <a:miter lim="800000"/>
                        <a:headEnd/>
                        <a:tailEnd/>
                      </a:ln>
                    </pic:spPr>
                  </pic:pic>
                </a:graphicData>
              </a:graphic>
            </wp:inline>
          </w:drawing>
        </w:r>
        <w:r>
          <w:rPr>
            <w:rStyle w:val="a8"/>
            <w:rFonts w:hint="default"/>
          </w:rPr>
          <w:t>主页</w:t>
        </w:r>
      </w:hyperlink>
    </w:p>
    <w:p w:rsidR="003B01E5" w:rsidRDefault="00184220">
      <w:pPr>
        <w:shd w:val="clear" w:color="auto" w:fill="D3EDFB"/>
        <w:spacing w:line="400" w:lineRule="atLeast"/>
        <w:rPr>
          <w:rFonts w:ascii="微软雅黑" w:eastAsia="微软雅黑" w:hAnsi="微软雅黑"/>
          <w:color w:val="323232"/>
          <w:sz w:val="14"/>
          <w:szCs w:val="14"/>
        </w:rPr>
      </w:pPr>
      <w:r>
        <w:rPr>
          <w:rFonts w:ascii="微软雅黑" w:eastAsia="微软雅黑" w:hAnsi="微软雅黑"/>
          <w:noProof/>
          <w:color w:val="323232"/>
          <w:sz w:val="14"/>
          <w:szCs w:val="14"/>
        </w:rPr>
        <w:drawing>
          <wp:inline distT="0" distB="0" distL="0" distR="0">
            <wp:extent cx="190500" cy="190500"/>
            <wp:effectExtent l="19050" t="0" r="0" b="0"/>
            <wp:docPr id="265" name="图片 265" descr="http://www.pzhggzy.cn/res/pzh/img/dqw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图片 265" descr="http://www.pzhggzy.cn/res/pzh/img/dqwz.png"/>
                    <pic:cNvPicPr>
                      <a:picLocks noChangeAspect="1" noChangeArrowheads="1"/>
                    </pic:cNvPicPr>
                  </pic:nvPicPr>
                  <pic:blipFill>
                    <a:blip r:embed="rId17" cstate="print"/>
                    <a:srcRect/>
                    <a:stretch>
                      <a:fillRect/>
                    </a:stretch>
                  </pic:blipFill>
                  <pic:spPr>
                    <a:xfrm>
                      <a:off x="0" y="0"/>
                      <a:ext cx="190500" cy="190500"/>
                    </a:xfrm>
                    <a:prstGeom prst="rect">
                      <a:avLst/>
                    </a:prstGeom>
                    <a:noFill/>
                    <a:ln w="9525">
                      <a:noFill/>
                      <a:miter lim="800000"/>
                      <a:headEnd/>
                      <a:tailEnd/>
                    </a:ln>
                  </pic:spPr>
                </pic:pic>
              </a:graphicData>
            </a:graphic>
          </wp:inline>
        </w:drawing>
      </w:r>
      <w:proofErr w:type="gramStart"/>
      <w:r>
        <w:rPr>
          <w:rFonts w:ascii="微软雅黑" w:eastAsia="微软雅黑" w:hAnsi="微软雅黑" w:hint="eastAsia"/>
          <w:color w:val="323232"/>
          <w:sz w:val="14"/>
          <w:szCs w:val="14"/>
        </w:rPr>
        <w:t>您当前</w:t>
      </w:r>
      <w:proofErr w:type="gramEnd"/>
      <w:r>
        <w:rPr>
          <w:rFonts w:ascii="微软雅黑" w:eastAsia="微软雅黑" w:hAnsi="微软雅黑" w:hint="eastAsia"/>
          <w:color w:val="323232"/>
          <w:sz w:val="14"/>
          <w:szCs w:val="14"/>
        </w:rPr>
        <w:t>的位置：</w:t>
      </w:r>
      <w:hyperlink r:id="rId33" w:history="1">
        <w:r>
          <w:rPr>
            <w:rStyle w:val="a8"/>
            <w:rFonts w:hint="default"/>
          </w:rPr>
          <w:t>首页</w:t>
        </w:r>
      </w:hyperlink>
      <w:r>
        <w:rPr>
          <w:rFonts w:ascii="微软雅黑" w:eastAsia="微软雅黑" w:hAnsi="微软雅黑" w:hint="eastAsia"/>
          <w:color w:val="323232"/>
          <w:sz w:val="14"/>
          <w:szCs w:val="14"/>
        </w:rPr>
        <w:t xml:space="preserve"> &gt; </w:t>
      </w:r>
      <w:hyperlink r:id="rId34" w:history="1">
        <w:r>
          <w:rPr>
            <w:rStyle w:val="a8"/>
            <w:rFonts w:hint="default"/>
          </w:rPr>
          <w:t>交易信息</w:t>
        </w:r>
      </w:hyperlink>
      <w:r>
        <w:rPr>
          <w:rFonts w:ascii="微软雅黑" w:eastAsia="微软雅黑" w:hAnsi="微软雅黑" w:hint="eastAsia"/>
          <w:color w:val="323232"/>
          <w:sz w:val="14"/>
          <w:szCs w:val="14"/>
        </w:rPr>
        <w:t xml:space="preserve"> &gt; </w:t>
      </w:r>
      <w:r>
        <w:rPr>
          <w:rFonts w:ascii="微软雅黑" w:eastAsia="微软雅黑" w:hAnsi="微软雅黑" w:hint="eastAsia"/>
          <w:color w:val="323232"/>
          <w:sz w:val="14"/>
          <w:szCs w:val="14"/>
        </w:rPr>
        <w:t>工程建设</w:t>
      </w:r>
      <w:r>
        <w:rPr>
          <w:rFonts w:ascii="微软雅黑" w:eastAsia="微软雅黑" w:hAnsi="微软雅黑" w:hint="eastAsia"/>
          <w:color w:val="323232"/>
          <w:sz w:val="14"/>
          <w:szCs w:val="14"/>
        </w:rPr>
        <w:t xml:space="preserve"> &gt; </w:t>
      </w:r>
      <w:r>
        <w:rPr>
          <w:rFonts w:ascii="微软雅黑" w:eastAsia="微软雅黑" w:hAnsi="微软雅黑" w:hint="eastAsia"/>
          <w:color w:val="323232"/>
          <w:sz w:val="14"/>
          <w:szCs w:val="14"/>
        </w:rPr>
        <w:t>合同公告</w:t>
      </w:r>
      <w:r>
        <w:rPr>
          <w:rFonts w:ascii="微软雅黑" w:eastAsia="微软雅黑" w:hAnsi="微软雅黑" w:hint="eastAsia"/>
          <w:color w:val="323232"/>
          <w:sz w:val="14"/>
          <w:szCs w:val="14"/>
        </w:rPr>
        <w:t xml:space="preserve"> </w:t>
      </w:r>
    </w:p>
    <w:p w:rsidR="003B01E5" w:rsidRDefault="00184220">
      <w:pPr>
        <w:rPr>
          <w:rFonts w:ascii="微软雅黑" w:eastAsia="微软雅黑" w:hAnsi="微软雅黑"/>
          <w:color w:val="323232"/>
          <w:sz w:val="14"/>
          <w:szCs w:val="14"/>
        </w:rPr>
      </w:pPr>
      <w:r>
        <w:rPr>
          <w:rFonts w:ascii="微软雅黑" w:eastAsia="微软雅黑" w:hAnsi="微软雅黑" w:hint="eastAsia"/>
          <w:color w:val="323232"/>
          <w:sz w:val="14"/>
          <w:szCs w:val="14"/>
        </w:rPr>
        <w:t>项目信息</w:t>
      </w:r>
    </w:p>
    <w:p w:rsidR="003B01E5" w:rsidRDefault="00184220">
      <w:pPr>
        <w:rPr>
          <w:rFonts w:ascii="微软雅黑" w:eastAsia="微软雅黑" w:hAnsi="微软雅黑"/>
          <w:color w:val="323232"/>
          <w:sz w:val="14"/>
          <w:szCs w:val="14"/>
        </w:rPr>
      </w:pPr>
      <w:r>
        <w:rPr>
          <w:rFonts w:ascii="微软雅黑" w:eastAsia="微软雅黑" w:hAnsi="微软雅黑"/>
          <w:color w:val="323232"/>
          <w:sz w:val="14"/>
          <w:szCs w:val="14"/>
        </w:rPr>
        <w:object w:dxaOrig="225" w:dyaOrig="225">
          <v:shape id="_x0000_i1090" type="#_x0000_t75" alt="" style="width:1in;height:18.35pt" o:ole="">
            <v:imagedata r:id="rId35" o:title=""/>
          </v:shape>
          <w:control r:id="rId36" w:name="Control 10" w:shapeid="_x0000_i1090"/>
        </w:object>
      </w:r>
      <w:r>
        <w:rPr>
          <w:rFonts w:ascii="微软雅黑" w:eastAsia="微软雅黑" w:hAnsi="微软雅黑"/>
          <w:color w:val="323232"/>
          <w:sz w:val="14"/>
          <w:szCs w:val="14"/>
        </w:rPr>
        <w:object w:dxaOrig="225" w:dyaOrig="225">
          <v:shape id="_x0000_i1093" type="#_x0000_t75" alt="" style="width:1in;height:18.35pt" o:ole="">
            <v:imagedata r:id="rId37" o:title=""/>
          </v:shape>
          <w:control r:id="rId38" w:name="Control 11" w:shapeid="_x0000_i1093"/>
        </w:object>
      </w:r>
    </w:p>
    <w:p w:rsidR="003B01E5" w:rsidRDefault="00184220">
      <w:pPr>
        <w:jc w:val="center"/>
        <w:rPr>
          <w:rFonts w:ascii="微软雅黑" w:eastAsia="微软雅黑" w:hAnsi="微软雅黑"/>
          <w:color w:val="323232"/>
          <w:sz w:val="30"/>
          <w:szCs w:val="30"/>
        </w:rPr>
      </w:pPr>
      <w:r>
        <w:rPr>
          <w:rFonts w:ascii="微软雅黑" w:eastAsia="微软雅黑" w:hAnsi="微软雅黑" w:hint="eastAsia"/>
          <w:color w:val="323232"/>
          <w:sz w:val="30"/>
          <w:szCs w:val="30"/>
        </w:rPr>
        <w:t>米易县撒莲镇旅游公路建设工程</w:t>
      </w:r>
      <w:r>
        <w:rPr>
          <w:rFonts w:ascii="微软雅黑" w:eastAsia="微软雅黑" w:hAnsi="微软雅黑" w:hint="eastAsia"/>
          <w:color w:val="323232"/>
          <w:sz w:val="30"/>
          <w:szCs w:val="30"/>
        </w:rPr>
        <w:t>-</w:t>
      </w:r>
      <w:r>
        <w:rPr>
          <w:rFonts w:ascii="微软雅黑" w:eastAsia="微软雅黑" w:hAnsi="微软雅黑" w:hint="eastAsia"/>
          <w:color w:val="323232"/>
          <w:sz w:val="30"/>
          <w:szCs w:val="30"/>
        </w:rPr>
        <w:t>合同公告</w:t>
      </w:r>
    </w:p>
    <w:p w:rsidR="003B01E5" w:rsidRDefault="00184220">
      <w:pPr>
        <w:jc w:val="center"/>
        <w:rPr>
          <w:rFonts w:ascii="微软雅黑" w:eastAsia="微软雅黑" w:hAnsi="微软雅黑"/>
          <w:color w:val="323232"/>
          <w:sz w:val="14"/>
          <w:szCs w:val="14"/>
        </w:rPr>
      </w:pPr>
      <w:r>
        <w:rPr>
          <w:rFonts w:ascii="微软雅黑" w:eastAsia="微软雅黑" w:hAnsi="微软雅黑" w:hint="eastAsia"/>
          <w:color w:val="323232"/>
          <w:sz w:val="18"/>
          <w:szCs w:val="18"/>
        </w:rPr>
        <w:t>来源</w:t>
      </w:r>
      <w:r>
        <w:rPr>
          <w:rFonts w:ascii="微软雅黑" w:eastAsia="微软雅黑" w:hAnsi="微软雅黑" w:hint="eastAsia"/>
          <w:color w:val="323232"/>
          <w:sz w:val="18"/>
          <w:szCs w:val="18"/>
        </w:rPr>
        <w:t xml:space="preserve">: </w:t>
      </w:r>
      <w:r>
        <w:rPr>
          <w:rFonts w:ascii="微软雅黑" w:eastAsia="微软雅黑" w:hAnsi="微软雅黑" w:hint="eastAsia"/>
          <w:color w:val="323232"/>
          <w:sz w:val="18"/>
          <w:szCs w:val="18"/>
        </w:rPr>
        <w:t>攀枝花市公共资源交易服务中心</w:t>
      </w:r>
      <w:r>
        <w:rPr>
          <w:rFonts w:ascii="微软雅黑" w:eastAsia="微软雅黑" w:hAnsi="微软雅黑" w:hint="eastAsia"/>
          <w:color w:val="323232"/>
          <w:sz w:val="18"/>
          <w:szCs w:val="18"/>
        </w:rPr>
        <w:t>    </w:t>
      </w:r>
      <w:r>
        <w:rPr>
          <w:rFonts w:ascii="微软雅黑" w:eastAsia="微软雅黑" w:hAnsi="微软雅黑" w:hint="eastAsia"/>
          <w:color w:val="323232"/>
          <w:sz w:val="18"/>
          <w:szCs w:val="18"/>
        </w:rPr>
        <w:t>发布时间：</w:t>
      </w:r>
      <w:r>
        <w:rPr>
          <w:rFonts w:ascii="微软雅黑" w:eastAsia="微软雅黑" w:hAnsi="微软雅黑" w:hint="eastAsia"/>
          <w:color w:val="323232"/>
          <w:sz w:val="18"/>
          <w:szCs w:val="18"/>
        </w:rPr>
        <w:t>2021-01-08</w:t>
      </w:r>
      <w:r>
        <w:rPr>
          <w:rFonts w:ascii="微软雅黑" w:eastAsia="微软雅黑" w:hAnsi="微软雅黑" w:hint="eastAsia"/>
          <w:color w:val="323232"/>
          <w:sz w:val="14"/>
          <w:szCs w:val="14"/>
        </w:rPr>
        <w:t xml:space="preserve"> </w:t>
      </w:r>
      <w:r>
        <w:rPr>
          <w:rFonts w:ascii="微软雅黑" w:eastAsia="微软雅黑" w:hAnsi="微软雅黑" w:hint="eastAsia"/>
          <w:color w:val="323232"/>
          <w:sz w:val="18"/>
          <w:szCs w:val="18"/>
        </w:rPr>
        <w:t>浏览次数：</w:t>
      </w:r>
      <w:r>
        <w:rPr>
          <w:rFonts w:ascii="微软雅黑" w:eastAsia="微软雅黑" w:hAnsi="微软雅黑" w:hint="eastAsia"/>
          <w:color w:val="323232"/>
          <w:sz w:val="18"/>
          <w:szCs w:val="18"/>
        </w:rPr>
        <w:t>308</w:t>
      </w:r>
      <w:r>
        <w:rPr>
          <w:rFonts w:ascii="微软雅黑" w:eastAsia="微软雅黑" w:hAnsi="微软雅黑" w:hint="eastAsia"/>
          <w:color w:val="323232"/>
          <w:sz w:val="14"/>
          <w:szCs w:val="14"/>
        </w:rPr>
        <w:t xml:space="preserve"> </w:t>
      </w:r>
    </w:p>
    <w:p w:rsidR="003B01E5" w:rsidRDefault="003B01E5">
      <w:pPr>
        <w:jc w:val="center"/>
        <w:rPr>
          <w:rFonts w:ascii="微软雅黑" w:eastAsia="微软雅黑" w:hAnsi="微软雅黑"/>
          <w:color w:val="323232"/>
          <w:sz w:val="14"/>
          <w:szCs w:val="14"/>
        </w:rPr>
      </w:pPr>
    </w:p>
    <w:p w:rsidR="003B01E5" w:rsidRDefault="00184220">
      <w:pPr>
        <w:jc w:val="center"/>
        <w:rPr>
          <w:rFonts w:ascii="微软雅黑" w:eastAsia="微软雅黑" w:hAnsi="微软雅黑"/>
          <w:color w:val="323232"/>
          <w:sz w:val="14"/>
          <w:szCs w:val="14"/>
        </w:rPr>
      </w:pPr>
      <w:r>
        <w:rPr>
          <w:rFonts w:ascii="微软雅黑" w:eastAsia="微软雅黑" w:hAnsi="微软雅黑" w:hint="eastAsia"/>
          <w:color w:val="323232"/>
          <w:sz w:val="14"/>
          <w:szCs w:val="14"/>
        </w:rPr>
        <w:t>免责申明：以下信息由采购人或采购代理发布，信息的真实性、合法性、有效性由采购人或采购代理负责。</w:t>
      </w:r>
    </w:p>
    <w:p w:rsidR="003B01E5" w:rsidRDefault="00184220">
      <w:pPr>
        <w:jc w:val="center"/>
        <w:rPr>
          <w:rFonts w:ascii="微软雅黑" w:eastAsia="微软雅黑" w:hAnsi="微软雅黑"/>
          <w:color w:val="323232"/>
          <w:sz w:val="18"/>
          <w:szCs w:val="18"/>
        </w:rPr>
      </w:pPr>
      <w:r>
        <w:rPr>
          <w:rFonts w:ascii="微软雅黑" w:eastAsia="微软雅黑" w:hAnsi="微软雅黑" w:hint="eastAsia"/>
          <w:color w:val="323232"/>
          <w:sz w:val="18"/>
          <w:szCs w:val="18"/>
        </w:rPr>
        <w:t>米易县撒莲镇旅游公路建设工程</w:t>
      </w:r>
      <w:r>
        <w:rPr>
          <w:rFonts w:ascii="微软雅黑" w:eastAsia="微软雅黑" w:hAnsi="微软雅黑" w:hint="eastAsia"/>
          <w:color w:val="323232"/>
          <w:sz w:val="18"/>
          <w:szCs w:val="18"/>
        </w:rPr>
        <w:t>-</w:t>
      </w:r>
      <w:r>
        <w:rPr>
          <w:rFonts w:ascii="微软雅黑" w:eastAsia="微软雅黑" w:hAnsi="微软雅黑" w:hint="eastAsia"/>
          <w:color w:val="323232"/>
          <w:sz w:val="18"/>
          <w:szCs w:val="18"/>
        </w:rPr>
        <w:t>合同公告</w:t>
      </w:r>
    </w:p>
    <w:tbl>
      <w:tblPr>
        <w:tblW w:w="5000" w:type="pct"/>
        <w:tblCellSpacing w:w="0" w:type="dxa"/>
        <w:tblCellMar>
          <w:left w:w="0" w:type="dxa"/>
          <w:right w:w="0" w:type="dxa"/>
        </w:tblCellMar>
        <w:tblLook w:val="04A0" w:firstRow="1" w:lastRow="0" w:firstColumn="1" w:lastColumn="0" w:noHBand="0" w:noVBand="1"/>
      </w:tblPr>
      <w:tblGrid>
        <w:gridCol w:w="4213"/>
        <w:gridCol w:w="4213"/>
      </w:tblGrid>
      <w:tr w:rsidR="003B01E5">
        <w:trPr>
          <w:trHeight w:val="450"/>
          <w:tblCellSpacing w:w="0" w:type="dxa"/>
        </w:trPr>
        <w:tc>
          <w:tcPr>
            <w:tcW w:w="2500" w:type="pct"/>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项目名称</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项目所在地</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米易县撒莲镇旅游公路建设工程</w:t>
            </w: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米易县撒莲镇</w:t>
            </w:r>
          </w:p>
        </w:tc>
      </w:tr>
    </w:tbl>
    <w:p w:rsidR="003B01E5" w:rsidRDefault="003B01E5">
      <w:pPr>
        <w:rPr>
          <w:rFonts w:ascii="微软雅黑" w:eastAsia="微软雅黑" w:hAnsi="微软雅黑"/>
          <w:vanish/>
          <w:color w:val="323232"/>
          <w:sz w:val="14"/>
          <w:szCs w:val="14"/>
        </w:rPr>
      </w:pPr>
    </w:p>
    <w:tbl>
      <w:tblPr>
        <w:tblW w:w="5000" w:type="pct"/>
        <w:tblCellSpacing w:w="0" w:type="dxa"/>
        <w:tblCellMar>
          <w:left w:w="0" w:type="dxa"/>
          <w:right w:w="0" w:type="dxa"/>
        </w:tblCellMar>
        <w:tblLook w:val="04A0" w:firstRow="1" w:lastRow="0" w:firstColumn="1" w:lastColumn="0" w:noHBand="0" w:noVBand="1"/>
      </w:tblPr>
      <w:tblGrid>
        <w:gridCol w:w="3137"/>
        <w:gridCol w:w="3744"/>
        <w:gridCol w:w="1545"/>
      </w:tblGrid>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发包人名称</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发包人地址</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发包人电话</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米易县公路养护队</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米易县</w:t>
            </w:r>
            <w:proofErr w:type="gramStart"/>
            <w:r>
              <w:rPr>
                <w:rFonts w:ascii="微软雅黑" w:eastAsia="微软雅黑" w:hAnsi="微软雅黑" w:hint="eastAsia"/>
                <w:color w:val="212121"/>
                <w:sz w:val="14"/>
                <w:szCs w:val="14"/>
              </w:rPr>
              <w:t>攀莲镇</w:t>
            </w:r>
            <w:proofErr w:type="gramEnd"/>
            <w:r>
              <w:rPr>
                <w:rFonts w:ascii="微软雅黑" w:eastAsia="微软雅黑" w:hAnsi="微软雅黑" w:hint="eastAsia"/>
                <w:color w:val="212121"/>
                <w:sz w:val="14"/>
                <w:szCs w:val="14"/>
              </w:rPr>
              <w:t>同和路</w:t>
            </w:r>
            <w:r>
              <w:rPr>
                <w:rFonts w:ascii="微软雅黑" w:eastAsia="微软雅黑" w:hAnsi="微软雅黑" w:hint="eastAsia"/>
                <w:color w:val="212121"/>
                <w:sz w:val="14"/>
                <w:szCs w:val="14"/>
              </w:rPr>
              <w:t>12</w:t>
            </w:r>
            <w:r>
              <w:rPr>
                <w:rFonts w:ascii="微软雅黑" w:eastAsia="微软雅黑" w:hAnsi="微软雅黑" w:hint="eastAsia"/>
                <w:color w:val="212121"/>
                <w:sz w:val="14"/>
                <w:szCs w:val="14"/>
              </w:rPr>
              <w:t>号</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13438536933</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承包人名称</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承包人地址</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承包人电话</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重庆路威土木工程设计有限公司</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成都市高</w:t>
            </w:r>
            <w:proofErr w:type="gramStart"/>
            <w:r>
              <w:rPr>
                <w:rFonts w:ascii="微软雅黑" w:eastAsia="微软雅黑" w:hAnsi="微软雅黑" w:hint="eastAsia"/>
                <w:color w:val="212121"/>
                <w:sz w:val="14"/>
                <w:szCs w:val="14"/>
              </w:rPr>
              <w:t>新区天</w:t>
            </w:r>
            <w:proofErr w:type="gramEnd"/>
            <w:r>
              <w:rPr>
                <w:rFonts w:ascii="微软雅黑" w:eastAsia="微软雅黑" w:hAnsi="微软雅黑" w:hint="eastAsia"/>
                <w:color w:val="212121"/>
                <w:sz w:val="14"/>
                <w:szCs w:val="14"/>
              </w:rPr>
              <w:t>益街</w:t>
            </w:r>
            <w:r>
              <w:rPr>
                <w:rFonts w:ascii="微软雅黑" w:eastAsia="微软雅黑" w:hAnsi="微软雅黑" w:hint="eastAsia"/>
                <w:color w:val="212121"/>
                <w:sz w:val="14"/>
                <w:szCs w:val="14"/>
              </w:rPr>
              <w:t>38</w:t>
            </w:r>
            <w:r>
              <w:rPr>
                <w:rFonts w:ascii="微软雅黑" w:eastAsia="微软雅黑" w:hAnsi="微软雅黑" w:hint="eastAsia"/>
                <w:color w:val="212121"/>
                <w:sz w:val="14"/>
                <w:szCs w:val="14"/>
              </w:rPr>
              <w:t>号</w:t>
            </w:r>
            <w:r>
              <w:rPr>
                <w:rFonts w:ascii="微软雅黑" w:eastAsia="微软雅黑" w:hAnsi="微软雅黑" w:hint="eastAsia"/>
                <w:color w:val="212121"/>
                <w:sz w:val="14"/>
                <w:szCs w:val="14"/>
              </w:rPr>
              <w:t>3</w:t>
            </w:r>
            <w:r>
              <w:rPr>
                <w:rFonts w:ascii="微软雅黑" w:eastAsia="微软雅黑" w:hAnsi="微软雅黑" w:hint="eastAsia"/>
                <w:color w:val="212121"/>
                <w:sz w:val="14"/>
                <w:szCs w:val="14"/>
              </w:rPr>
              <w:t>栋</w:t>
            </w:r>
            <w:r>
              <w:rPr>
                <w:rFonts w:ascii="微软雅黑" w:eastAsia="微软雅黑" w:hAnsi="微软雅黑" w:hint="eastAsia"/>
                <w:color w:val="212121"/>
                <w:sz w:val="14"/>
                <w:szCs w:val="14"/>
              </w:rPr>
              <w:t>1-3</w:t>
            </w:r>
            <w:r>
              <w:rPr>
                <w:rFonts w:ascii="微软雅黑" w:eastAsia="微软雅黑" w:hAnsi="微软雅黑" w:hint="eastAsia"/>
                <w:color w:val="212121"/>
                <w:sz w:val="14"/>
                <w:szCs w:val="14"/>
              </w:rPr>
              <w:t>层</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15881690110</w:t>
            </w:r>
          </w:p>
        </w:tc>
      </w:tr>
    </w:tbl>
    <w:p w:rsidR="003B01E5" w:rsidRDefault="003B01E5">
      <w:pPr>
        <w:rPr>
          <w:rFonts w:ascii="微软雅黑" w:eastAsia="微软雅黑" w:hAnsi="微软雅黑"/>
          <w:vanish/>
          <w:color w:val="323232"/>
          <w:sz w:val="14"/>
          <w:szCs w:val="14"/>
        </w:rPr>
      </w:pPr>
    </w:p>
    <w:tbl>
      <w:tblPr>
        <w:tblW w:w="5000" w:type="pct"/>
        <w:tblCellSpacing w:w="0" w:type="dxa"/>
        <w:tblCellMar>
          <w:left w:w="0" w:type="dxa"/>
          <w:right w:w="0" w:type="dxa"/>
        </w:tblCellMar>
        <w:tblLook w:val="04A0" w:firstRow="1" w:lastRow="0" w:firstColumn="1" w:lastColumn="0" w:noHBand="0" w:noVBand="1"/>
      </w:tblPr>
      <w:tblGrid>
        <w:gridCol w:w="3286"/>
        <w:gridCol w:w="5140"/>
      </w:tblGrid>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签约合同价（元）</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签约合同价（其他价格形式）</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1596850</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3B01E5">
            <w:pPr>
              <w:rPr>
                <w:rFonts w:ascii="微软雅黑" w:eastAsia="微软雅黑" w:hAnsi="微软雅黑" w:cs="宋体"/>
                <w:color w:val="212121"/>
                <w:sz w:val="14"/>
                <w:szCs w:val="14"/>
              </w:rPr>
            </w:pPr>
          </w:p>
        </w:tc>
      </w:tr>
    </w:tbl>
    <w:p w:rsidR="003B01E5" w:rsidRDefault="003B01E5">
      <w:pPr>
        <w:rPr>
          <w:rFonts w:ascii="微软雅黑" w:eastAsia="微软雅黑" w:hAnsi="微软雅黑"/>
          <w:vanish/>
          <w:color w:val="323232"/>
          <w:sz w:val="14"/>
          <w:szCs w:val="14"/>
        </w:rPr>
      </w:pPr>
    </w:p>
    <w:tbl>
      <w:tblPr>
        <w:tblW w:w="5000" w:type="pct"/>
        <w:tblCellSpacing w:w="0" w:type="dxa"/>
        <w:tblCellMar>
          <w:left w:w="0" w:type="dxa"/>
          <w:right w:w="0" w:type="dxa"/>
        </w:tblCellMar>
        <w:tblLook w:val="04A0" w:firstRow="1" w:lastRow="0" w:firstColumn="1" w:lastColumn="0" w:noHBand="0" w:noVBand="1"/>
      </w:tblPr>
      <w:tblGrid>
        <w:gridCol w:w="3371"/>
        <w:gridCol w:w="1685"/>
        <w:gridCol w:w="1685"/>
        <w:gridCol w:w="1685"/>
      </w:tblGrid>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签约合同日期（施工、监理适用）</w:t>
            </w:r>
          </w:p>
        </w:tc>
        <w:tc>
          <w:tcPr>
            <w:tcW w:w="1000" w:type="pct"/>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计划开工日期</w:t>
            </w:r>
          </w:p>
        </w:tc>
        <w:tc>
          <w:tcPr>
            <w:tcW w:w="1000" w:type="pct"/>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计划交工日期</w:t>
            </w:r>
          </w:p>
        </w:tc>
        <w:tc>
          <w:tcPr>
            <w:tcW w:w="1000" w:type="pct"/>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计划竣工日期</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r>
    </w:tbl>
    <w:p w:rsidR="003B01E5" w:rsidRDefault="003B01E5">
      <w:pPr>
        <w:rPr>
          <w:rFonts w:ascii="微软雅黑" w:eastAsia="微软雅黑" w:hAnsi="微软雅黑"/>
          <w:vanish/>
          <w:color w:val="323232"/>
          <w:sz w:val="14"/>
          <w:szCs w:val="14"/>
        </w:rPr>
      </w:pPr>
    </w:p>
    <w:tbl>
      <w:tblPr>
        <w:tblW w:w="5000" w:type="pct"/>
        <w:tblCellSpacing w:w="0" w:type="dxa"/>
        <w:tblCellMar>
          <w:left w:w="0" w:type="dxa"/>
          <w:right w:w="0" w:type="dxa"/>
        </w:tblCellMar>
        <w:tblLook w:val="04A0" w:firstRow="1" w:lastRow="0" w:firstColumn="1" w:lastColumn="0" w:noHBand="0" w:noVBand="1"/>
      </w:tblPr>
      <w:tblGrid>
        <w:gridCol w:w="4212"/>
        <w:gridCol w:w="2107"/>
        <w:gridCol w:w="2107"/>
      </w:tblGrid>
      <w:tr w:rsidR="003B01E5">
        <w:trPr>
          <w:trHeight w:val="450"/>
          <w:tblCellSpacing w:w="0" w:type="dxa"/>
        </w:trPr>
        <w:tc>
          <w:tcPr>
            <w:tcW w:w="2500" w:type="pct"/>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签约合同日期（勘察、设计、货物适用）</w:t>
            </w:r>
          </w:p>
        </w:tc>
        <w:tc>
          <w:tcPr>
            <w:tcW w:w="1250" w:type="pct"/>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计划开始日期</w:t>
            </w:r>
          </w:p>
        </w:tc>
        <w:tc>
          <w:tcPr>
            <w:tcW w:w="1250" w:type="pct"/>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计划完成日期</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20210108</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20210109</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20210508</w:t>
            </w:r>
          </w:p>
        </w:tc>
      </w:tr>
    </w:tbl>
    <w:p w:rsidR="003B01E5" w:rsidRDefault="003B01E5">
      <w:pPr>
        <w:rPr>
          <w:rFonts w:ascii="微软雅黑" w:eastAsia="微软雅黑" w:hAnsi="微软雅黑"/>
          <w:vanish/>
          <w:color w:val="323232"/>
          <w:sz w:val="14"/>
          <w:szCs w:val="14"/>
        </w:rPr>
      </w:pPr>
    </w:p>
    <w:tbl>
      <w:tblPr>
        <w:tblW w:w="5000" w:type="pct"/>
        <w:tblCellSpacing w:w="0" w:type="dxa"/>
        <w:tblCellMar>
          <w:left w:w="0" w:type="dxa"/>
          <w:right w:w="0" w:type="dxa"/>
        </w:tblCellMar>
        <w:tblLook w:val="04A0" w:firstRow="1" w:lastRow="0" w:firstColumn="1" w:lastColumn="0" w:noHBand="0" w:noVBand="1"/>
      </w:tblPr>
      <w:tblGrid>
        <w:gridCol w:w="4213"/>
        <w:gridCol w:w="4213"/>
      </w:tblGrid>
      <w:tr w:rsidR="003B01E5">
        <w:trPr>
          <w:trHeight w:val="450"/>
          <w:tblCellSpacing w:w="0" w:type="dxa"/>
        </w:trPr>
        <w:tc>
          <w:tcPr>
            <w:tcW w:w="2500" w:type="pct"/>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承包人承担的工作</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质量要求</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本项目范围内的全部勘察工作；初步设计（含概算）；施工图（含预算）；施工阶段的配合及后期相关服务等全部工作内容。</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合格</w:t>
            </w:r>
          </w:p>
        </w:tc>
      </w:tr>
    </w:tbl>
    <w:p w:rsidR="003B01E5" w:rsidRDefault="003B01E5">
      <w:pPr>
        <w:rPr>
          <w:rFonts w:ascii="微软雅黑" w:eastAsia="微软雅黑" w:hAnsi="微软雅黑"/>
          <w:vanish/>
          <w:color w:val="323232"/>
          <w:sz w:val="14"/>
          <w:szCs w:val="14"/>
        </w:rPr>
      </w:pPr>
    </w:p>
    <w:tbl>
      <w:tblPr>
        <w:tblW w:w="5000" w:type="pct"/>
        <w:tblCellSpacing w:w="0" w:type="dxa"/>
        <w:tblCellMar>
          <w:left w:w="0" w:type="dxa"/>
          <w:right w:w="0" w:type="dxa"/>
        </w:tblCellMar>
        <w:tblLook w:val="04A0" w:firstRow="1" w:lastRow="0" w:firstColumn="1" w:lastColumn="0" w:noHBand="0" w:noVBand="1"/>
      </w:tblPr>
      <w:tblGrid>
        <w:gridCol w:w="2528"/>
        <w:gridCol w:w="1685"/>
        <w:gridCol w:w="2528"/>
        <w:gridCol w:w="1685"/>
      </w:tblGrid>
      <w:tr w:rsidR="003B01E5">
        <w:trPr>
          <w:trHeight w:val="450"/>
          <w:tblCellSpacing w:w="0" w:type="dxa"/>
        </w:trPr>
        <w:tc>
          <w:tcPr>
            <w:tcW w:w="1500" w:type="pct"/>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承包人项目经理（施工适用）</w:t>
            </w:r>
          </w:p>
        </w:tc>
        <w:tc>
          <w:tcPr>
            <w:tcW w:w="1000" w:type="pct"/>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证件及证号</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技术负责人（项目总工）</w:t>
            </w:r>
          </w:p>
        </w:tc>
        <w:tc>
          <w:tcPr>
            <w:tcW w:w="1000" w:type="pct"/>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证件及证号</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proofErr w:type="gramStart"/>
            <w:r>
              <w:rPr>
                <w:rFonts w:ascii="微软雅黑" w:eastAsia="微软雅黑" w:hAnsi="微软雅黑" w:hint="eastAsia"/>
                <w:color w:val="212121"/>
                <w:sz w:val="14"/>
                <w:szCs w:val="14"/>
              </w:rPr>
              <w:t>陈谦应</w:t>
            </w:r>
            <w:proofErr w:type="gramEnd"/>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职称证</w:t>
            </w:r>
            <w:r>
              <w:rPr>
                <w:rFonts w:ascii="微软雅黑" w:eastAsia="微软雅黑" w:hAnsi="微软雅黑" w:hint="eastAsia"/>
                <w:color w:val="212121"/>
                <w:sz w:val="14"/>
                <w:szCs w:val="14"/>
              </w:rPr>
              <w:t xml:space="preserve"> 06020010043</w:t>
            </w:r>
          </w:p>
        </w:tc>
      </w:tr>
      <w:tr w:rsidR="003B01E5">
        <w:trPr>
          <w:trHeight w:val="450"/>
          <w:tblCellSpacing w:w="0" w:type="dxa"/>
        </w:trPr>
        <w:tc>
          <w:tcPr>
            <w:tcW w:w="0" w:type="auto"/>
            <w:gridSpan w:val="2"/>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承包人项目负责人（勘察、设计、监理、货物适用）</w:t>
            </w:r>
          </w:p>
        </w:tc>
        <w:tc>
          <w:tcPr>
            <w:tcW w:w="0" w:type="auto"/>
            <w:gridSpan w:val="2"/>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证件及证号</w:t>
            </w:r>
          </w:p>
        </w:tc>
      </w:tr>
      <w:tr w:rsidR="003B01E5">
        <w:trPr>
          <w:trHeight w:val="450"/>
          <w:tblCellSpacing w:w="0" w:type="dxa"/>
        </w:trPr>
        <w:tc>
          <w:tcPr>
            <w:tcW w:w="0" w:type="auto"/>
            <w:gridSpan w:val="2"/>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proofErr w:type="gramStart"/>
            <w:r>
              <w:rPr>
                <w:rFonts w:ascii="微软雅黑" w:eastAsia="微软雅黑" w:hAnsi="微软雅黑" w:hint="eastAsia"/>
                <w:color w:val="212121"/>
                <w:sz w:val="14"/>
                <w:szCs w:val="14"/>
              </w:rPr>
              <w:t>熊晓科</w:t>
            </w:r>
            <w:proofErr w:type="gramEnd"/>
          </w:p>
        </w:tc>
        <w:tc>
          <w:tcPr>
            <w:tcW w:w="0" w:type="auto"/>
            <w:gridSpan w:val="2"/>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注册土木工程师（道路工程）</w:t>
            </w:r>
            <w:r>
              <w:rPr>
                <w:rFonts w:ascii="微软雅黑" w:eastAsia="微软雅黑" w:hAnsi="微软雅黑" w:hint="eastAsia"/>
                <w:color w:val="212121"/>
                <w:sz w:val="14"/>
                <w:szCs w:val="14"/>
              </w:rPr>
              <w:t xml:space="preserve"> 201910020550000500</w:t>
            </w:r>
          </w:p>
        </w:tc>
      </w:tr>
    </w:tbl>
    <w:p w:rsidR="003B01E5" w:rsidRDefault="003B01E5">
      <w:pPr>
        <w:rPr>
          <w:rFonts w:ascii="微软雅黑" w:eastAsia="微软雅黑" w:hAnsi="微软雅黑"/>
          <w:vanish/>
          <w:color w:val="323232"/>
          <w:sz w:val="14"/>
          <w:szCs w:val="14"/>
        </w:rPr>
      </w:pPr>
    </w:p>
    <w:tbl>
      <w:tblPr>
        <w:tblW w:w="5000" w:type="pct"/>
        <w:tblCellSpacing w:w="0" w:type="dxa"/>
        <w:tblCellMar>
          <w:left w:w="0" w:type="dxa"/>
          <w:right w:w="0" w:type="dxa"/>
        </w:tblCellMar>
        <w:tblLook w:val="04A0" w:firstRow="1" w:lastRow="0" w:firstColumn="1" w:lastColumn="0" w:noHBand="0" w:noVBand="1"/>
      </w:tblPr>
      <w:tblGrid>
        <w:gridCol w:w="2106"/>
        <w:gridCol w:w="6320"/>
      </w:tblGrid>
      <w:tr w:rsidR="003B01E5">
        <w:trPr>
          <w:trHeight w:val="450"/>
          <w:tblCellSpacing w:w="0" w:type="dxa"/>
        </w:trPr>
        <w:tc>
          <w:tcPr>
            <w:tcW w:w="1250" w:type="pct"/>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项目描述</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三级公路，设计时速</w:t>
            </w:r>
            <w:r>
              <w:rPr>
                <w:rFonts w:ascii="微软雅黑" w:eastAsia="微软雅黑" w:hAnsi="微软雅黑" w:hint="eastAsia"/>
                <w:color w:val="212121"/>
                <w:sz w:val="14"/>
                <w:szCs w:val="14"/>
              </w:rPr>
              <w:t>30km/h</w:t>
            </w:r>
            <w:r>
              <w:rPr>
                <w:rFonts w:ascii="微软雅黑" w:eastAsia="微软雅黑" w:hAnsi="微软雅黑" w:hint="eastAsia"/>
                <w:color w:val="212121"/>
                <w:sz w:val="14"/>
                <w:szCs w:val="14"/>
              </w:rPr>
              <w:t>，路基宽度</w:t>
            </w:r>
            <w:r>
              <w:rPr>
                <w:rFonts w:ascii="微软雅黑" w:eastAsia="微软雅黑" w:hAnsi="微软雅黑" w:hint="eastAsia"/>
                <w:color w:val="212121"/>
                <w:sz w:val="14"/>
                <w:szCs w:val="14"/>
              </w:rPr>
              <w:t>7.5m</w:t>
            </w:r>
            <w:r>
              <w:rPr>
                <w:rFonts w:ascii="微软雅黑" w:eastAsia="微软雅黑" w:hAnsi="微软雅黑" w:hint="eastAsia"/>
                <w:color w:val="212121"/>
                <w:sz w:val="14"/>
                <w:szCs w:val="14"/>
              </w:rPr>
              <w:t>（</w:t>
            </w:r>
            <w:r>
              <w:rPr>
                <w:rFonts w:ascii="微软雅黑" w:eastAsia="微软雅黑" w:hAnsi="微软雅黑" w:hint="eastAsia"/>
                <w:color w:val="212121"/>
                <w:sz w:val="14"/>
                <w:szCs w:val="14"/>
              </w:rPr>
              <w:t>16.0m</w:t>
            </w:r>
            <w:r>
              <w:rPr>
                <w:rFonts w:ascii="微软雅黑" w:eastAsia="微软雅黑" w:hAnsi="微软雅黑" w:hint="eastAsia"/>
                <w:color w:val="212121"/>
                <w:sz w:val="14"/>
                <w:szCs w:val="14"/>
              </w:rPr>
              <w:t>），公路里程</w:t>
            </w:r>
            <w:r>
              <w:rPr>
                <w:rFonts w:ascii="微软雅黑" w:eastAsia="微软雅黑" w:hAnsi="微软雅黑" w:hint="eastAsia"/>
                <w:color w:val="212121"/>
                <w:sz w:val="14"/>
                <w:szCs w:val="14"/>
              </w:rPr>
              <w:t>9.45km</w:t>
            </w:r>
            <w:r>
              <w:rPr>
                <w:rFonts w:ascii="微软雅黑" w:eastAsia="微软雅黑" w:hAnsi="微软雅黑" w:hint="eastAsia"/>
                <w:color w:val="212121"/>
                <w:sz w:val="14"/>
                <w:szCs w:val="14"/>
              </w:rPr>
              <w:t>。</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备注（应至少注明是否为第一中标候选人及不选择第一中标候选人的理由）</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3B01E5">
            <w:pPr>
              <w:rPr>
                <w:rFonts w:ascii="微软雅黑" w:eastAsia="微软雅黑" w:hAnsi="微软雅黑" w:cs="宋体"/>
                <w:color w:val="212121"/>
                <w:sz w:val="14"/>
                <w:szCs w:val="14"/>
              </w:rPr>
            </w:pPr>
          </w:p>
        </w:tc>
      </w:tr>
    </w:tbl>
    <w:p w:rsidR="003B01E5" w:rsidRDefault="00184220">
      <w:pPr>
        <w:jc w:val="left"/>
        <w:rPr>
          <w:rFonts w:ascii="微软雅黑" w:eastAsia="微软雅黑" w:hAnsi="微软雅黑"/>
          <w:color w:val="323232"/>
          <w:sz w:val="14"/>
          <w:szCs w:val="14"/>
        </w:rPr>
      </w:pPr>
      <w:r>
        <w:rPr>
          <w:rFonts w:ascii="微软雅黑" w:eastAsia="微软雅黑" w:hAnsi="微软雅黑" w:hint="eastAsia"/>
          <w:color w:val="323232"/>
          <w:sz w:val="14"/>
          <w:szCs w:val="14"/>
        </w:rPr>
        <w:t>注：</w:t>
      </w:r>
      <w:r>
        <w:rPr>
          <w:rFonts w:ascii="微软雅黑" w:eastAsia="微软雅黑" w:hAnsi="微软雅黑" w:hint="eastAsia"/>
          <w:color w:val="323232"/>
          <w:sz w:val="14"/>
          <w:szCs w:val="14"/>
        </w:rPr>
        <w:t>1.</w:t>
      </w:r>
      <w:r>
        <w:rPr>
          <w:rFonts w:ascii="微软雅黑" w:eastAsia="微软雅黑" w:hAnsi="微软雅黑" w:hint="eastAsia"/>
          <w:color w:val="323232"/>
          <w:sz w:val="14"/>
          <w:szCs w:val="14"/>
        </w:rPr>
        <w:t>项目名称要详细填写，有标段（包）的，应详细到标段（包）。</w:t>
      </w:r>
    </w:p>
    <w:p w:rsidR="003B01E5" w:rsidRDefault="00184220">
      <w:pPr>
        <w:pStyle w:val="a6"/>
        <w:rPr>
          <w:sz w:val="14"/>
          <w:szCs w:val="14"/>
        </w:rPr>
      </w:pPr>
      <w:r>
        <w:rPr>
          <w:rFonts w:hint="eastAsia"/>
        </w:rPr>
        <w:t>2.</w:t>
      </w:r>
      <w:r>
        <w:rPr>
          <w:rFonts w:hint="eastAsia"/>
        </w:rPr>
        <w:t>承包人是联合体的，应扩展表格分别填写。例：</w:t>
      </w:r>
    </w:p>
    <w:tbl>
      <w:tblPr>
        <w:tblW w:w="5000" w:type="pct"/>
        <w:tblCellSpacing w:w="0" w:type="dxa"/>
        <w:tblCellMar>
          <w:left w:w="0" w:type="dxa"/>
          <w:right w:w="0" w:type="dxa"/>
        </w:tblCellMar>
        <w:tblLook w:val="04A0" w:firstRow="1" w:lastRow="0" w:firstColumn="1" w:lastColumn="0" w:noHBand="0" w:noVBand="1"/>
      </w:tblPr>
      <w:tblGrid>
        <w:gridCol w:w="2808"/>
        <w:gridCol w:w="2809"/>
        <w:gridCol w:w="2809"/>
      </w:tblGrid>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承包人名称</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承包人地址</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承包人电话</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甲公司</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乙公司</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丙公司</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r>
    </w:tbl>
    <w:p w:rsidR="003B01E5" w:rsidRDefault="00184220">
      <w:pPr>
        <w:pStyle w:val="a6"/>
        <w:rPr>
          <w:sz w:val="14"/>
          <w:szCs w:val="14"/>
        </w:rPr>
      </w:pPr>
      <w:r>
        <w:rPr>
          <w:rFonts w:hint="eastAsia"/>
        </w:rPr>
        <w:t>3.</w:t>
      </w:r>
      <w:r>
        <w:rPr>
          <w:rFonts w:hint="eastAsia"/>
        </w:rPr>
        <w:t>签约合同价（其他价格形式），是指除元（人民币）外的其他价格形式。如在某某标准下“下浮</w:t>
      </w:r>
      <w:r>
        <w:rPr>
          <w:rFonts w:hint="eastAsia"/>
        </w:rPr>
        <w:t>15%</w:t>
      </w:r>
      <w:r>
        <w:rPr>
          <w:rFonts w:hint="eastAsia"/>
        </w:rPr>
        <w:t>”等。签约合同价（元）应以阿拉伯数字填写。</w:t>
      </w:r>
    </w:p>
    <w:p w:rsidR="003B01E5" w:rsidRDefault="00184220">
      <w:pPr>
        <w:pStyle w:val="a6"/>
      </w:pPr>
      <w:r>
        <w:rPr>
          <w:rFonts w:hint="eastAsia"/>
        </w:rPr>
        <w:t>4.</w:t>
      </w:r>
      <w:r>
        <w:rPr>
          <w:rFonts w:hint="eastAsia"/>
        </w:rPr>
        <w:t>日期（年月日）的格式统一以阿拉伯数字表示。如：</w:t>
      </w:r>
      <w:r>
        <w:rPr>
          <w:rFonts w:hint="eastAsia"/>
        </w:rPr>
        <w:t>2015</w:t>
      </w:r>
      <w:r>
        <w:rPr>
          <w:rFonts w:hint="eastAsia"/>
        </w:rPr>
        <w:t>年</w:t>
      </w:r>
      <w:r>
        <w:rPr>
          <w:rFonts w:hint="eastAsia"/>
        </w:rPr>
        <w:t>9</w:t>
      </w:r>
      <w:r>
        <w:rPr>
          <w:rFonts w:hint="eastAsia"/>
        </w:rPr>
        <w:t>月</w:t>
      </w:r>
      <w:r>
        <w:rPr>
          <w:rFonts w:hint="eastAsia"/>
        </w:rPr>
        <w:t>1</w:t>
      </w:r>
      <w:r>
        <w:rPr>
          <w:rFonts w:hint="eastAsia"/>
        </w:rPr>
        <w:t>日，填写为</w:t>
      </w:r>
      <w:r>
        <w:rPr>
          <w:rFonts w:hint="eastAsia"/>
        </w:rPr>
        <w:t>20150901</w:t>
      </w:r>
      <w:r>
        <w:rPr>
          <w:rFonts w:hint="eastAsia"/>
        </w:rPr>
        <w:t>；</w:t>
      </w:r>
      <w:r>
        <w:rPr>
          <w:rFonts w:hint="eastAsia"/>
        </w:rPr>
        <w:t xml:space="preserve"> 2015</w:t>
      </w:r>
      <w:r>
        <w:rPr>
          <w:rFonts w:hint="eastAsia"/>
        </w:rPr>
        <w:t>年</w:t>
      </w:r>
      <w:r>
        <w:rPr>
          <w:rFonts w:hint="eastAsia"/>
        </w:rPr>
        <w:t>9</w:t>
      </w:r>
      <w:r>
        <w:rPr>
          <w:rFonts w:hint="eastAsia"/>
        </w:rPr>
        <w:t>月，填写为</w:t>
      </w:r>
      <w:r>
        <w:rPr>
          <w:rFonts w:hint="eastAsia"/>
        </w:rPr>
        <w:t>201509</w:t>
      </w:r>
      <w:r>
        <w:rPr>
          <w:rFonts w:hint="eastAsia"/>
        </w:rPr>
        <w:t>；</w:t>
      </w:r>
      <w:r>
        <w:rPr>
          <w:rFonts w:hint="eastAsia"/>
        </w:rPr>
        <w:t xml:space="preserve"> 2015</w:t>
      </w:r>
      <w:r>
        <w:rPr>
          <w:rFonts w:hint="eastAsia"/>
        </w:rPr>
        <w:t>年，填写为</w:t>
      </w:r>
      <w:r>
        <w:rPr>
          <w:rFonts w:hint="eastAsia"/>
        </w:rPr>
        <w:t>2015</w:t>
      </w:r>
      <w:r>
        <w:rPr>
          <w:rFonts w:hint="eastAsia"/>
        </w:rPr>
        <w:t>；</w:t>
      </w:r>
      <w:r>
        <w:rPr>
          <w:rFonts w:hint="eastAsia"/>
        </w:rPr>
        <w:t>2015/9/15 9:00:00</w:t>
      </w:r>
      <w:r>
        <w:rPr>
          <w:rFonts w:hint="eastAsia"/>
        </w:rPr>
        <w:t>填写为</w:t>
      </w:r>
      <w:r>
        <w:rPr>
          <w:rFonts w:hint="eastAsia"/>
        </w:rPr>
        <w:t>20150915</w:t>
      </w:r>
      <w:r>
        <w:rPr>
          <w:rFonts w:hint="eastAsia"/>
        </w:rPr>
        <w:t>－</w:t>
      </w:r>
      <w:r>
        <w:rPr>
          <w:rFonts w:hint="eastAsia"/>
        </w:rPr>
        <w:t>9:00:00</w:t>
      </w:r>
      <w:r>
        <w:rPr>
          <w:rFonts w:hint="eastAsia"/>
        </w:rPr>
        <w:t>。</w:t>
      </w:r>
    </w:p>
    <w:p w:rsidR="003B01E5" w:rsidRDefault="00184220">
      <w:pPr>
        <w:pStyle w:val="a6"/>
      </w:pPr>
      <w:r>
        <w:rPr>
          <w:rFonts w:hint="eastAsia"/>
        </w:rPr>
        <w:t>5.</w:t>
      </w:r>
      <w:r>
        <w:rPr>
          <w:rFonts w:hint="eastAsia"/>
        </w:rPr>
        <w:t>招标人如未按照评标委员会提出的中标候选人名单排序依次确定中标人的，须在备注栏中填写理由。</w:t>
      </w:r>
    </w:p>
    <w:p w:rsidR="003B01E5" w:rsidRDefault="00184220">
      <w:pPr>
        <w:pStyle w:val="a6"/>
      </w:pPr>
      <w:r>
        <w:rPr>
          <w:rFonts w:hint="eastAsia"/>
        </w:rPr>
        <w:t>6.</w:t>
      </w:r>
      <w:r>
        <w:rPr>
          <w:rFonts w:hint="eastAsia"/>
        </w:rPr>
        <w:t>发包人和其委托的代理机构（如有）在合同公告纸质文本上加盖单位公章（多页还应加盖骑缝章）并和电子文档一起上传到全国公共资源交易平台（四川省）。上传的电子文档作公告正文，纸质文本作为公告附件。</w:t>
      </w:r>
    </w:p>
    <w:p w:rsidR="003B01E5" w:rsidRDefault="00184220">
      <w:pPr>
        <w:shd w:val="clear" w:color="auto" w:fill="D3EDFB"/>
        <w:spacing w:line="410" w:lineRule="atLeast"/>
        <w:rPr>
          <w:rFonts w:ascii="微软雅黑" w:eastAsia="微软雅黑" w:hAnsi="微软雅黑"/>
          <w:color w:val="323232"/>
          <w:sz w:val="14"/>
          <w:szCs w:val="14"/>
        </w:rPr>
      </w:pPr>
      <w:hyperlink r:id="rId39" w:history="1">
        <w:r>
          <w:rPr>
            <w:rFonts w:ascii="微软雅黑" w:eastAsia="微软雅黑" w:hAnsi="微软雅黑"/>
            <w:noProof/>
            <w:color w:val="323232"/>
            <w:sz w:val="14"/>
            <w:szCs w:val="14"/>
          </w:rPr>
          <w:drawing>
            <wp:inline distT="0" distB="0" distL="0" distR="0">
              <wp:extent cx="209550" cy="190500"/>
              <wp:effectExtent l="19050" t="0" r="0" b="0"/>
              <wp:docPr id="292" name="图片 292" descr="http://www.pzhggzy.cn/res/pzh/img/home1.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图片 292" descr="http://www.pzhggzy.cn/res/pzh/img/home1.png"/>
                      <pic:cNvPicPr>
                        <a:picLocks noChangeAspect="1" noChangeArrowheads="1"/>
                      </pic:cNvPicPr>
                    </pic:nvPicPr>
                    <pic:blipFill>
                      <a:blip r:embed="rId10" cstate="print"/>
                      <a:srcRect/>
                      <a:stretch>
                        <a:fillRect/>
                      </a:stretch>
                    </pic:blipFill>
                    <pic:spPr>
                      <a:xfrm>
                        <a:off x="0" y="0"/>
                        <a:ext cx="209550" cy="190500"/>
                      </a:xfrm>
                      <a:prstGeom prst="rect">
                        <a:avLst/>
                      </a:prstGeom>
                      <a:noFill/>
                      <a:ln w="9525">
                        <a:noFill/>
                        <a:miter lim="800000"/>
                        <a:headEnd/>
                        <a:tailEnd/>
                      </a:ln>
                    </pic:spPr>
                  </pic:pic>
                </a:graphicData>
              </a:graphic>
            </wp:inline>
          </w:drawing>
        </w:r>
        <w:r>
          <w:rPr>
            <w:rStyle w:val="a8"/>
            <w:rFonts w:hint="default"/>
          </w:rPr>
          <w:t>攀枝花市公共资源交易服务中心</w:t>
        </w:r>
        <w:r>
          <w:rPr>
            <w:rStyle w:val="a8"/>
            <w:rFonts w:hint="default"/>
          </w:rPr>
          <w:t xml:space="preserve"> </w:t>
        </w:r>
      </w:hyperlink>
    </w:p>
    <w:p w:rsidR="003B01E5" w:rsidRDefault="00184220">
      <w:pPr>
        <w:shd w:val="clear" w:color="auto" w:fill="D3EDFB"/>
        <w:spacing w:line="410" w:lineRule="atLeast"/>
        <w:rPr>
          <w:rStyle w:val="a8"/>
          <w:rFonts w:hint="default"/>
        </w:rPr>
      </w:pPr>
      <w:r>
        <w:rPr>
          <w:rFonts w:ascii="微软雅黑" w:eastAsia="微软雅黑" w:hAnsi="微软雅黑"/>
          <w:color w:val="323232"/>
          <w:sz w:val="14"/>
          <w:szCs w:val="14"/>
        </w:rPr>
        <w:fldChar w:fldCharType="begin"/>
      </w:r>
      <w:r>
        <w:rPr>
          <w:rFonts w:ascii="微软雅黑" w:eastAsia="微软雅黑" w:hAnsi="微软雅黑"/>
          <w:color w:val="323232"/>
          <w:sz w:val="14"/>
          <w:szCs w:val="14"/>
        </w:rPr>
        <w:instrText xml:space="preserve"> HYPERLINK "javascript:void(0);" </w:instrText>
      </w:r>
      <w:r>
        <w:rPr>
          <w:rFonts w:ascii="微软雅黑" w:eastAsia="微软雅黑" w:hAnsi="微软雅黑"/>
          <w:color w:val="323232"/>
          <w:sz w:val="14"/>
          <w:szCs w:val="14"/>
        </w:rPr>
        <w:fldChar w:fldCharType="separate"/>
      </w:r>
    </w:p>
    <w:p w:rsidR="003B01E5" w:rsidRDefault="00184220">
      <w:pPr>
        <w:shd w:val="clear" w:color="auto" w:fill="D3EDFB"/>
        <w:spacing w:line="410" w:lineRule="atLeast"/>
      </w:pPr>
      <w:r>
        <w:rPr>
          <w:rFonts w:ascii="微软雅黑" w:eastAsia="微软雅黑" w:hAnsi="微软雅黑" w:hint="eastAsia"/>
          <w:color w:val="323232"/>
          <w:sz w:val="14"/>
          <w:szCs w:val="14"/>
        </w:rPr>
        <w:t>国家授时中心标准时间：</w:t>
      </w:r>
      <w:r>
        <w:rPr>
          <w:rFonts w:ascii="微软雅黑" w:eastAsia="微软雅黑" w:hAnsi="微软雅黑" w:hint="eastAsia"/>
          <w:color w:val="323232"/>
          <w:sz w:val="14"/>
          <w:szCs w:val="14"/>
        </w:rPr>
        <w:t>2021</w:t>
      </w:r>
      <w:r>
        <w:rPr>
          <w:rFonts w:ascii="微软雅黑" w:eastAsia="微软雅黑" w:hAnsi="微软雅黑" w:hint="eastAsia"/>
          <w:color w:val="323232"/>
          <w:sz w:val="14"/>
          <w:szCs w:val="14"/>
        </w:rPr>
        <w:t>年</w:t>
      </w:r>
      <w:r>
        <w:rPr>
          <w:rFonts w:ascii="微软雅黑" w:eastAsia="微软雅黑" w:hAnsi="微软雅黑" w:hint="eastAsia"/>
          <w:color w:val="323232"/>
          <w:sz w:val="14"/>
          <w:szCs w:val="14"/>
        </w:rPr>
        <w:t>10</w:t>
      </w:r>
      <w:r>
        <w:rPr>
          <w:rFonts w:ascii="微软雅黑" w:eastAsia="微软雅黑" w:hAnsi="微软雅黑" w:hint="eastAsia"/>
          <w:color w:val="323232"/>
          <w:sz w:val="14"/>
          <w:szCs w:val="14"/>
        </w:rPr>
        <w:t>月</w:t>
      </w:r>
      <w:r>
        <w:rPr>
          <w:rFonts w:ascii="微软雅黑" w:eastAsia="微软雅黑" w:hAnsi="微软雅黑" w:hint="eastAsia"/>
          <w:color w:val="323232"/>
          <w:sz w:val="14"/>
          <w:szCs w:val="14"/>
        </w:rPr>
        <w:t>18</w:t>
      </w:r>
      <w:r>
        <w:rPr>
          <w:rFonts w:ascii="微软雅黑" w:eastAsia="微软雅黑" w:hAnsi="微软雅黑" w:hint="eastAsia"/>
          <w:color w:val="323232"/>
          <w:sz w:val="14"/>
          <w:szCs w:val="14"/>
        </w:rPr>
        <w:t>日</w:t>
      </w:r>
      <w:r>
        <w:rPr>
          <w:rFonts w:ascii="微软雅黑" w:eastAsia="微软雅黑" w:hAnsi="微软雅黑" w:hint="eastAsia"/>
          <w:color w:val="323232"/>
          <w:sz w:val="14"/>
          <w:szCs w:val="14"/>
        </w:rPr>
        <w:t xml:space="preserve"> 11:08:42 </w:t>
      </w:r>
      <w:r>
        <w:rPr>
          <w:rFonts w:ascii="微软雅黑" w:eastAsia="微软雅黑" w:hAnsi="微软雅黑" w:hint="eastAsia"/>
          <w:color w:val="323232"/>
          <w:sz w:val="14"/>
          <w:szCs w:val="14"/>
        </w:rPr>
        <w:t>星期一</w:t>
      </w:r>
      <w:r>
        <w:rPr>
          <w:rFonts w:ascii="微软雅黑" w:eastAsia="微软雅黑" w:hAnsi="微软雅黑" w:hint="eastAsia"/>
          <w:color w:val="323232"/>
          <w:sz w:val="14"/>
          <w:szCs w:val="14"/>
        </w:rPr>
        <w:t>  </w:t>
      </w:r>
    </w:p>
    <w:p w:rsidR="003B01E5" w:rsidRDefault="00184220">
      <w:pPr>
        <w:shd w:val="clear" w:color="auto" w:fill="D3EDFB"/>
        <w:spacing w:line="410" w:lineRule="atLeast"/>
        <w:rPr>
          <w:rFonts w:ascii="微软雅黑" w:eastAsia="微软雅黑" w:hAnsi="微软雅黑"/>
          <w:color w:val="323232"/>
          <w:sz w:val="14"/>
          <w:szCs w:val="14"/>
        </w:rPr>
      </w:pPr>
      <w:r>
        <w:rPr>
          <w:rFonts w:ascii="微软雅黑" w:eastAsia="微软雅黑" w:hAnsi="微软雅黑"/>
          <w:color w:val="323232"/>
          <w:sz w:val="14"/>
          <w:szCs w:val="14"/>
        </w:rPr>
        <w:fldChar w:fldCharType="end"/>
      </w:r>
    </w:p>
    <w:p w:rsidR="003B01E5" w:rsidRDefault="00184220">
      <w:pPr>
        <w:shd w:val="clear" w:color="auto" w:fill="4998D4"/>
        <w:rPr>
          <w:rFonts w:ascii="微软雅黑" w:eastAsia="微软雅黑" w:hAnsi="微软雅黑"/>
          <w:color w:val="323232"/>
          <w:sz w:val="14"/>
          <w:szCs w:val="14"/>
        </w:rPr>
      </w:pPr>
      <w:r>
        <w:rPr>
          <w:rFonts w:ascii="微软雅黑" w:eastAsia="微软雅黑" w:hAnsi="微软雅黑"/>
          <w:noProof/>
          <w:color w:val="323232"/>
          <w:sz w:val="14"/>
          <w:szCs w:val="14"/>
        </w:rPr>
        <w:drawing>
          <wp:inline distT="0" distB="0" distL="0" distR="0">
            <wp:extent cx="4743450" cy="1047750"/>
            <wp:effectExtent l="0" t="0" r="0" b="0"/>
            <wp:docPr id="293" name="图片 293" descr="http://www.pzhggzy.cn/res/pzh/img/logo.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图片 293" descr="http://www.pzhggzy.cn/res/pzh/img/logo.png"/>
                    <pic:cNvPicPr>
                      <a:picLocks noChangeAspect="1" noChangeArrowheads="1"/>
                    </pic:cNvPicPr>
                  </pic:nvPicPr>
                  <pic:blipFill>
                    <a:blip r:embed="rId12" cstate="print"/>
                    <a:srcRect/>
                    <a:stretch>
                      <a:fillRect/>
                    </a:stretch>
                  </pic:blipFill>
                  <pic:spPr>
                    <a:xfrm>
                      <a:off x="0" y="0"/>
                      <a:ext cx="4743450" cy="1047750"/>
                    </a:xfrm>
                    <a:prstGeom prst="rect">
                      <a:avLst/>
                    </a:prstGeom>
                    <a:noFill/>
                    <a:ln w="9525">
                      <a:noFill/>
                      <a:miter lim="800000"/>
                      <a:headEnd/>
                      <a:tailEnd/>
                    </a:ln>
                  </pic:spPr>
                </pic:pic>
              </a:graphicData>
            </a:graphic>
          </wp:inline>
        </w:drawing>
      </w:r>
    </w:p>
    <w:p w:rsidR="003B01E5" w:rsidRDefault="00184220">
      <w:pPr>
        <w:pStyle w:val="z-1"/>
      </w:pPr>
      <w:r>
        <w:rPr>
          <w:rFonts w:hint="eastAsia"/>
        </w:rPr>
        <w:t>窗体顶端</w:t>
      </w:r>
    </w:p>
    <w:p w:rsidR="003B01E5" w:rsidRDefault="00184220">
      <w:pPr>
        <w:shd w:val="clear" w:color="auto" w:fill="4998D4"/>
        <w:rPr>
          <w:rFonts w:ascii="微软雅黑" w:eastAsia="微软雅黑" w:hAnsi="微软雅黑"/>
          <w:color w:val="323232"/>
          <w:sz w:val="14"/>
          <w:szCs w:val="14"/>
        </w:rPr>
      </w:pPr>
      <w:r>
        <w:rPr>
          <w:rFonts w:ascii="微软雅黑" w:eastAsia="微软雅黑" w:hAnsi="微软雅黑"/>
          <w:color w:val="323232"/>
          <w:sz w:val="14"/>
          <w:szCs w:val="14"/>
        </w:rPr>
        <w:object w:dxaOrig="225" w:dyaOrig="225">
          <v:shape id="_x0000_i1096" type="#_x0000_t75" alt="" style="width:101.9pt;height:18.35pt" o:ole="">
            <v:imagedata r:id="rId21" o:title=""/>
          </v:shape>
          <w:control r:id="rId40" w:name="Control 12" w:shapeid="_x0000_i1096"/>
        </w:object>
      </w:r>
      <w:r>
        <w:rPr>
          <w:rFonts w:ascii="微软雅黑" w:eastAsia="微软雅黑" w:hAnsi="微软雅黑" w:hint="eastAsia"/>
          <w:color w:val="323232"/>
          <w:sz w:val="14"/>
          <w:szCs w:val="14"/>
        </w:rPr>
        <w:t>搜索</w:t>
      </w:r>
      <w:r>
        <w:rPr>
          <w:rFonts w:ascii="微软雅黑" w:eastAsia="微软雅黑" w:hAnsi="微软雅黑" w:hint="eastAsia"/>
          <w:color w:val="323232"/>
          <w:sz w:val="14"/>
          <w:szCs w:val="14"/>
        </w:rPr>
        <w:t xml:space="preserve"> </w:t>
      </w:r>
    </w:p>
    <w:p w:rsidR="003B01E5" w:rsidRDefault="00184220">
      <w:pPr>
        <w:pStyle w:val="z-10"/>
      </w:pPr>
      <w:r>
        <w:rPr>
          <w:rFonts w:hint="eastAsia"/>
        </w:rPr>
        <w:t>窗体底端</w:t>
      </w:r>
    </w:p>
    <w:p w:rsidR="003B01E5" w:rsidRDefault="00184220">
      <w:pPr>
        <w:widowControl/>
        <w:numPr>
          <w:ilvl w:val="0"/>
          <w:numId w:val="4"/>
        </w:numPr>
        <w:ind w:left="0"/>
        <w:jc w:val="left"/>
        <w:rPr>
          <w:rFonts w:ascii="微软雅黑" w:eastAsia="微软雅黑" w:hAnsi="微软雅黑"/>
          <w:color w:val="323232"/>
          <w:sz w:val="14"/>
          <w:szCs w:val="14"/>
        </w:rPr>
      </w:pPr>
      <w:hyperlink r:id="rId41" w:history="1">
        <w:r>
          <w:rPr>
            <w:rFonts w:ascii="微软雅黑" w:eastAsia="微软雅黑" w:hAnsi="微软雅黑"/>
            <w:noProof/>
            <w:color w:val="323232"/>
            <w:sz w:val="14"/>
            <w:szCs w:val="14"/>
          </w:rPr>
          <w:drawing>
            <wp:inline distT="0" distB="0" distL="0" distR="0">
              <wp:extent cx="336550" cy="285750"/>
              <wp:effectExtent l="19050" t="0" r="6350" b="0"/>
              <wp:docPr id="294" name="图片 294" descr="http://www.pzhggzy.cn/res/pzh/img/home2.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图片 294" descr="http://www.pzhggzy.cn/res/pzh/img/home2.png"/>
                      <pic:cNvPicPr>
                        <a:picLocks noChangeAspect="1" noChangeArrowheads="1"/>
                      </pic:cNvPicPr>
                    </pic:nvPicPr>
                    <pic:blipFill>
                      <a:blip r:embed="rId16" cstate="print"/>
                      <a:srcRect/>
                      <a:stretch>
                        <a:fillRect/>
                      </a:stretch>
                    </pic:blipFill>
                    <pic:spPr>
                      <a:xfrm>
                        <a:off x="0" y="0"/>
                        <a:ext cx="336550" cy="285750"/>
                      </a:xfrm>
                      <a:prstGeom prst="rect">
                        <a:avLst/>
                      </a:prstGeom>
                      <a:noFill/>
                      <a:ln w="9525">
                        <a:noFill/>
                        <a:miter lim="800000"/>
                        <a:headEnd/>
                        <a:tailEnd/>
                      </a:ln>
                    </pic:spPr>
                  </pic:pic>
                </a:graphicData>
              </a:graphic>
            </wp:inline>
          </w:drawing>
        </w:r>
        <w:r>
          <w:rPr>
            <w:rStyle w:val="a8"/>
            <w:rFonts w:hint="default"/>
          </w:rPr>
          <w:t>主页</w:t>
        </w:r>
      </w:hyperlink>
    </w:p>
    <w:p w:rsidR="003B01E5" w:rsidRDefault="00184220">
      <w:pPr>
        <w:shd w:val="clear" w:color="auto" w:fill="D3EDFB"/>
        <w:spacing w:line="400" w:lineRule="atLeast"/>
        <w:rPr>
          <w:rFonts w:ascii="微软雅黑" w:eastAsia="微软雅黑" w:hAnsi="微软雅黑"/>
          <w:color w:val="323232"/>
          <w:sz w:val="14"/>
          <w:szCs w:val="14"/>
        </w:rPr>
      </w:pPr>
      <w:r>
        <w:rPr>
          <w:rFonts w:ascii="微软雅黑" w:eastAsia="微软雅黑" w:hAnsi="微软雅黑"/>
          <w:noProof/>
          <w:color w:val="323232"/>
          <w:sz w:val="14"/>
          <w:szCs w:val="14"/>
        </w:rPr>
        <w:drawing>
          <wp:inline distT="0" distB="0" distL="0" distR="0">
            <wp:extent cx="190500" cy="190500"/>
            <wp:effectExtent l="19050" t="0" r="0" b="0"/>
            <wp:docPr id="296" name="图片 296" descr="http://www.pzhggzy.cn/res/pzh/img/dqw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图片 296" descr="http://www.pzhggzy.cn/res/pzh/img/dqwz.png"/>
                    <pic:cNvPicPr>
                      <a:picLocks noChangeAspect="1" noChangeArrowheads="1"/>
                    </pic:cNvPicPr>
                  </pic:nvPicPr>
                  <pic:blipFill>
                    <a:blip r:embed="rId17" cstate="print"/>
                    <a:srcRect/>
                    <a:stretch>
                      <a:fillRect/>
                    </a:stretch>
                  </pic:blipFill>
                  <pic:spPr>
                    <a:xfrm>
                      <a:off x="0" y="0"/>
                      <a:ext cx="190500" cy="190500"/>
                    </a:xfrm>
                    <a:prstGeom prst="rect">
                      <a:avLst/>
                    </a:prstGeom>
                    <a:noFill/>
                    <a:ln w="9525">
                      <a:noFill/>
                      <a:miter lim="800000"/>
                      <a:headEnd/>
                      <a:tailEnd/>
                    </a:ln>
                  </pic:spPr>
                </pic:pic>
              </a:graphicData>
            </a:graphic>
          </wp:inline>
        </w:drawing>
      </w:r>
      <w:proofErr w:type="gramStart"/>
      <w:r>
        <w:rPr>
          <w:rFonts w:ascii="微软雅黑" w:eastAsia="微软雅黑" w:hAnsi="微软雅黑" w:hint="eastAsia"/>
          <w:color w:val="323232"/>
          <w:sz w:val="14"/>
          <w:szCs w:val="14"/>
        </w:rPr>
        <w:t>您当前</w:t>
      </w:r>
      <w:proofErr w:type="gramEnd"/>
      <w:r>
        <w:rPr>
          <w:rFonts w:ascii="微软雅黑" w:eastAsia="微软雅黑" w:hAnsi="微软雅黑" w:hint="eastAsia"/>
          <w:color w:val="323232"/>
          <w:sz w:val="14"/>
          <w:szCs w:val="14"/>
        </w:rPr>
        <w:t>的位置：</w:t>
      </w:r>
      <w:hyperlink w:history="1">
        <w:r>
          <w:rPr>
            <w:rStyle w:val="a8"/>
            <w:rFonts w:hint="default"/>
          </w:rPr>
          <w:t>首页</w:t>
        </w:r>
      </w:hyperlink>
      <w:r>
        <w:rPr>
          <w:rFonts w:ascii="微软雅黑" w:eastAsia="微软雅黑" w:hAnsi="微软雅黑" w:hint="eastAsia"/>
          <w:color w:val="323232"/>
          <w:sz w:val="14"/>
          <w:szCs w:val="14"/>
        </w:rPr>
        <w:t xml:space="preserve"> &gt; </w:t>
      </w:r>
      <w:hyperlink r:id="rId42" w:history="1">
        <w:r>
          <w:rPr>
            <w:rStyle w:val="a8"/>
            <w:rFonts w:hint="default"/>
          </w:rPr>
          <w:t>交易信息</w:t>
        </w:r>
      </w:hyperlink>
      <w:r>
        <w:rPr>
          <w:rFonts w:ascii="微软雅黑" w:eastAsia="微软雅黑" w:hAnsi="微软雅黑" w:hint="eastAsia"/>
          <w:color w:val="323232"/>
          <w:sz w:val="14"/>
          <w:szCs w:val="14"/>
        </w:rPr>
        <w:t xml:space="preserve"> &gt; </w:t>
      </w:r>
      <w:r>
        <w:rPr>
          <w:rFonts w:ascii="微软雅黑" w:eastAsia="微软雅黑" w:hAnsi="微软雅黑" w:hint="eastAsia"/>
          <w:color w:val="323232"/>
          <w:sz w:val="14"/>
          <w:szCs w:val="14"/>
        </w:rPr>
        <w:t>工程建设</w:t>
      </w:r>
      <w:r>
        <w:rPr>
          <w:rFonts w:ascii="微软雅黑" w:eastAsia="微软雅黑" w:hAnsi="微软雅黑" w:hint="eastAsia"/>
          <w:color w:val="323232"/>
          <w:sz w:val="14"/>
          <w:szCs w:val="14"/>
        </w:rPr>
        <w:t xml:space="preserve"> &gt; </w:t>
      </w:r>
      <w:r>
        <w:rPr>
          <w:rFonts w:ascii="微软雅黑" w:eastAsia="微软雅黑" w:hAnsi="微软雅黑" w:hint="eastAsia"/>
          <w:color w:val="323232"/>
          <w:sz w:val="14"/>
          <w:szCs w:val="14"/>
        </w:rPr>
        <w:t>招标公告</w:t>
      </w:r>
      <w:r>
        <w:rPr>
          <w:rFonts w:ascii="微软雅黑" w:eastAsia="微软雅黑" w:hAnsi="微软雅黑" w:hint="eastAsia"/>
          <w:color w:val="323232"/>
          <w:sz w:val="14"/>
          <w:szCs w:val="14"/>
        </w:rPr>
        <w:t xml:space="preserve"> </w:t>
      </w:r>
    </w:p>
    <w:p w:rsidR="003B01E5" w:rsidRDefault="00184220">
      <w:pPr>
        <w:jc w:val="center"/>
        <w:rPr>
          <w:rFonts w:ascii="微软雅黑" w:eastAsia="微软雅黑" w:hAnsi="微软雅黑"/>
          <w:color w:val="323232"/>
          <w:sz w:val="30"/>
          <w:szCs w:val="30"/>
        </w:rPr>
      </w:pPr>
      <w:r>
        <w:rPr>
          <w:rFonts w:ascii="微软雅黑" w:eastAsia="微软雅黑" w:hAnsi="微软雅黑" w:hint="eastAsia"/>
          <w:color w:val="323232"/>
          <w:sz w:val="30"/>
          <w:szCs w:val="30"/>
        </w:rPr>
        <w:t>米易县撒莲镇旅游公路建设工程勘察、设计、施工总承包</w:t>
      </w:r>
    </w:p>
    <w:p w:rsidR="003B01E5" w:rsidRDefault="00184220">
      <w:pPr>
        <w:jc w:val="center"/>
        <w:rPr>
          <w:rFonts w:ascii="微软雅黑" w:eastAsia="微软雅黑" w:hAnsi="微软雅黑"/>
          <w:color w:val="323232"/>
          <w:sz w:val="14"/>
          <w:szCs w:val="14"/>
        </w:rPr>
      </w:pPr>
      <w:r>
        <w:rPr>
          <w:rFonts w:ascii="微软雅黑" w:eastAsia="微软雅黑" w:hAnsi="微软雅黑" w:hint="eastAsia"/>
          <w:color w:val="323232"/>
          <w:sz w:val="18"/>
          <w:szCs w:val="18"/>
        </w:rPr>
        <w:t>来源</w:t>
      </w:r>
      <w:r>
        <w:rPr>
          <w:rFonts w:ascii="微软雅黑" w:eastAsia="微软雅黑" w:hAnsi="微软雅黑" w:hint="eastAsia"/>
          <w:color w:val="323232"/>
          <w:sz w:val="18"/>
          <w:szCs w:val="18"/>
        </w:rPr>
        <w:t xml:space="preserve">: </w:t>
      </w:r>
      <w:r>
        <w:rPr>
          <w:rFonts w:ascii="微软雅黑" w:eastAsia="微软雅黑" w:hAnsi="微软雅黑" w:hint="eastAsia"/>
          <w:color w:val="323232"/>
          <w:sz w:val="18"/>
          <w:szCs w:val="18"/>
        </w:rPr>
        <w:t>攀枝花市公共资源交易服务中心</w:t>
      </w:r>
      <w:r>
        <w:rPr>
          <w:rFonts w:ascii="微软雅黑" w:eastAsia="微软雅黑" w:hAnsi="微软雅黑" w:hint="eastAsia"/>
          <w:color w:val="323232"/>
          <w:sz w:val="18"/>
          <w:szCs w:val="18"/>
        </w:rPr>
        <w:t>    </w:t>
      </w:r>
      <w:r>
        <w:rPr>
          <w:rFonts w:ascii="微软雅黑" w:eastAsia="微软雅黑" w:hAnsi="微软雅黑" w:hint="eastAsia"/>
          <w:color w:val="323232"/>
          <w:sz w:val="18"/>
          <w:szCs w:val="18"/>
        </w:rPr>
        <w:t>发布时间：</w:t>
      </w:r>
      <w:r>
        <w:rPr>
          <w:rFonts w:ascii="微软雅黑" w:eastAsia="微软雅黑" w:hAnsi="微软雅黑" w:hint="eastAsia"/>
          <w:color w:val="323232"/>
          <w:sz w:val="18"/>
          <w:szCs w:val="18"/>
        </w:rPr>
        <w:t>2021-04-16</w:t>
      </w:r>
      <w:r>
        <w:rPr>
          <w:rFonts w:ascii="微软雅黑" w:eastAsia="微软雅黑" w:hAnsi="微软雅黑" w:hint="eastAsia"/>
          <w:color w:val="323232"/>
          <w:sz w:val="14"/>
          <w:szCs w:val="14"/>
        </w:rPr>
        <w:t xml:space="preserve"> </w:t>
      </w:r>
      <w:r>
        <w:rPr>
          <w:rFonts w:ascii="微软雅黑" w:eastAsia="微软雅黑" w:hAnsi="微软雅黑" w:hint="eastAsia"/>
          <w:color w:val="323232"/>
          <w:sz w:val="18"/>
          <w:szCs w:val="18"/>
        </w:rPr>
        <w:t>浏览次数：</w:t>
      </w:r>
      <w:r>
        <w:rPr>
          <w:rFonts w:ascii="微软雅黑" w:eastAsia="微软雅黑" w:hAnsi="微软雅黑" w:hint="eastAsia"/>
          <w:color w:val="323232"/>
          <w:sz w:val="18"/>
          <w:szCs w:val="18"/>
        </w:rPr>
        <w:t>1455</w:t>
      </w:r>
      <w:r>
        <w:rPr>
          <w:rFonts w:ascii="微软雅黑" w:eastAsia="微软雅黑" w:hAnsi="微软雅黑" w:hint="eastAsia"/>
          <w:color w:val="323232"/>
          <w:sz w:val="14"/>
          <w:szCs w:val="14"/>
        </w:rPr>
        <w:t xml:space="preserve"> </w:t>
      </w:r>
    </w:p>
    <w:p w:rsidR="003B01E5" w:rsidRDefault="00184220">
      <w:pPr>
        <w:jc w:val="center"/>
        <w:rPr>
          <w:rFonts w:ascii="微软雅黑" w:eastAsia="微软雅黑" w:hAnsi="微软雅黑"/>
          <w:color w:val="323232"/>
          <w:sz w:val="14"/>
          <w:szCs w:val="14"/>
        </w:rPr>
      </w:pPr>
      <w:r>
        <w:rPr>
          <w:rFonts w:ascii="微软雅黑" w:eastAsia="微软雅黑" w:hAnsi="微软雅黑" w:hint="eastAsia"/>
          <w:color w:val="323232"/>
          <w:sz w:val="14"/>
          <w:szCs w:val="14"/>
        </w:rPr>
        <w:t>免责申明：以下信息由采购人或采购代理发布，信息的真实性、合法性、有效性由采购人或采购代理负责。</w:t>
      </w:r>
    </w:p>
    <w:p w:rsidR="003B01E5" w:rsidRDefault="00184220">
      <w:pPr>
        <w:pStyle w:val="1"/>
        <w:spacing w:before="0" w:after="0"/>
        <w:jc w:val="center"/>
        <w:rPr>
          <w:rFonts w:ascii="微软雅黑" w:eastAsia="微软雅黑" w:hAnsi="微软雅黑"/>
          <w:color w:val="323232"/>
          <w:sz w:val="48"/>
          <w:szCs w:val="48"/>
        </w:rPr>
      </w:pPr>
      <w:r>
        <w:rPr>
          <w:rFonts w:ascii="黑体" w:eastAsia="黑体" w:hAnsi="黑体" w:hint="eastAsia"/>
          <w:color w:val="0D0D0D"/>
          <w:sz w:val="14"/>
          <w:szCs w:val="14"/>
        </w:rPr>
        <w:t>招标公告</w:t>
      </w:r>
    </w:p>
    <w:p w:rsidR="003B01E5" w:rsidRDefault="00184220">
      <w:pPr>
        <w:pStyle w:val="a6"/>
        <w:spacing w:line="310" w:lineRule="atLeast"/>
        <w:jc w:val="center"/>
      </w:pPr>
      <w:r>
        <w:rPr>
          <w:rStyle w:val="a7"/>
          <w:rFonts w:ascii="宋体" w:eastAsia="宋体" w:hAnsi="宋体" w:hint="eastAsia"/>
          <w:color w:val="0D0D0D"/>
          <w:sz w:val="19"/>
          <w:szCs w:val="19"/>
        </w:rPr>
        <w:t>米易县撒莲镇旅游公路建设工程勘察、设计、施工总承包一标段</w:t>
      </w:r>
    </w:p>
    <w:p w:rsidR="003B01E5" w:rsidRDefault="00184220">
      <w:pPr>
        <w:pStyle w:val="a6"/>
        <w:spacing w:line="310" w:lineRule="atLeast"/>
        <w:jc w:val="center"/>
      </w:pPr>
      <w:r>
        <w:rPr>
          <w:rStyle w:val="a7"/>
          <w:rFonts w:ascii="宋体" w:eastAsia="宋体" w:hAnsi="宋体" w:hint="eastAsia"/>
          <w:color w:val="0D0D0D"/>
          <w:sz w:val="19"/>
          <w:szCs w:val="19"/>
        </w:rPr>
        <w:t>招标公告</w:t>
      </w:r>
    </w:p>
    <w:p w:rsidR="003B01E5" w:rsidRDefault="00184220">
      <w:pPr>
        <w:pStyle w:val="2"/>
        <w:spacing w:before="0" w:after="0" w:line="290" w:lineRule="atLeast"/>
        <w:rPr>
          <w:rFonts w:ascii="微软雅黑" w:eastAsia="微软雅黑" w:hAnsi="微软雅黑"/>
          <w:color w:val="323232"/>
        </w:rPr>
      </w:pPr>
      <w:r>
        <w:rPr>
          <w:rFonts w:hint="eastAsia"/>
          <w:color w:val="0D0D0D"/>
          <w:sz w:val="16"/>
          <w:szCs w:val="16"/>
        </w:rPr>
        <w:t>招标条件</w:t>
      </w:r>
    </w:p>
    <w:p w:rsidR="003B01E5" w:rsidRDefault="00184220">
      <w:pPr>
        <w:pStyle w:val="a6"/>
        <w:spacing w:line="280" w:lineRule="atLeast"/>
        <w:ind w:firstLine="430"/>
      </w:pPr>
      <w:r>
        <w:rPr>
          <w:rFonts w:ascii="宋体" w:eastAsia="宋体" w:hAnsi="宋体" w:hint="eastAsia"/>
          <w:color w:val="0D0D0D"/>
          <w:sz w:val="16"/>
          <w:szCs w:val="16"/>
        </w:rPr>
        <w:t>1.1</w:t>
      </w:r>
      <w:r>
        <w:rPr>
          <w:rFonts w:ascii="宋体" w:eastAsia="宋体" w:hAnsi="宋体" w:hint="eastAsia"/>
          <w:color w:val="0D0D0D"/>
          <w:sz w:val="16"/>
          <w:szCs w:val="16"/>
        </w:rPr>
        <w:t>本招标项目</w:t>
      </w:r>
      <w:r>
        <w:rPr>
          <w:rStyle w:val="a7"/>
          <w:rFonts w:hint="eastAsia"/>
          <w:u w:val="single"/>
        </w:rPr>
        <w:t>米易县撒莲镇旅游公路建设工程</w:t>
      </w:r>
      <w:r>
        <w:rPr>
          <w:rFonts w:ascii="宋体" w:eastAsia="宋体" w:hAnsi="宋体" w:hint="eastAsia"/>
          <w:color w:val="0D0D0D"/>
          <w:sz w:val="16"/>
          <w:szCs w:val="16"/>
        </w:rPr>
        <w:t>已由</w:t>
      </w:r>
      <w:r>
        <w:rPr>
          <w:rStyle w:val="a7"/>
          <w:rFonts w:hint="eastAsia"/>
          <w:u w:val="single"/>
        </w:rPr>
        <w:t>米易县发展和</w:t>
      </w:r>
      <w:proofErr w:type="gramStart"/>
      <w:r>
        <w:rPr>
          <w:rStyle w:val="a7"/>
          <w:rFonts w:hint="eastAsia"/>
          <w:u w:val="single"/>
        </w:rPr>
        <w:t>改革局</w:t>
      </w:r>
      <w:proofErr w:type="gramEnd"/>
      <w:r>
        <w:rPr>
          <w:rFonts w:ascii="宋体" w:eastAsia="宋体" w:hAnsi="宋体" w:hint="eastAsia"/>
          <w:color w:val="0D0D0D"/>
          <w:sz w:val="16"/>
          <w:szCs w:val="16"/>
        </w:rPr>
        <w:t>以</w:t>
      </w:r>
      <w:r>
        <w:rPr>
          <w:rStyle w:val="a7"/>
          <w:rFonts w:hint="eastAsia"/>
          <w:u w:val="single"/>
        </w:rPr>
        <w:t>米发改【</w:t>
      </w:r>
      <w:r>
        <w:rPr>
          <w:rStyle w:val="a7"/>
          <w:rFonts w:hint="eastAsia"/>
          <w:u w:val="single"/>
        </w:rPr>
        <w:t>2020</w:t>
      </w:r>
      <w:r>
        <w:rPr>
          <w:rStyle w:val="a7"/>
          <w:rFonts w:hint="eastAsia"/>
          <w:u w:val="single"/>
        </w:rPr>
        <w:t>】</w:t>
      </w:r>
      <w:r>
        <w:rPr>
          <w:rStyle w:val="a7"/>
          <w:rFonts w:hint="eastAsia"/>
          <w:u w:val="single"/>
        </w:rPr>
        <w:t>126</w:t>
      </w:r>
      <w:r>
        <w:rPr>
          <w:rStyle w:val="a7"/>
          <w:rFonts w:hint="eastAsia"/>
          <w:u w:val="single"/>
        </w:rPr>
        <w:t>号</w:t>
      </w:r>
      <w:r>
        <w:rPr>
          <w:rFonts w:hint="eastAsia"/>
          <w:shd w:val="clear" w:color="auto" w:fill="FDFEFB"/>
        </w:rPr>
        <w:t>）</w:t>
      </w:r>
      <w:r>
        <w:rPr>
          <w:rFonts w:ascii="宋体" w:eastAsia="宋体" w:hAnsi="宋体" w:hint="eastAsia"/>
          <w:color w:val="0D0D0D"/>
          <w:sz w:val="16"/>
          <w:szCs w:val="16"/>
        </w:rPr>
        <w:t>批准建设，项目业主为</w:t>
      </w:r>
      <w:r>
        <w:rPr>
          <w:rFonts w:hint="eastAsia"/>
          <w:shd w:val="clear" w:color="auto" w:fill="FDFEFB"/>
        </w:rPr>
        <w:t>：</w:t>
      </w:r>
      <w:r>
        <w:rPr>
          <w:rStyle w:val="a7"/>
          <w:rFonts w:hint="eastAsia"/>
          <w:u w:val="single"/>
        </w:rPr>
        <w:t>米易县公路养护队</w:t>
      </w:r>
      <w:r>
        <w:rPr>
          <w:rFonts w:ascii="宋体" w:eastAsia="宋体" w:hAnsi="宋体" w:hint="eastAsia"/>
          <w:color w:val="0D0D0D"/>
          <w:sz w:val="16"/>
          <w:szCs w:val="16"/>
        </w:rPr>
        <w:t>，建设资金来自</w:t>
      </w:r>
      <w:r>
        <w:rPr>
          <w:rStyle w:val="a7"/>
          <w:rFonts w:hint="eastAsia"/>
          <w:u w:val="single"/>
        </w:rPr>
        <w:t>上级资金和县级财政资金</w:t>
      </w:r>
      <w:r>
        <w:rPr>
          <w:rFonts w:ascii="宋体" w:eastAsia="宋体" w:hAnsi="宋体" w:hint="eastAsia"/>
          <w:color w:val="0D0D0D"/>
          <w:sz w:val="16"/>
          <w:szCs w:val="16"/>
        </w:rPr>
        <w:t>。项目出资比例为</w:t>
      </w:r>
      <w:r>
        <w:rPr>
          <w:rStyle w:val="a7"/>
          <w:rFonts w:hint="eastAsia"/>
          <w:u w:val="single"/>
        </w:rPr>
        <w:t>100%</w:t>
      </w:r>
      <w:r>
        <w:rPr>
          <w:rFonts w:ascii="宋体" w:eastAsia="宋体" w:hAnsi="宋体" w:hint="eastAsia"/>
          <w:color w:val="0D0D0D"/>
          <w:sz w:val="16"/>
          <w:szCs w:val="16"/>
        </w:rPr>
        <w:t>，招标人为</w:t>
      </w:r>
      <w:r>
        <w:rPr>
          <w:rStyle w:val="a7"/>
          <w:rFonts w:hint="eastAsia"/>
          <w:u w:val="single"/>
        </w:rPr>
        <w:t>米易县公路养护队</w:t>
      </w:r>
      <w:r>
        <w:rPr>
          <w:rFonts w:ascii="宋体" w:eastAsia="宋体" w:hAnsi="宋体" w:hint="eastAsia"/>
          <w:color w:val="0D0D0D"/>
          <w:sz w:val="16"/>
          <w:szCs w:val="16"/>
        </w:rPr>
        <w:t>。项目已具备招标条件，现对该项目的勘察、设计、施工进行公开招标。</w:t>
      </w:r>
    </w:p>
    <w:p w:rsidR="003B01E5" w:rsidRDefault="00184220">
      <w:pPr>
        <w:pStyle w:val="a6"/>
        <w:spacing w:line="280" w:lineRule="atLeast"/>
        <w:ind w:firstLine="320"/>
      </w:pPr>
      <w:r>
        <w:rPr>
          <w:rFonts w:ascii="宋体" w:eastAsia="宋体" w:hAnsi="宋体" w:hint="eastAsia"/>
          <w:color w:val="0D0D0D"/>
          <w:sz w:val="16"/>
          <w:szCs w:val="16"/>
        </w:rPr>
        <w:t>1.2</w:t>
      </w:r>
      <w:r>
        <w:rPr>
          <w:rFonts w:ascii="宋体" w:eastAsia="宋体" w:hAnsi="宋体" w:hint="eastAsia"/>
          <w:color w:val="0D0D0D"/>
          <w:sz w:val="16"/>
          <w:szCs w:val="16"/>
        </w:rPr>
        <w:t>本招标项目为四川省行政区域内的国家投资工程建设项目，</w:t>
      </w:r>
      <w:r>
        <w:rPr>
          <w:rStyle w:val="a7"/>
          <w:rFonts w:hint="eastAsia"/>
          <w:u w:val="single"/>
        </w:rPr>
        <w:t>米易县发展和</w:t>
      </w:r>
      <w:proofErr w:type="gramStart"/>
      <w:r>
        <w:rPr>
          <w:rStyle w:val="a7"/>
          <w:rFonts w:hint="eastAsia"/>
          <w:u w:val="single"/>
        </w:rPr>
        <w:t>改革局</w:t>
      </w:r>
      <w:proofErr w:type="gramEnd"/>
      <w:r>
        <w:rPr>
          <w:rFonts w:ascii="宋体" w:eastAsia="宋体" w:hAnsi="宋体" w:hint="eastAsia"/>
          <w:color w:val="0D0D0D"/>
          <w:sz w:val="16"/>
          <w:szCs w:val="16"/>
        </w:rPr>
        <w:t>核准（招标事项核准文号为</w:t>
      </w:r>
      <w:r>
        <w:rPr>
          <w:rStyle w:val="a7"/>
          <w:rFonts w:hint="eastAsia"/>
          <w:u w:val="single"/>
        </w:rPr>
        <w:t>米发改【</w:t>
      </w:r>
      <w:r>
        <w:rPr>
          <w:rStyle w:val="a7"/>
          <w:rFonts w:hint="eastAsia"/>
          <w:u w:val="single"/>
        </w:rPr>
        <w:t>2020</w:t>
      </w:r>
      <w:r>
        <w:rPr>
          <w:rStyle w:val="a7"/>
          <w:rFonts w:hint="eastAsia"/>
          <w:u w:val="single"/>
        </w:rPr>
        <w:t>】</w:t>
      </w:r>
      <w:r>
        <w:rPr>
          <w:rStyle w:val="a7"/>
          <w:rFonts w:hint="eastAsia"/>
          <w:u w:val="single"/>
        </w:rPr>
        <w:t>126</w:t>
      </w:r>
      <w:r>
        <w:rPr>
          <w:rStyle w:val="a7"/>
          <w:rFonts w:hint="eastAsia"/>
          <w:u w:val="single"/>
        </w:rPr>
        <w:t>号</w:t>
      </w:r>
      <w:r>
        <w:rPr>
          <w:rFonts w:hint="eastAsia"/>
          <w:shd w:val="clear" w:color="auto" w:fill="FDFEFB"/>
        </w:rPr>
        <w:t>）</w:t>
      </w:r>
      <w:r>
        <w:rPr>
          <w:rFonts w:ascii="宋体" w:eastAsia="宋体" w:hAnsi="宋体" w:hint="eastAsia"/>
          <w:color w:val="0D0D0D"/>
          <w:sz w:val="16"/>
          <w:szCs w:val="16"/>
        </w:rPr>
        <w:t>的招标组织形式为</w:t>
      </w:r>
      <w:r>
        <w:rPr>
          <w:rStyle w:val="a7"/>
          <w:rFonts w:hint="eastAsia"/>
          <w:u w:val="single"/>
        </w:rPr>
        <w:t>委托招标</w:t>
      </w:r>
      <w:r>
        <w:rPr>
          <w:rFonts w:ascii="宋体" w:eastAsia="宋体" w:hAnsi="宋体" w:hint="eastAsia"/>
          <w:color w:val="0D0D0D"/>
          <w:sz w:val="16"/>
          <w:szCs w:val="16"/>
        </w:rPr>
        <w:t>。招标人选择的</w:t>
      </w:r>
      <w:r>
        <w:rPr>
          <w:rFonts w:hint="eastAsia"/>
        </w:rPr>
        <w:t>(</w:t>
      </w:r>
      <w:r>
        <w:rPr>
          <w:rFonts w:ascii="宋体" w:eastAsia="宋体" w:hAnsi="宋体" w:hint="eastAsia"/>
          <w:color w:val="0D0D0D"/>
          <w:sz w:val="16"/>
          <w:szCs w:val="16"/>
        </w:rPr>
        <w:t>本招标项目在</w:t>
      </w:r>
      <w:proofErr w:type="gramStart"/>
      <w:r>
        <w:rPr>
          <w:rFonts w:ascii="宋体" w:eastAsia="宋体" w:hAnsi="宋体" w:hint="eastAsia"/>
          <w:color w:val="0D0D0D"/>
          <w:sz w:val="16"/>
          <w:szCs w:val="16"/>
        </w:rPr>
        <w:t>省发改</w:t>
      </w:r>
      <w:proofErr w:type="gramEnd"/>
      <w:r>
        <w:rPr>
          <w:rFonts w:ascii="宋体" w:eastAsia="宋体" w:hAnsi="宋体" w:hint="eastAsia"/>
          <w:color w:val="0D0D0D"/>
          <w:sz w:val="16"/>
          <w:szCs w:val="16"/>
        </w:rPr>
        <w:t>委指定网站上的项目编号为</w:t>
      </w:r>
      <w:r>
        <w:rPr>
          <w:rStyle w:val="a7"/>
          <w:rFonts w:hint="eastAsia"/>
          <w:u w:val="single"/>
        </w:rPr>
        <w:t xml:space="preserve"> / </w:t>
      </w:r>
      <w:r>
        <w:rPr>
          <w:rFonts w:ascii="宋体" w:eastAsia="宋体" w:hAnsi="宋体" w:hint="eastAsia"/>
          <w:color w:val="0D0D0D"/>
          <w:sz w:val="16"/>
          <w:szCs w:val="16"/>
        </w:rPr>
        <w:t>招标代理机构是</w:t>
      </w:r>
      <w:proofErr w:type="gramStart"/>
      <w:r>
        <w:rPr>
          <w:rStyle w:val="a7"/>
          <w:rFonts w:hint="eastAsia"/>
          <w:u w:val="single"/>
        </w:rPr>
        <w:t>四川诺诚项目管理</w:t>
      </w:r>
      <w:proofErr w:type="gramEnd"/>
      <w:r>
        <w:rPr>
          <w:rStyle w:val="a7"/>
          <w:rFonts w:hint="eastAsia"/>
          <w:u w:val="single"/>
        </w:rPr>
        <w:t>有限公司</w:t>
      </w:r>
      <w:r>
        <w:rPr>
          <w:rStyle w:val="a7"/>
          <w:rFonts w:ascii="宋体" w:eastAsia="宋体" w:hAnsi="宋体" w:hint="eastAsia"/>
          <w:color w:val="0D0D0D"/>
          <w:sz w:val="16"/>
          <w:szCs w:val="16"/>
        </w:rPr>
        <w:t>。</w:t>
      </w:r>
    </w:p>
    <w:p w:rsidR="003B01E5" w:rsidRDefault="00184220">
      <w:pPr>
        <w:pStyle w:val="a6"/>
        <w:spacing w:line="280" w:lineRule="atLeast"/>
      </w:pPr>
      <w:r>
        <w:rPr>
          <w:rStyle w:val="a7"/>
          <w:rFonts w:ascii="宋体" w:eastAsia="宋体" w:hAnsi="宋体" w:hint="eastAsia"/>
          <w:color w:val="0D0D0D"/>
          <w:sz w:val="16"/>
          <w:szCs w:val="16"/>
        </w:rPr>
        <w:t xml:space="preserve">2. </w:t>
      </w:r>
      <w:r>
        <w:rPr>
          <w:rStyle w:val="a7"/>
          <w:rFonts w:ascii="宋体" w:eastAsia="宋体" w:hAnsi="宋体" w:hint="eastAsia"/>
          <w:color w:val="0D0D0D"/>
          <w:sz w:val="16"/>
          <w:szCs w:val="16"/>
        </w:rPr>
        <w:t>项目概况与招标范围</w:t>
      </w:r>
    </w:p>
    <w:p w:rsidR="003B01E5" w:rsidRDefault="00184220">
      <w:pPr>
        <w:pStyle w:val="a6"/>
        <w:spacing w:line="280" w:lineRule="atLeast"/>
        <w:ind w:firstLine="320"/>
      </w:pPr>
      <w:r>
        <w:rPr>
          <w:rFonts w:ascii="宋体" w:eastAsia="宋体" w:hAnsi="宋体" w:hint="eastAsia"/>
          <w:color w:val="0D0D0D"/>
          <w:sz w:val="16"/>
          <w:szCs w:val="16"/>
        </w:rPr>
        <w:t>2.1</w:t>
      </w:r>
      <w:r>
        <w:rPr>
          <w:rFonts w:ascii="宋体" w:eastAsia="宋体" w:hAnsi="宋体" w:hint="eastAsia"/>
          <w:color w:val="0D0D0D"/>
          <w:sz w:val="16"/>
          <w:szCs w:val="16"/>
        </w:rPr>
        <w:t>项目名称：米易县撒莲镇旅游公路建设工程（一标段）。</w:t>
      </w:r>
    </w:p>
    <w:p w:rsidR="003B01E5" w:rsidRDefault="00184220">
      <w:pPr>
        <w:pStyle w:val="a6"/>
        <w:spacing w:line="280" w:lineRule="atLeast"/>
        <w:ind w:firstLine="320"/>
      </w:pPr>
      <w:r>
        <w:rPr>
          <w:rFonts w:ascii="宋体" w:eastAsia="宋体" w:hAnsi="宋体" w:hint="eastAsia"/>
          <w:color w:val="0D0D0D"/>
          <w:sz w:val="16"/>
          <w:szCs w:val="16"/>
        </w:rPr>
        <w:t>2.2</w:t>
      </w:r>
      <w:r>
        <w:rPr>
          <w:rFonts w:ascii="宋体" w:eastAsia="宋体" w:hAnsi="宋体" w:hint="eastAsia"/>
          <w:color w:val="0D0D0D"/>
          <w:sz w:val="16"/>
          <w:szCs w:val="16"/>
        </w:rPr>
        <w:t>建设地点：米易县撒莲镇。</w:t>
      </w:r>
    </w:p>
    <w:p w:rsidR="003B01E5" w:rsidRDefault="00184220">
      <w:pPr>
        <w:pStyle w:val="a6"/>
        <w:spacing w:line="280" w:lineRule="atLeast"/>
        <w:ind w:firstLine="320"/>
      </w:pPr>
      <w:r>
        <w:rPr>
          <w:rFonts w:ascii="宋体" w:eastAsia="宋体" w:hAnsi="宋体" w:hint="eastAsia"/>
          <w:color w:val="0D0D0D"/>
          <w:sz w:val="16"/>
          <w:szCs w:val="16"/>
        </w:rPr>
        <w:t>2.3</w:t>
      </w:r>
      <w:r>
        <w:rPr>
          <w:rFonts w:ascii="宋体" w:eastAsia="宋体" w:hAnsi="宋体" w:hint="eastAsia"/>
          <w:color w:val="0D0D0D"/>
          <w:sz w:val="16"/>
          <w:szCs w:val="16"/>
        </w:rPr>
        <w:t>建设规模：主线长</w:t>
      </w:r>
      <w:r>
        <w:rPr>
          <w:rFonts w:hint="eastAsia"/>
        </w:rPr>
        <w:t>5.872km</w:t>
      </w:r>
      <w:r>
        <w:rPr>
          <w:rFonts w:ascii="宋体" w:eastAsia="宋体" w:hAnsi="宋体" w:hint="eastAsia"/>
          <w:color w:val="0D0D0D"/>
          <w:sz w:val="16"/>
          <w:szCs w:val="16"/>
        </w:rPr>
        <w:t>，三级公路，设计时速</w:t>
      </w:r>
      <w:r>
        <w:rPr>
          <w:rFonts w:hint="eastAsia"/>
        </w:rPr>
        <w:t>30km/h</w:t>
      </w:r>
      <w:r>
        <w:rPr>
          <w:rFonts w:ascii="宋体" w:eastAsia="宋体" w:hAnsi="宋体" w:hint="eastAsia"/>
          <w:color w:val="0D0D0D"/>
          <w:sz w:val="16"/>
          <w:szCs w:val="16"/>
        </w:rPr>
        <w:t>，路基宽度</w:t>
      </w:r>
      <w:r>
        <w:rPr>
          <w:rFonts w:hint="eastAsia"/>
        </w:rPr>
        <w:t>7.5m</w:t>
      </w:r>
      <w:r>
        <w:rPr>
          <w:rFonts w:ascii="宋体" w:eastAsia="宋体" w:hAnsi="宋体" w:hint="eastAsia"/>
          <w:color w:val="0D0D0D"/>
          <w:sz w:val="16"/>
          <w:szCs w:val="16"/>
        </w:rPr>
        <w:t>；支线长</w:t>
      </w:r>
      <w:r>
        <w:rPr>
          <w:rFonts w:hint="eastAsia"/>
        </w:rPr>
        <w:t>3.492</w:t>
      </w:r>
      <w:r>
        <w:rPr>
          <w:rFonts w:ascii="宋体" w:eastAsia="宋体" w:hAnsi="宋体" w:hint="eastAsia"/>
          <w:color w:val="0D0D0D"/>
          <w:sz w:val="16"/>
          <w:szCs w:val="16"/>
        </w:rPr>
        <w:t>公里，对路面病害</w:t>
      </w:r>
      <w:proofErr w:type="gramStart"/>
      <w:r>
        <w:rPr>
          <w:rFonts w:ascii="宋体" w:eastAsia="宋体" w:hAnsi="宋体" w:hint="eastAsia"/>
          <w:color w:val="0D0D0D"/>
          <w:sz w:val="16"/>
          <w:szCs w:val="16"/>
        </w:rPr>
        <w:t>处理整治</w:t>
      </w:r>
      <w:proofErr w:type="gramEnd"/>
      <w:r>
        <w:rPr>
          <w:rFonts w:ascii="宋体" w:eastAsia="宋体" w:hAnsi="宋体" w:hint="eastAsia"/>
          <w:color w:val="0D0D0D"/>
          <w:sz w:val="16"/>
          <w:szCs w:val="16"/>
        </w:rPr>
        <w:t>后加铺沥青</w:t>
      </w:r>
      <w:r>
        <w:rPr>
          <w:rFonts w:ascii="宋体" w:eastAsia="宋体" w:hAnsi="宋体" w:hint="eastAsia"/>
          <w:color w:val="0D0D0D"/>
          <w:sz w:val="16"/>
          <w:szCs w:val="16"/>
        </w:rPr>
        <w:t>混凝土，更换破损涵洞、护栏等。</w:t>
      </w:r>
    </w:p>
    <w:p w:rsidR="003B01E5" w:rsidRDefault="00184220">
      <w:pPr>
        <w:pStyle w:val="a6"/>
        <w:spacing w:line="280" w:lineRule="atLeast"/>
        <w:ind w:firstLine="320"/>
      </w:pPr>
      <w:r>
        <w:rPr>
          <w:rFonts w:ascii="宋体" w:eastAsia="宋体" w:hAnsi="宋体" w:hint="eastAsia"/>
          <w:color w:val="0D0D0D"/>
          <w:sz w:val="16"/>
          <w:szCs w:val="16"/>
        </w:rPr>
        <w:t>2.4</w:t>
      </w:r>
      <w:r>
        <w:rPr>
          <w:rFonts w:ascii="宋体" w:eastAsia="宋体" w:hAnsi="宋体" w:hint="eastAsia"/>
          <w:color w:val="0D0D0D"/>
          <w:sz w:val="16"/>
          <w:szCs w:val="16"/>
        </w:rPr>
        <w:t>计划工期：</w:t>
      </w:r>
      <w:r>
        <w:rPr>
          <w:rFonts w:hint="eastAsia"/>
        </w:rPr>
        <w:t>300</w:t>
      </w:r>
      <w:r>
        <w:rPr>
          <w:rFonts w:ascii="宋体" w:eastAsia="宋体" w:hAnsi="宋体" w:hint="eastAsia"/>
          <w:color w:val="0D0D0D"/>
          <w:sz w:val="16"/>
          <w:szCs w:val="16"/>
        </w:rPr>
        <w:t>日历天（其中：勘察、设计工期</w:t>
      </w:r>
      <w:r>
        <w:rPr>
          <w:rFonts w:hint="eastAsia"/>
        </w:rPr>
        <w:t>30</w:t>
      </w:r>
      <w:r>
        <w:rPr>
          <w:rFonts w:ascii="宋体" w:eastAsia="宋体" w:hAnsi="宋体" w:hint="eastAsia"/>
          <w:color w:val="0D0D0D"/>
          <w:sz w:val="16"/>
          <w:szCs w:val="16"/>
        </w:rPr>
        <w:t>日历天）。</w:t>
      </w:r>
    </w:p>
    <w:p w:rsidR="003B01E5" w:rsidRDefault="00184220">
      <w:pPr>
        <w:pStyle w:val="a6"/>
        <w:spacing w:line="280" w:lineRule="atLeast"/>
        <w:ind w:firstLine="320"/>
      </w:pPr>
      <w:r>
        <w:rPr>
          <w:rFonts w:ascii="宋体" w:eastAsia="宋体" w:hAnsi="宋体" w:hint="eastAsia"/>
          <w:color w:val="0D0D0D"/>
          <w:sz w:val="16"/>
          <w:szCs w:val="16"/>
        </w:rPr>
        <w:t>2.5</w:t>
      </w:r>
      <w:r>
        <w:rPr>
          <w:rFonts w:ascii="宋体" w:eastAsia="宋体" w:hAnsi="宋体" w:hint="eastAsia"/>
          <w:color w:val="0D0D0D"/>
          <w:sz w:val="16"/>
          <w:szCs w:val="16"/>
        </w:rPr>
        <w:t>招标范围：勘察、设计、施工总承包包括一标段的全部勘察工作、全部工程设计（含施工图设计（含预算）、施工阶段的配合及后期相关服务等全部工作内容）、施工总承包直至竣工验收合格及整体移交、本工程建设期全过程及工程保修期内的缺陷修复和保修工作等。</w:t>
      </w:r>
    </w:p>
    <w:p w:rsidR="003B01E5" w:rsidRDefault="00184220">
      <w:pPr>
        <w:pStyle w:val="a6"/>
        <w:spacing w:line="280" w:lineRule="atLeast"/>
        <w:ind w:firstLine="320"/>
      </w:pPr>
      <w:r>
        <w:rPr>
          <w:rFonts w:ascii="宋体" w:eastAsia="宋体" w:hAnsi="宋体" w:hint="eastAsia"/>
          <w:color w:val="0D0D0D"/>
          <w:sz w:val="16"/>
          <w:szCs w:val="16"/>
        </w:rPr>
        <w:t>2.6</w:t>
      </w:r>
      <w:r>
        <w:rPr>
          <w:rFonts w:ascii="宋体" w:eastAsia="宋体" w:hAnsi="宋体" w:hint="eastAsia"/>
          <w:color w:val="0D0D0D"/>
          <w:sz w:val="16"/>
          <w:szCs w:val="16"/>
        </w:rPr>
        <w:t>标段划分：勘察、设计、施工一体化工程</w:t>
      </w:r>
      <w:r>
        <w:rPr>
          <w:rFonts w:hint="eastAsia"/>
        </w:rPr>
        <w:t>1</w:t>
      </w:r>
      <w:r>
        <w:rPr>
          <w:rFonts w:ascii="宋体" w:eastAsia="宋体" w:hAnsi="宋体" w:hint="eastAsia"/>
          <w:color w:val="0D0D0D"/>
          <w:sz w:val="16"/>
          <w:szCs w:val="16"/>
        </w:rPr>
        <w:t>个标段。</w:t>
      </w:r>
    </w:p>
    <w:p w:rsidR="003B01E5" w:rsidRDefault="00184220">
      <w:pPr>
        <w:pStyle w:val="a6"/>
        <w:spacing w:line="280" w:lineRule="atLeast"/>
      </w:pPr>
      <w:r>
        <w:rPr>
          <w:rStyle w:val="a7"/>
          <w:rFonts w:ascii="宋体" w:eastAsia="宋体" w:hAnsi="宋体" w:hint="eastAsia"/>
          <w:color w:val="0D0D0D"/>
          <w:sz w:val="16"/>
          <w:szCs w:val="16"/>
        </w:rPr>
        <w:t xml:space="preserve">3. </w:t>
      </w:r>
      <w:r>
        <w:rPr>
          <w:rStyle w:val="a7"/>
          <w:rFonts w:ascii="宋体" w:eastAsia="宋体" w:hAnsi="宋体" w:hint="eastAsia"/>
          <w:color w:val="0D0D0D"/>
          <w:sz w:val="16"/>
          <w:szCs w:val="16"/>
        </w:rPr>
        <w:t>投标人资格要求</w:t>
      </w:r>
    </w:p>
    <w:p w:rsidR="003B01E5" w:rsidRDefault="00184220">
      <w:pPr>
        <w:pStyle w:val="a6"/>
        <w:spacing w:line="280" w:lineRule="atLeast"/>
        <w:ind w:firstLine="320"/>
      </w:pPr>
      <w:r>
        <w:rPr>
          <w:rStyle w:val="a7"/>
          <w:rFonts w:ascii="宋体" w:eastAsia="宋体" w:hAnsi="宋体" w:hint="eastAsia"/>
          <w:color w:val="0D0D0D"/>
          <w:sz w:val="16"/>
          <w:szCs w:val="16"/>
          <w:u w:val="single"/>
        </w:rPr>
        <w:t xml:space="preserve">3.1 </w:t>
      </w:r>
      <w:r>
        <w:rPr>
          <w:rStyle w:val="a7"/>
          <w:rFonts w:ascii="宋体" w:eastAsia="宋体" w:hAnsi="宋体" w:hint="eastAsia"/>
          <w:color w:val="0D0D0D"/>
          <w:sz w:val="16"/>
          <w:szCs w:val="16"/>
          <w:u w:val="single"/>
        </w:rPr>
        <w:t>本次勘察、设计、施工总承包招标要求投标人须具备：独立企业法人资格。</w:t>
      </w:r>
    </w:p>
    <w:p w:rsidR="003B01E5" w:rsidRDefault="00184220">
      <w:pPr>
        <w:pStyle w:val="a6"/>
        <w:spacing w:line="280" w:lineRule="atLeast"/>
        <w:ind w:firstLine="320"/>
      </w:pPr>
      <w:r>
        <w:rPr>
          <w:rStyle w:val="a7"/>
          <w:rFonts w:ascii="宋体" w:eastAsia="宋体" w:hAnsi="宋体" w:hint="eastAsia"/>
          <w:color w:val="0D0D0D"/>
          <w:sz w:val="16"/>
          <w:szCs w:val="16"/>
          <w:u w:val="single"/>
        </w:rPr>
        <w:t>勘察资质要求：具备国家行政主管部门颁发的工程勘察专业（岩土工程（勘察））乙级及以上资质。</w:t>
      </w:r>
    </w:p>
    <w:p w:rsidR="003B01E5" w:rsidRDefault="00184220">
      <w:pPr>
        <w:pStyle w:val="a6"/>
        <w:spacing w:line="280" w:lineRule="atLeast"/>
        <w:ind w:firstLine="320"/>
      </w:pPr>
      <w:r>
        <w:rPr>
          <w:rStyle w:val="a7"/>
          <w:rFonts w:ascii="宋体" w:eastAsia="宋体" w:hAnsi="宋体" w:hint="eastAsia"/>
          <w:color w:val="0D0D0D"/>
          <w:sz w:val="16"/>
          <w:szCs w:val="16"/>
          <w:u w:val="single"/>
        </w:rPr>
        <w:t>设计资质要求：具有国家行政主管部门颁发的公路行业（公路）专业乙级及以上设计资质；</w:t>
      </w:r>
    </w:p>
    <w:p w:rsidR="003B01E5" w:rsidRDefault="00184220">
      <w:pPr>
        <w:pStyle w:val="a6"/>
        <w:spacing w:line="280" w:lineRule="atLeast"/>
        <w:ind w:firstLine="320"/>
      </w:pPr>
      <w:r>
        <w:rPr>
          <w:rStyle w:val="a7"/>
          <w:rFonts w:ascii="宋体" w:eastAsia="宋体" w:hAnsi="宋体" w:hint="eastAsia"/>
          <w:color w:val="0D0D0D"/>
          <w:sz w:val="16"/>
          <w:szCs w:val="16"/>
          <w:u w:val="single"/>
        </w:rPr>
        <w:t>施工资质要求：具备国家行政主管部门颁发的公路工程施工总承包叁级及以上资质。</w:t>
      </w:r>
    </w:p>
    <w:p w:rsidR="003B01E5" w:rsidRDefault="00184220">
      <w:pPr>
        <w:pStyle w:val="a6"/>
        <w:spacing w:line="280" w:lineRule="atLeast"/>
        <w:ind w:firstLine="320"/>
      </w:pPr>
      <w:r>
        <w:rPr>
          <w:rStyle w:val="a7"/>
          <w:rFonts w:ascii="宋体" w:eastAsia="宋体" w:hAnsi="宋体" w:hint="eastAsia"/>
          <w:color w:val="0D0D0D"/>
          <w:sz w:val="16"/>
          <w:szCs w:val="16"/>
          <w:u w:val="single"/>
        </w:rPr>
        <w:t>注：四川省省外企业需提供有效的《四川省省外建筑企业入川承揽业务验证登记证》或带</w:t>
      </w:r>
      <w:proofErr w:type="gramStart"/>
      <w:r>
        <w:rPr>
          <w:rStyle w:val="a7"/>
          <w:rFonts w:ascii="宋体" w:eastAsia="宋体" w:hAnsi="宋体" w:hint="eastAsia"/>
          <w:color w:val="0D0D0D"/>
          <w:sz w:val="16"/>
          <w:szCs w:val="16"/>
          <w:u w:val="single"/>
        </w:rPr>
        <w:t>二维码的</w:t>
      </w:r>
      <w:proofErr w:type="gramEnd"/>
      <w:r>
        <w:rPr>
          <w:rStyle w:val="a7"/>
          <w:rFonts w:ascii="宋体" w:eastAsia="宋体" w:hAnsi="宋体" w:hint="eastAsia"/>
          <w:color w:val="0D0D0D"/>
          <w:sz w:val="16"/>
          <w:szCs w:val="16"/>
          <w:u w:val="single"/>
        </w:rPr>
        <w:t>《四川省省外施工、监理入川承揽业务信息录入证》、《四川省省外勘察、设计入川承揽业务信息录入证》，投标人未处于财产被接管、冻结、破产状态，未处于投标禁入期内，未处于四川省行政区域内</w:t>
      </w:r>
      <w:r>
        <w:rPr>
          <w:rStyle w:val="a7"/>
          <w:rFonts w:ascii="宋体" w:eastAsia="宋体" w:hAnsi="宋体" w:hint="eastAsia"/>
          <w:color w:val="0D0D0D"/>
          <w:sz w:val="16"/>
          <w:szCs w:val="16"/>
          <w:u w:val="single"/>
        </w:rPr>
        <w:t>有关行政处罚期间；并在人员、设备、资金等方面具有相应的勘察、设计、施工能力。</w:t>
      </w:r>
    </w:p>
    <w:p w:rsidR="003B01E5" w:rsidRDefault="00184220">
      <w:pPr>
        <w:pStyle w:val="a6"/>
        <w:spacing w:line="280" w:lineRule="atLeast"/>
        <w:ind w:firstLine="320"/>
      </w:pPr>
      <w:r>
        <w:rPr>
          <w:rFonts w:ascii="宋体" w:eastAsia="宋体" w:hAnsi="宋体" w:hint="eastAsia"/>
          <w:color w:val="0D0D0D"/>
          <w:sz w:val="16"/>
          <w:szCs w:val="16"/>
        </w:rPr>
        <w:t>3.2</w:t>
      </w:r>
      <w:r>
        <w:rPr>
          <w:rFonts w:ascii="宋体" w:eastAsia="宋体" w:hAnsi="宋体" w:hint="eastAsia"/>
          <w:color w:val="0D0D0D"/>
          <w:sz w:val="16"/>
          <w:szCs w:val="16"/>
        </w:rPr>
        <w:t>本次招标</w:t>
      </w:r>
      <w:r>
        <w:rPr>
          <w:rFonts w:hint="eastAsia"/>
          <w:u w:val="single"/>
        </w:rPr>
        <w:t xml:space="preserve"> </w:t>
      </w:r>
      <w:r>
        <w:rPr>
          <w:rFonts w:hint="eastAsia"/>
          <w:u w:val="single"/>
        </w:rPr>
        <w:t>接受</w:t>
      </w:r>
      <w:r>
        <w:rPr>
          <w:rFonts w:hint="eastAsia"/>
          <w:u w:val="single"/>
        </w:rPr>
        <w:t xml:space="preserve"> </w:t>
      </w:r>
      <w:r>
        <w:rPr>
          <w:rFonts w:ascii="宋体" w:eastAsia="宋体" w:hAnsi="宋体" w:hint="eastAsia"/>
          <w:color w:val="0D0D0D"/>
          <w:sz w:val="16"/>
          <w:szCs w:val="16"/>
        </w:rPr>
        <w:t>联合体投标，联合体投标的，应满足下列要求：</w:t>
      </w:r>
      <w:r>
        <w:rPr>
          <w:rStyle w:val="a7"/>
          <w:rFonts w:hint="eastAsia"/>
          <w:u w:val="single"/>
        </w:rPr>
        <w:t>均具有独立的法人资格，本项目一标段只接受由施工单位作为牵头人组成的勘察、设计、施工总承包的联合体投标，其中联合体成员家数不超过</w:t>
      </w:r>
      <w:r>
        <w:rPr>
          <w:rStyle w:val="a7"/>
          <w:rFonts w:hint="eastAsia"/>
          <w:u w:val="single"/>
        </w:rPr>
        <w:t>3</w:t>
      </w:r>
      <w:r>
        <w:rPr>
          <w:rStyle w:val="a7"/>
          <w:rFonts w:hint="eastAsia"/>
          <w:u w:val="single"/>
        </w:rPr>
        <w:t>家（含</w:t>
      </w:r>
      <w:r>
        <w:rPr>
          <w:rStyle w:val="a7"/>
          <w:rFonts w:hint="eastAsia"/>
          <w:u w:val="single"/>
        </w:rPr>
        <w:t>3</w:t>
      </w:r>
      <w:r>
        <w:rPr>
          <w:rStyle w:val="a7"/>
          <w:rFonts w:hint="eastAsia"/>
          <w:u w:val="single"/>
        </w:rPr>
        <w:t>家）。联合体各方须签订联合体投标协议书，明确联合体牵头人和各方权利义务。</w:t>
      </w:r>
      <w:r>
        <w:rPr>
          <w:rStyle w:val="a7"/>
          <w:rFonts w:hint="eastAsia"/>
          <w:u w:val="single"/>
        </w:rPr>
        <w:t xml:space="preserve"> </w:t>
      </w:r>
      <w:r>
        <w:rPr>
          <w:rStyle w:val="a7"/>
          <w:rFonts w:hint="eastAsia"/>
          <w:u w:val="single"/>
        </w:rPr>
        <w:t>组成联合体投标应符合相关法律法规对联合体投标的有关规定，联合体各方不得再以</w:t>
      </w:r>
      <w:bookmarkStart w:id="31" w:name="_GoBack"/>
      <w:bookmarkEnd w:id="31"/>
      <w:r>
        <w:rPr>
          <w:rStyle w:val="a7"/>
          <w:rFonts w:hint="eastAsia"/>
          <w:u w:val="single"/>
        </w:rPr>
        <w:t>自己</w:t>
      </w:r>
      <w:r>
        <w:rPr>
          <w:rStyle w:val="a7"/>
          <w:rFonts w:hint="eastAsia"/>
          <w:u w:val="single"/>
        </w:rPr>
        <w:t>名义单独参加其他联合体在同一工程项目中投标。</w:t>
      </w:r>
    </w:p>
    <w:p w:rsidR="003B01E5" w:rsidRDefault="00184220">
      <w:pPr>
        <w:pStyle w:val="a6"/>
        <w:spacing w:line="280" w:lineRule="atLeast"/>
        <w:ind w:firstLine="240"/>
      </w:pPr>
      <w:r>
        <w:rPr>
          <w:rFonts w:ascii="宋体" w:eastAsia="宋体" w:hAnsi="宋体" w:hint="eastAsia"/>
          <w:color w:val="0D0D0D"/>
          <w:sz w:val="16"/>
          <w:szCs w:val="16"/>
        </w:rPr>
        <w:t>3.3</w:t>
      </w:r>
      <w:proofErr w:type="gramStart"/>
      <w:r>
        <w:rPr>
          <w:rFonts w:ascii="宋体" w:eastAsia="宋体" w:hAnsi="宋体" w:hint="eastAsia"/>
          <w:color w:val="0D0D0D"/>
          <w:sz w:val="16"/>
          <w:szCs w:val="16"/>
        </w:rPr>
        <w:t>各</w:t>
      </w:r>
      <w:proofErr w:type="gramEnd"/>
      <w:r>
        <w:rPr>
          <w:rFonts w:ascii="宋体" w:eastAsia="宋体" w:hAnsi="宋体" w:hint="eastAsia"/>
          <w:color w:val="0D0D0D"/>
          <w:sz w:val="16"/>
          <w:szCs w:val="16"/>
        </w:rPr>
        <w:t>投标人均可就上述标段投标，但</w:t>
      </w:r>
      <w:r>
        <w:rPr>
          <w:rFonts w:ascii="宋体" w:eastAsia="宋体" w:hAnsi="宋体" w:hint="eastAsia"/>
          <w:color w:val="0D0D0D"/>
          <w:sz w:val="16"/>
          <w:szCs w:val="16"/>
        </w:rPr>
        <w:t>可以中标的合同数量不超过</w:t>
      </w:r>
      <w:r>
        <w:rPr>
          <w:rFonts w:hint="eastAsia"/>
          <w:u w:val="single"/>
        </w:rPr>
        <w:t xml:space="preserve"> 1 </w:t>
      </w:r>
      <w:proofErr w:type="gramStart"/>
      <w:r>
        <w:rPr>
          <w:rFonts w:ascii="宋体" w:eastAsia="宋体" w:hAnsi="宋体" w:hint="eastAsia"/>
          <w:color w:val="0D0D0D"/>
          <w:sz w:val="16"/>
          <w:szCs w:val="16"/>
        </w:rPr>
        <w:t>个</w:t>
      </w:r>
      <w:proofErr w:type="gramEnd"/>
      <w:r>
        <w:rPr>
          <w:rFonts w:ascii="宋体" w:eastAsia="宋体" w:hAnsi="宋体" w:hint="eastAsia"/>
          <w:color w:val="0D0D0D"/>
          <w:sz w:val="16"/>
          <w:szCs w:val="16"/>
        </w:rPr>
        <w:t>标段。</w:t>
      </w:r>
    </w:p>
    <w:p w:rsidR="003B01E5" w:rsidRDefault="00184220">
      <w:pPr>
        <w:pStyle w:val="a6"/>
        <w:spacing w:line="280" w:lineRule="atLeast"/>
        <w:ind w:firstLine="240"/>
      </w:pPr>
      <w:r>
        <w:rPr>
          <w:rStyle w:val="a7"/>
          <w:rFonts w:ascii="宋体" w:eastAsia="宋体" w:hAnsi="宋体" w:hint="eastAsia"/>
          <w:color w:val="0D0D0D"/>
          <w:sz w:val="16"/>
          <w:szCs w:val="16"/>
        </w:rPr>
        <w:t xml:space="preserve">4. </w:t>
      </w:r>
      <w:r>
        <w:rPr>
          <w:rStyle w:val="a7"/>
          <w:rFonts w:ascii="宋体" w:eastAsia="宋体" w:hAnsi="宋体" w:hint="eastAsia"/>
          <w:color w:val="0D0D0D"/>
          <w:sz w:val="16"/>
          <w:szCs w:val="16"/>
        </w:rPr>
        <w:t>招标文件的获取</w:t>
      </w:r>
    </w:p>
    <w:p w:rsidR="003B01E5" w:rsidRDefault="00184220">
      <w:pPr>
        <w:pStyle w:val="a6"/>
        <w:spacing w:line="280" w:lineRule="atLeast"/>
        <w:ind w:firstLine="240"/>
      </w:pPr>
      <w:r>
        <w:rPr>
          <w:rFonts w:ascii="宋体" w:eastAsia="宋体" w:hAnsi="宋体" w:hint="eastAsia"/>
          <w:color w:val="0D0D0D"/>
          <w:sz w:val="16"/>
          <w:szCs w:val="16"/>
        </w:rPr>
        <w:t>4.1</w:t>
      </w:r>
      <w:r>
        <w:rPr>
          <w:rFonts w:ascii="宋体" w:eastAsia="宋体" w:hAnsi="宋体" w:hint="eastAsia"/>
          <w:color w:val="0D0D0D"/>
          <w:sz w:val="16"/>
          <w:szCs w:val="16"/>
        </w:rPr>
        <w:t>凡有意参加投标者，请于</w:t>
      </w:r>
      <w:r>
        <w:rPr>
          <w:rStyle w:val="a7"/>
          <w:rFonts w:hint="eastAsia"/>
          <w:u w:val="single"/>
        </w:rPr>
        <w:t xml:space="preserve"> 2021</w:t>
      </w:r>
      <w:r>
        <w:rPr>
          <w:rStyle w:val="a7"/>
          <w:rFonts w:hint="eastAsia"/>
          <w:u w:val="single"/>
        </w:rPr>
        <w:t>年</w:t>
      </w:r>
      <w:r>
        <w:rPr>
          <w:rStyle w:val="a7"/>
          <w:rFonts w:hint="eastAsia"/>
          <w:u w:val="single"/>
        </w:rPr>
        <w:t>4</w:t>
      </w:r>
      <w:r>
        <w:rPr>
          <w:rStyle w:val="a7"/>
          <w:rFonts w:hint="eastAsia"/>
          <w:u w:val="single"/>
        </w:rPr>
        <w:t>月</w:t>
      </w:r>
      <w:r>
        <w:rPr>
          <w:rStyle w:val="a7"/>
          <w:rFonts w:hint="eastAsia"/>
          <w:u w:val="single"/>
        </w:rPr>
        <w:t>16</w:t>
      </w:r>
      <w:r>
        <w:rPr>
          <w:rStyle w:val="a7"/>
          <w:rFonts w:hint="eastAsia"/>
          <w:u w:val="single"/>
        </w:rPr>
        <w:t>日</w:t>
      </w:r>
      <w:r>
        <w:rPr>
          <w:rStyle w:val="a7"/>
          <w:rFonts w:hint="eastAsia"/>
          <w:u w:val="single"/>
        </w:rPr>
        <w:t>00</w:t>
      </w:r>
      <w:r>
        <w:rPr>
          <w:rStyle w:val="a7"/>
          <w:rFonts w:hint="eastAsia"/>
          <w:u w:val="single"/>
        </w:rPr>
        <w:t>时</w:t>
      </w:r>
      <w:r>
        <w:rPr>
          <w:rStyle w:val="a7"/>
          <w:rFonts w:hint="eastAsia"/>
          <w:u w:val="single"/>
        </w:rPr>
        <w:t>00</w:t>
      </w:r>
      <w:r>
        <w:rPr>
          <w:rStyle w:val="a7"/>
          <w:rFonts w:hint="eastAsia"/>
          <w:u w:val="single"/>
        </w:rPr>
        <w:t>分</w:t>
      </w:r>
      <w:r>
        <w:rPr>
          <w:rStyle w:val="a7"/>
          <w:rFonts w:ascii="宋体" w:eastAsia="宋体" w:hAnsi="宋体" w:hint="eastAsia"/>
          <w:color w:val="0D0D0D"/>
          <w:sz w:val="16"/>
          <w:szCs w:val="16"/>
        </w:rPr>
        <w:t>至</w:t>
      </w:r>
      <w:r>
        <w:rPr>
          <w:rStyle w:val="a7"/>
          <w:rFonts w:hint="eastAsia"/>
          <w:u w:val="single"/>
        </w:rPr>
        <w:t xml:space="preserve"> 2021</w:t>
      </w:r>
      <w:r>
        <w:rPr>
          <w:rStyle w:val="a7"/>
          <w:rFonts w:hint="eastAsia"/>
          <w:u w:val="single"/>
        </w:rPr>
        <w:t>年</w:t>
      </w:r>
      <w:r>
        <w:rPr>
          <w:rStyle w:val="a7"/>
          <w:rFonts w:hint="eastAsia"/>
          <w:u w:val="single"/>
        </w:rPr>
        <w:t>4</w:t>
      </w:r>
      <w:r>
        <w:rPr>
          <w:rStyle w:val="a7"/>
          <w:rFonts w:hint="eastAsia"/>
          <w:u w:val="single"/>
        </w:rPr>
        <w:t>月</w:t>
      </w:r>
      <w:r>
        <w:rPr>
          <w:rStyle w:val="a7"/>
          <w:rFonts w:hint="eastAsia"/>
          <w:u w:val="single"/>
        </w:rPr>
        <w:t>22</w:t>
      </w:r>
      <w:r>
        <w:rPr>
          <w:rStyle w:val="a7"/>
          <w:rFonts w:hint="eastAsia"/>
          <w:u w:val="single"/>
        </w:rPr>
        <w:t>日</w:t>
      </w:r>
      <w:r>
        <w:rPr>
          <w:rStyle w:val="a7"/>
          <w:rFonts w:hint="eastAsia"/>
          <w:u w:val="single"/>
        </w:rPr>
        <w:t>23</w:t>
      </w:r>
      <w:r>
        <w:rPr>
          <w:rStyle w:val="a7"/>
          <w:rFonts w:hint="eastAsia"/>
          <w:u w:val="single"/>
        </w:rPr>
        <w:t>时</w:t>
      </w:r>
      <w:r>
        <w:rPr>
          <w:rStyle w:val="a7"/>
          <w:rFonts w:hint="eastAsia"/>
          <w:u w:val="single"/>
        </w:rPr>
        <w:t>59</w:t>
      </w:r>
      <w:r>
        <w:rPr>
          <w:rStyle w:val="a7"/>
          <w:rFonts w:hint="eastAsia"/>
          <w:u w:val="single"/>
        </w:rPr>
        <w:t>分</w:t>
      </w:r>
      <w:r>
        <w:rPr>
          <w:rStyle w:val="a7"/>
          <w:rFonts w:hint="eastAsia"/>
        </w:rPr>
        <w:t>(</w:t>
      </w:r>
      <w:r>
        <w:rPr>
          <w:rFonts w:ascii="宋体" w:eastAsia="宋体" w:hAnsi="宋体" w:hint="eastAsia"/>
          <w:color w:val="0D0D0D"/>
          <w:sz w:val="16"/>
          <w:szCs w:val="16"/>
        </w:rPr>
        <w:t>北京时间，下同</w:t>
      </w:r>
      <w:r>
        <w:rPr>
          <w:rFonts w:hint="eastAsia"/>
        </w:rPr>
        <w:t>)</w:t>
      </w:r>
      <w:r>
        <w:rPr>
          <w:rFonts w:ascii="宋体" w:eastAsia="宋体" w:hAnsi="宋体" w:hint="eastAsia"/>
          <w:color w:val="0D0D0D"/>
          <w:sz w:val="16"/>
          <w:szCs w:val="16"/>
        </w:rPr>
        <w:t>，登录《全国公共资源交易平台（四川</w:t>
      </w:r>
      <w:r>
        <w:rPr>
          <w:rFonts w:hint="eastAsia"/>
        </w:rPr>
        <w:t>.</w:t>
      </w:r>
      <w:r>
        <w:rPr>
          <w:rFonts w:ascii="宋体" w:eastAsia="宋体" w:hAnsi="宋体" w:hint="eastAsia"/>
          <w:color w:val="0D0D0D"/>
          <w:sz w:val="16"/>
          <w:szCs w:val="16"/>
        </w:rPr>
        <w:t>攀枝花市）》通过《网址为（</w:t>
      </w:r>
      <w:r>
        <w:rPr>
          <w:rFonts w:hint="eastAsia"/>
        </w:rPr>
        <w:t>http://www.pzhggzy.cn</w:t>
      </w:r>
      <w:r>
        <w:rPr>
          <w:rFonts w:ascii="宋体" w:eastAsia="宋体" w:hAnsi="宋体" w:hint="eastAsia"/>
          <w:color w:val="0D0D0D"/>
          <w:sz w:val="16"/>
          <w:szCs w:val="16"/>
        </w:rPr>
        <w:t>），攀枝花市工程建设交易系统》凭单位四川</w:t>
      </w:r>
      <w:r>
        <w:rPr>
          <w:rFonts w:hint="eastAsia"/>
        </w:rPr>
        <w:t>CA</w:t>
      </w:r>
      <w:r>
        <w:rPr>
          <w:rFonts w:ascii="宋体" w:eastAsia="宋体" w:hAnsi="宋体" w:hint="eastAsia"/>
          <w:color w:val="0D0D0D"/>
          <w:sz w:val="16"/>
          <w:szCs w:val="16"/>
        </w:rPr>
        <w:t>数字证书在网上报名获取招标文件及其它招标资料。</w:t>
      </w:r>
    </w:p>
    <w:p w:rsidR="003B01E5" w:rsidRDefault="00184220">
      <w:pPr>
        <w:pStyle w:val="a6"/>
        <w:spacing w:line="280" w:lineRule="atLeast"/>
        <w:ind w:firstLine="240"/>
      </w:pPr>
      <w:r>
        <w:rPr>
          <w:rFonts w:ascii="宋体" w:eastAsia="宋体" w:hAnsi="宋体" w:hint="eastAsia"/>
          <w:color w:val="0D0D0D"/>
          <w:sz w:val="16"/>
          <w:szCs w:val="16"/>
        </w:rPr>
        <w:t>4.2</w:t>
      </w:r>
      <w:r>
        <w:rPr>
          <w:rFonts w:ascii="宋体" w:eastAsia="宋体" w:hAnsi="宋体" w:hint="eastAsia"/>
          <w:color w:val="0D0D0D"/>
          <w:sz w:val="16"/>
          <w:szCs w:val="16"/>
        </w:rPr>
        <w:t>招标人不提供其他任何报名和招标文件获取的方式。</w:t>
      </w:r>
    </w:p>
    <w:p w:rsidR="003B01E5" w:rsidRDefault="00184220">
      <w:pPr>
        <w:pStyle w:val="a6"/>
        <w:spacing w:line="280" w:lineRule="atLeast"/>
        <w:ind w:firstLine="240"/>
      </w:pPr>
      <w:r>
        <w:rPr>
          <w:rStyle w:val="a7"/>
          <w:rFonts w:ascii="宋体" w:eastAsia="宋体" w:hAnsi="宋体" w:hint="eastAsia"/>
          <w:color w:val="0D0D0D"/>
          <w:sz w:val="16"/>
          <w:szCs w:val="16"/>
        </w:rPr>
        <w:t xml:space="preserve">5. </w:t>
      </w:r>
      <w:r>
        <w:rPr>
          <w:rStyle w:val="a7"/>
          <w:rFonts w:ascii="宋体" w:eastAsia="宋体" w:hAnsi="宋体" w:hint="eastAsia"/>
          <w:color w:val="0D0D0D"/>
          <w:sz w:val="16"/>
          <w:szCs w:val="16"/>
        </w:rPr>
        <w:t>投标文件的递交</w:t>
      </w:r>
    </w:p>
    <w:p w:rsidR="003B01E5" w:rsidRDefault="00184220">
      <w:pPr>
        <w:pStyle w:val="a6"/>
        <w:spacing w:line="280" w:lineRule="atLeast"/>
        <w:ind w:left="160" w:firstLine="240"/>
      </w:pPr>
      <w:r>
        <w:rPr>
          <w:rFonts w:ascii="宋体" w:eastAsia="宋体" w:hAnsi="宋体" w:hint="eastAsia"/>
          <w:color w:val="0D0D0D"/>
          <w:sz w:val="16"/>
          <w:szCs w:val="16"/>
        </w:rPr>
        <w:t>5.1</w:t>
      </w:r>
      <w:r>
        <w:rPr>
          <w:rFonts w:hint="eastAsia"/>
        </w:rPr>
        <w:t xml:space="preserve">  </w:t>
      </w:r>
      <w:r>
        <w:rPr>
          <w:rFonts w:ascii="宋体" w:eastAsia="宋体" w:hAnsi="宋体" w:hint="eastAsia"/>
          <w:color w:val="0D0D0D"/>
          <w:sz w:val="16"/>
          <w:szCs w:val="16"/>
        </w:rPr>
        <w:t>投标文件递交的截止时间（投标截止时间，下同）为：</w:t>
      </w:r>
      <w:r>
        <w:rPr>
          <w:rStyle w:val="a7"/>
          <w:rFonts w:hint="eastAsia"/>
          <w:u w:val="single"/>
        </w:rPr>
        <w:t>2021</w:t>
      </w:r>
      <w:r>
        <w:rPr>
          <w:rStyle w:val="a7"/>
          <w:rFonts w:ascii="宋体" w:eastAsia="宋体" w:hAnsi="宋体" w:hint="eastAsia"/>
          <w:color w:val="0D0D0D"/>
          <w:sz w:val="16"/>
          <w:szCs w:val="16"/>
        </w:rPr>
        <w:t>年</w:t>
      </w:r>
      <w:r>
        <w:rPr>
          <w:rStyle w:val="a7"/>
          <w:rFonts w:hint="eastAsia"/>
          <w:u w:val="single"/>
        </w:rPr>
        <w:t>5</w:t>
      </w:r>
      <w:r>
        <w:rPr>
          <w:rStyle w:val="a7"/>
          <w:rFonts w:ascii="宋体" w:eastAsia="宋体" w:hAnsi="宋体" w:hint="eastAsia"/>
          <w:color w:val="0D0D0D"/>
          <w:sz w:val="16"/>
          <w:szCs w:val="16"/>
        </w:rPr>
        <w:t>月</w:t>
      </w:r>
      <w:r>
        <w:rPr>
          <w:rStyle w:val="a7"/>
          <w:rFonts w:hint="eastAsia"/>
          <w:u w:val="single"/>
        </w:rPr>
        <w:t>8</w:t>
      </w:r>
      <w:r>
        <w:rPr>
          <w:rStyle w:val="a7"/>
          <w:rFonts w:ascii="宋体" w:eastAsia="宋体" w:hAnsi="宋体" w:hint="eastAsia"/>
          <w:color w:val="0D0D0D"/>
          <w:sz w:val="16"/>
          <w:szCs w:val="16"/>
        </w:rPr>
        <w:t>日</w:t>
      </w:r>
      <w:r>
        <w:rPr>
          <w:rStyle w:val="a7"/>
          <w:rFonts w:hint="eastAsia"/>
          <w:u w:val="single"/>
        </w:rPr>
        <w:t>10</w:t>
      </w:r>
      <w:r>
        <w:rPr>
          <w:rStyle w:val="a7"/>
          <w:rFonts w:ascii="宋体" w:eastAsia="宋体" w:hAnsi="宋体" w:hint="eastAsia"/>
          <w:color w:val="0D0D0D"/>
          <w:sz w:val="16"/>
          <w:szCs w:val="16"/>
        </w:rPr>
        <w:t>时</w:t>
      </w:r>
      <w:r>
        <w:rPr>
          <w:rStyle w:val="a7"/>
          <w:rFonts w:ascii="宋体" w:eastAsia="宋体" w:hAnsi="宋体" w:hint="eastAsia"/>
          <w:color w:val="0D0D0D"/>
          <w:sz w:val="16"/>
          <w:szCs w:val="16"/>
        </w:rPr>
        <w:t xml:space="preserve"> </w:t>
      </w:r>
      <w:r>
        <w:rPr>
          <w:rStyle w:val="a7"/>
          <w:rFonts w:hint="eastAsia"/>
          <w:u w:val="single"/>
        </w:rPr>
        <w:t xml:space="preserve">00 </w:t>
      </w:r>
      <w:r>
        <w:rPr>
          <w:rStyle w:val="a7"/>
          <w:rFonts w:ascii="宋体" w:eastAsia="宋体" w:hAnsi="宋体" w:hint="eastAsia"/>
          <w:color w:val="0D0D0D"/>
          <w:sz w:val="16"/>
          <w:szCs w:val="16"/>
        </w:rPr>
        <w:t>分</w:t>
      </w:r>
      <w:r>
        <w:rPr>
          <w:rFonts w:ascii="宋体" w:eastAsia="宋体" w:hAnsi="宋体" w:hint="eastAsia"/>
          <w:color w:val="0D0D0D"/>
          <w:sz w:val="16"/>
          <w:szCs w:val="16"/>
        </w:rPr>
        <w:t>。地点为：</w:t>
      </w:r>
      <w:r>
        <w:rPr>
          <w:rStyle w:val="a7"/>
          <w:rFonts w:hint="eastAsia"/>
          <w:u w:val="single"/>
        </w:rPr>
        <w:t>攀枝花市公共资源交易服务中心（攀枝花市仁和区仁和镇三线博物馆旁攀西科技城</w:t>
      </w:r>
      <w:r>
        <w:rPr>
          <w:rStyle w:val="a7"/>
          <w:rFonts w:hint="eastAsia"/>
          <w:u w:val="single"/>
        </w:rPr>
        <w:t>8</w:t>
      </w:r>
      <w:r>
        <w:rPr>
          <w:rStyle w:val="a7"/>
          <w:rFonts w:hint="eastAsia"/>
          <w:u w:val="single"/>
        </w:rPr>
        <w:t>楼）</w:t>
      </w:r>
      <w:r>
        <w:rPr>
          <w:rStyle w:val="a7"/>
          <w:rFonts w:hint="eastAsia"/>
          <w:u w:val="single"/>
        </w:rPr>
        <w:t>(</w:t>
      </w:r>
      <w:r>
        <w:rPr>
          <w:rStyle w:val="a7"/>
          <w:rFonts w:hint="eastAsia"/>
          <w:u w:val="single"/>
        </w:rPr>
        <w:t>攀枝花市仁和区三线大道</w:t>
      </w:r>
      <w:r>
        <w:rPr>
          <w:rStyle w:val="a7"/>
          <w:rFonts w:hint="eastAsia"/>
          <w:u w:val="single"/>
        </w:rPr>
        <w:t>69</w:t>
      </w:r>
      <w:r>
        <w:rPr>
          <w:rStyle w:val="a7"/>
          <w:rFonts w:hint="eastAsia"/>
          <w:u w:val="single"/>
        </w:rPr>
        <w:t>号）</w:t>
      </w:r>
      <w:r>
        <w:rPr>
          <w:rFonts w:hint="eastAsia"/>
          <w:u w:val="single"/>
        </w:rPr>
        <w:t xml:space="preserve"> </w:t>
      </w:r>
      <w:r>
        <w:rPr>
          <w:rFonts w:ascii="宋体" w:eastAsia="宋体" w:hAnsi="宋体" w:hint="eastAsia"/>
          <w:color w:val="0D0D0D"/>
          <w:sz w:val="16"/>
          <w:szCs w:val="16"/>
        </w:rPr>
        <w:t>。</w:t>
      </w:r>
    </w:p>
    <w:p w:rsidR="003B01E5" w:rsidRDefault="00184220">
      <w:pPr>
        <w:pStyle w:val="a6"/>
        <w:spacing w:line="280" w:lineRule="atLeast"/>
        <w:ind w:firstLine="400"/>
      </w:pPr>
      <w:r>
        <w:rPr>
          <w:rFonts w:ascii="宋体" w:eastAsia="宋体" w:hAnsi="宋体" w:hint="eastAsia"/>
          <w:color w:val="0D0D0D"/>
          <w:sz w:val="16"/>
          <w:szCs w:val="16"/>
        </w:rPr>
        <w:t>5.2</w:t>
      </w:r>
      <w:r>
        <w:rPr>
          <w:rFonts w:hint="eastAsia"/>
        </w:rPr>
        <w:t xml:space="preserve">  </w:t>
      </w:r>
      <w:r>
        <w:rPr>
          <w:rFonts w:ascii="宋体" w:eastAsia="宋体" w:hAnsi="宋体" w:hint="eastAsia"/>
          <w:color w:val="0D0D0D"/>
          <w:sz w:val="16"/>
          <w:szCs w:val="16"/>
        </w:rPr>
        <w:t>逾期送达的或者未送达指定地点的投标文件，招标人不予受理。</w:t>
      </w:r>
    </w:p>
    <w:p w:rsidR="003B01E5" w:rsidRDefault="00184220">
      <w:pPr>
        <w:pStyle w:val="a6"/>
        <w:spacing w:line="280" w:lineRule="atLeast"/>
        <w:ind w:firstLine="240"/>
      </w:pPr>
      <w:r>
        <w:rPr>
          <w:rStyle w:val="a7"/>
          <w:rFonts w:ascii="宋体" w:eastAsia="宋体" w:hAnsi="宋体" w:hint="eastAsia"/>
          <w:color w:val="0D0D0D"/>
          <w:sz w:val="16"/>
          <w:szCs w:val="16"/>
        </w:rPr>
        <w:t>6</w:t>
      </w:r>
      <w:r>
        <w:rPr>
          <w:rStyle w:val="a7"/>
          <w:rFonts w:ascii="宋体" w:eastAsia="宋体" w:hAnsi="宋体" w:hint="eastAsia"/>
          <w:color w:val="0D0D0D"/>
          <w:sz w:val="16"/>
          <w:szCs w:val="16"/>
        </w:rPr>
        <w:t>．发布公告的媒介</w:t>
      </w:r>
    </w:p>
    <w:p w:rsidR="003B01E5" w:rsidRDefault="00184220">
      <w:pPr>
        <w:pStyle w:val="a6"/>
        <w:spacing w:line="280" w:lineRule="atLeast"/>
        <w:ind w:firstLine="400"/>
      </w:pPr>
      <w:r>
        <w:rPr>
          <w:rFonts w:ascii="宋体" w:eastAsia="宋体" w:hAnsi="宋体" w:hint="eastAsia"/>
          <w:color w:val="0D0D0D"/>
          <w:sz w:val="16"/>
          <w:szCs w:val="16"/>
        </w:rPr>
        <w:t>本次招标公告在</w:t>
      </w:r>
      <w:r>
        <w:rPr>
          <w:rStyle w:val="a7"/>
          <w:rFonts w:hint="eastAsia"/>
          <w:u w:val="single"/>
        </w:rPr>
        <w:t>《全国公共资源交易平台（四川省</w:t>
      </w:r>
      <w:r>
        <w:rPr>
          <w:rStyle w:val="a7"/>
          <w:rFonts w:hint="eastAsia"/>
          <w:u w:val="single"/>
        </w:rPr>
        <w:t>.</w:t>
      </w:r>
      <w:r>
        <w:rPr>
          <w:rStyle w:val="a7"/>
          <w:rFonts w:hint="eastAsia"/>
          <w:u w:val="single"/>
        </w:rPr>
        <w:t>攀枝花市）》、《全国公共资源交易平台（四川省）》</w:t>
      </w:r>
      <w:r>
        <w:rPr>
          <w:rFonts w:ascii="宋体" w:eastAsia="宋体" w:hAnsi="宋体" w:hint="eastAsia"/>
          <w:color w:val="0D0D0D"/>
          <w:sz w:val="16"/>
          <w:szCs w:val="16"/>
        </w:rPr>
        <w:t>上发布。</w:t>
      </w:r>
    </w:p>
    <w:p w:rsidR="003B01E5" w:rsidRDefault="00184220">
      <w:pPr>
        <w:pStyle w:val="a6"/>
        <w:spacing w:line="280" w:lineRule="atLeast"/>
      </w:pPr>
      <w:r>
        <w:rPr>
          <w:rStyle w:val="a7"/>
          <w:rFonts w:ascii="宋体" w:eastAsia="宋体" w:hAnsi="宋体" w:hint="eastAsia"/>
          <w:color w:val="0D0D0D"/>
          <w:sz w:val="16"/>
          <w:szCs w:val="16"/>
        </w:rPr>
        <w:t>7</w:t>
      </w:r>
      <w:r>
        <w:rPr>
          <w:rStyle w:val="a7"/>
          <w:rFonts w:ascii="宋体" w:eastAsia="宋体" w:hAnsi="宋体" w:hint="eastAsia"/>
          <w:color w:val="0D0D0D"/>
          <w:sz w:val="16"/>
          <w:szCs w:val="16"/>
        </w:rPr>
        <w:t>．联系方式</w:t>
      </w:r>
    </w:p>
    <w:p w:rsidR="003B01E5" w:rsidRDefault="00184220">
      <w:pPr>
        <w:pStyle w:val="a6"/>
        <w:spacing w:line="280" w:lineRule="atLeast"/>
        <w:ind w:firstLine="480"/>
      </w:pPr>
      <w:r>
        <w:rPr>
          <w:rFonts w:ascii="宋体" w:eastAsia="宋体" w:hAnsi="宋体" w:hint="eastAsia"/>
          <w:color w:val="0D0D0D"/>
          <w:sz w:val="16"/>
          <w:szCs w:val="16"/>
        </w:rPr>
        <w:t>招标人：</w:t>
      </w:r>
      <w:r>
        <w:rPr>
          <w:rFonts w:hint="eastAsia"/>
          <w:u w:val="single"/>
        </w:rPr>
        <w:t>米易县公路养护队</w:t>
      </w:r>
      <w:r>
        <w:rPr>
          <w:rFonts w:hint="eastAsia"/>
          <w:u w:val="single"/>
        </w:rPr>
        <w:t xml:space="preserve">        </w:t>
      </w:r>
    </w:p>
    <w:p w:rsidR="003B01E5" w:rsidRDefault="00184220">
      <w:pPr>
        <w:pStyle w:val="a6"/>
        <w:spacing w:line="280" w:lineRule="atLeast"/>
        <w:ind w:firstLine="480"/>
      </w:pPr>
      <w:r>
        <w:rPr>
          <w:rFonts w:ascii="宋体" w:eastAsia="宋体" w:hAnsi="宋体" w:hint="eastAsia"/>
          <w:color w:val="0D0D0D"/>
          <w:sz w:val="16"/>
          <w:szCs w:val="16"/>
        </w:rPr>
        <w:t>地</w:t>
      </w:r>
      <w:r>
        <w:rPr>
          <w:rFonts w:hint="eastAsia"/>
        </w:rPr>
        <w:t xml:space="preserve">  </w:t>
      </w:r>
      <w:r>
        <w:rPr>
          <w:rFonts w:ascii="宋体" w:eastAsia="宋体" w:hAnsi="宋体" w:hint="eastAsia"/>
          <w:color w:val="0D0D0D"/>
          <w:sz w:val="16"/>
          <w:szCs w:val="16"/>
        </w:rPr>
        <w:t>址：</w:t>
      </w:r>
      <w:r>
        <w:rPr>
          <w:rFonts w:hint="eastAsia"/>
          <w:u w:val="single"/>
        </w:rPr>
        <w:t>米易县</w:t>
      </w:r>
      <w:proofErr w:type="gramStart"/>
      <w:r>
        <w:rPr>
          <w:rFonts w:hint="eastAsia"/>
          <w:u w:val="single"/>
        </w:rPr>
        <w:t>攀莲镇</w:t>
      </w:r>
      <w:proofErr w:type="gramEnd"/>
      <w:r>
        <w:rPr>
          <w:rFonts w:hint="eastAsia"/>
          <w:u w:val="single"/>
        </w:rPr>
        <w:t>同和路</w:t>
      </w:r>
      <w:r>
        <w:rPr>
          <w:rFonts w:hint="eastAsia"/>
          <w:u w:val="single"/>
        </w:rPr>
        <w:t>12</w:t>
      </w:r>
      <w:r>
        <w:rPr>
          <w:rFonts w:hint="eastAsia"/>
          <w:u w:val="single"/>
        </w:rPr>
        <w:t>号</w:t>
      </w:r>
      <w:r>
        <w:rPr>
          <w:rFonts w:hint="eastAsia"/>
          <w:u w:val="single"/>
        </w:rPr>
        <w:t xml:space="preserve"> </w:t>
      </w:r>
    </w:p>
    <w:p w:rsidR="003B01E5" w:rsidRDefault="00184220">
      <w:pPr>
        <w:pStyle w:val="a6"/>
        <w:spacing w:line="280" w:lineRule="atLeast"/>
        <w:ind w:firstLine="480"/>
      </w:pPr>
      <w:r>
        <w:rPr>
          <w:rFonts w:ascii="宋体" w:eastAsia="宋体" w:hAnsi="宋体" w:hint="eastAsia"/>
          <w:color w:val="0D0D0D"/>
          <w:sz w:val="16"/>
          <w:szCs w:val="16"/>
        </w:rPr>
        <w:t>邮</w:t>
      </w:r>
      <w:r>
        <w:rPr>
          <w:rFonts w:hint="eastAsia"/>
        </w:rPr>
        <w:t xml:space="preserve">  </w:t>
      </w:r>
      <w:r>
        <w:rPr>
          <w:rFonts w:ascii="宋体" w:eastAsia="宋体" w:hAnsi="宋体" w:hint="eastAsia"/>
          <w:color w:val="0D0D0D"/>
          <w:sz w:val="16"/>
          <w:szCs w:val="16"/>
        </w:rPr>
        <w:t>编：</w:t>
      </w:r>
      <w:r>
        <w:rPr>
          <w:rFonts w:hint="eastAsia"/>
          <w:u w:val="single"/>
        </w:rPr>
        <w:t xml:space="preserve"> 617200                 </w:t>
      </w:r>
    </w:p>
    <w:p w:rsidR="003B01E5" w:rsidRDefault="00184220">
      <w:pPr>
        <w:pStyle w:val="a6"/>
        <w:spacing w:line="280" w:lineRule="atLeast"/>
        <w:ind w:firstLine="480"/>
      </w:pPr>
      <w:r>
        <w:rPr>
          <w:rFonts w:ascii="宋体" w:eastAsia="宋体" w:hAnsi="宋体" w:hint="eastAsia"/>
          <w:color w:val="0D0D0D"/>
          <w:sz w:val="16"/>
          <w:szCs w:val="16"/>
        </w:rPr>
        <w:t>联系人</w:t>
      </w:r>
      <w:r>
        <w:rPr>
          <w:rFonts w:ascii="宋体" w:eastAsia="宋体" w:hAnsi="宋体" w:hint="eastAsia"/>
          <w:color w:val="0D0D0D"/>
          <w:sz w:val="16"/>
          <w:szCs w:val="16"/>
        </w:rPr>
        <w:t>：</w:t>
      </w:r>
      <w:r>
        <w:rPr>
          <w:rFonts w:hint="eastAsia"/>
          <w:u w:val="single"/>
        </w:rPr>
        <w:t xml:space="preserve"> </w:t>
      </w:r>
      <w:r>
        <w:rPr>
          <w:rFonts w:hint="eastAsia"/>
          <w:u w:val="single"/>
        </w:rPr>
        <w:t>汪先生</w:t>
      </w:r>
      <w:r>
        <w:rPr>
          <w:rFonts w:hint="eastAsia"/>
          <w:u w:val="single"/>
        </w:rPr>
        <w:t xml:space="preserve">                 </w:t>
      </w:r>
    </w:p>
    <w:p w:rsidR="003B01E5" w:rsidRDefault="00184220">
      <w:pPr>
        <w:pStyle w:val="a6"/>
        <w:spacing w:line="280" w:lineRule="atLeast"/>
        <w:ind w:firstLine="480"/>
      </w:pPr>
      <w:r>
        <w:rPr>
          <w:rFonts w:ascii="宋体" w:eastAsia="宋体" w:hAnsi="宋体" w:hint="eastAsia"/>
          <w:color w:val="0D0D0D"/>
          <w:sz w:val="16"/>
          <w:szCs w:val="16"/>
        </w:rPr>
        <w:t>联系电话：</w:t>
      </w:r>
      <w:r>
        <w:rPr>
          <w:rFonts w:hint="eastAsia"/>
          <w:u w:val="single"/>
        </w:rPr>
        <w:t xml:space="preserve">0812-8172520          </w:t>
      </w:r>
    </w:p>
    <w:p w:rsidR="003B01E5" w:rsidRDefault="00184220">
      <w:pPr>
        <w:pStyle w:val="a6"/>
        <w:spacing w:line="280" w:lineRule="atLeast"/>
        <w:ind w:firstLine="480"/>
      </w:pPr>
      <w:r>
        <w:rPr>
          <w:rFonts w:ascii="宋体" w:eastAsia="宋体" w:hAnsi="宋体" w:hint="eastAsia"/>
          <w:color w:val="0D0D0D"/>
          <w:sz w:val="16"/>
          <w:szCs w:val="16"/>
        </w:rPr>
        <w:t> </w:t>
      </w:r>
    </w:p>
    <w:p w:rsidR="003B01E5" w:rsidRDefault="00184220">
      <w:pPr>
        <w:pStyle w:val="a6"/>
        <w:spacing w:line="280" w:lineRule="atLeast"/>
        <w:ind w:firstLine="480"/>
      </w:pPr>
      <w:r>
        <w:rPr>
          <w:rFonts w:ascii="宋体" w:eastAsia="宋体" w:hAnsi="宋体" w:hint="eastAsia"/>
          <w:color w:val="0D0D0D"/>
          <w:sz w:val="16"/>
          <w:szCs w:val="16"/>
        </w:rPr>
        <w:t>招标代理机构：</w:t>
      </w:r>
      <w:proofErr w:type="gramStart"/>
      <w:r>
        <w:rPr>
          <w:rFonts w:hint="eastAsia"/>
          <w:u w:val="single"/>
        </w:rPr>
        <w:t>四川诺诚项目管理</w:t>
      </w:r>
      <w:proofErr w:type="gramEnd"/>
      <w:r>
        <w:rPr>
          <w:rFonts w:hint="eastAsia"/>
          <w:u w:val="single"/>
        </w:rPr>
        <w:t>有限公司</w:t>
      </w:r>
      <w:r>
        <w:rPr>
          <w:rFonts w:hint="eastAsia"/>
          <w:u w:val="single"/>
        </w:rPr>
        <w:t xml:space="preserve">             </w:t>
      </w:r>
    </w:p>
    <w:p w:rsidR="003B01E5" w:rsidRDefault="00184220">
      <w:pPr>
        <w:pStyle w:val="a6"/>
        <w:spacing w:line="280" w:lineRule="atLeast"/>
        <w:ind w:firstLine="480"/>
        <w:textAlignment w:val="baseline"/>
      </w:pPr>
      <w:r>
        <w:rPr>
          <w:rFonts w:ascii="宋体" w:eastAsia="宋体" w:hAnsi="宋体" w:hint="eastAsia"/>
          <w:color w:val="0D0D0D"/>
          <w:sz w:val="16"/>
          <w:szCs w:val="16"/>
        </w:rPr>
        <w:t>地</w:t>
      </w:r>
      <w:r>
        <w:rPr>
          <w:rFonts w:hint="eastAsia"/>
        </w:rPr>
        <w:t xml:space="preserve">   </w:t>
      </w:r>
      <w:r>
        <w:rPr>
          <w:rFonts w:ascii="宋体" w:eastAsia="宋体" w:hAnsi="宋体" w:hint="eastAsia"/>
          <w:color w:val="0D0D0D"/>
          <w:sz w:val="16"/>
          <w:szCs w:val="16"/>
        </w:rPr>
        <w:t>址：</w:t>
      </w:r>
      <w:r>
        <w:rPr>
          <w:rFonts w:hint="eastAsia"/>
          <w:u w:val="single"/>
        </w:rPr>
        <w:t>四川省攀枝花市米易县</w:t>
      </w:r>
      <w:proofErr w:type="gramStart"/>
      <w:r>
        <w:rPr>
          <w:rFonts w:hint="eastAsia"/>
          <w:u w:val="single"/>
        </w:rPr>
        <w:t>攀莲镇</w:t>
      </w:r>
      <w:proofErr w:type="gramEnd"/>
      <w:r>
        <w:rPr>
          <w:rFonts w:hint="eastAsia"/>
          <w:u w:val="single"/>
        </w:rPr>
        <w:t>安宁路</w:t>
      </w:r>
      <w:r>
        <w:rPr>
          <w:rFonts w:hint="eastAsia"/>
          <w:u w:val="single"/>
        </w:rPr>
        <w:t>56</w:t>
      </w:r>
      <w:r>
        <w:rPr>
          <w:rFonts w:hint="eastAsia"/>
          <w:u w:val="single"/>
        </w:rPr>
        <w:t>号</w:t>
      </w:r>
      <w:r>
        <w:rPr>
          <w:rFonts w:hint="eastAsia"/>
          <w:u w:val="single"/>
        </w:rPr>
        <w:t xml:space="preserve">56-2 </w:t>
      </w:r>
    </w:p>
    <w:p w:rsidR="003B01E5" w:rsidRDefault="00184220">
      <w:pPr>
        <w:pStyle w:val="a6"/>
        <w:spacing w:line="280" w:lineRule="atLeast"/>
        <w:ind w:firstLine="480"/>
      </w:pPr>
      <w:r>
        <w:rPr>
          <w:rFonts w:ascii="宋体" w:eastAsia="宋体" w:hAnsi="宋体" w:hint="eastAsia"/>
          <w:color w:val="0D0D0D"/>
          <w:sz w:val="16"/>
          <w:szCs w:val="16"/>
        </w:rPr>
        <w:t>邮</w:t>
      </w:r>
      <w:r>
        <w:rPr>
          <w:rFonts w:hint="eastAsia"/>
        </w:rPr>
        <w:t xml:space="preserve">   </w:t>
      </w:r>
      <w:r>
        <w:rPr>
          <w:rFonts w:ascii="宋体" w:eastAsia="宋体" w:hAnsi="宋体" w:hint="eastAsia"/>
          <w:color w:val="0D0D0D"/>
          <w:sz w:val="16"/>
          <w:szCs w:val="16"/>
        </w:rPr>
        <w:t>编：</w:t>
      </w:r>
      <w:r>
        <w:rPr>
          <w:rFonts w:hint="eastAsia"/>
          <w:u w:val="single"/>
        </w:rPr>
        <w:t xml:space="preserve">617200                                    </w:t>
      </w:r>
    </w:p>
    <w:p w:rsidR="003B01E5" w:rsidRDefault="00184220">
      <w:pPr>
        <w:pStyle w:val="a6"/>
        <w:spacing w:line="280" w:lineRule="atLeast"/>
        <w:ind w:firstLine="480"/>
      </w:pPr>
      <w:r>
        <w:rPr>
          <w:rFonts w:ascii="宋体" w:eastAsia="宋体" w:hAnsi="宋体" w:hint="eastAsia"/>
          <w:color w:val="0D0D0D"/>
          <w:sz w:val="16"/>
          <w:szCs w:val="16"/>
        </w:rPr>
        <w:t>联</w:t>
      </w:r>
      <w:r>
        <w:rPr>
          <w:rFonts w:ascii="宋体" w:eastAsia="宋体" w:hAnsi="宋体" w:hint="eastAsia"/>
          <w:color w:val="0D0D0D"/>
          <w:sz w:val="16"/>
          <w:szCs w:val="16"/>
        </w:rPr>
        <w:t xml:space="preserve"> </w:t>
      </w:r>
      <w:r>
        <w:rPr>
          <w:rFonts w:ascii="宋体" w:eastAsia="宋体" w:hAnsi="宋体" w:hint="eastAsia"/>
          <w:color w:val="0D0D0D"/>
          <w:sz w:val="16"/>
          <w:szCs w:val="16"/>
        </w:rPr>
        <w:t>系人：</w:t>
      </w:r>
      <w:r>
        <w:rPr>
          <w:rFonts w:hint="eastAsia"/>
          <w:u w:val="single"/>
        </w:rPr>
        <w:t>巫女士</w:t>
      </w:r>
      <w:r>
        <w:rPr>
          <w:rFonts w:hint="eastAsia"/>
          <w:u w:val="single"/>
        </w:rPr>
        <w:t xml:space="preserve">                                    </w:t>
      </w:r>
    </w:p>
    <w:p w:rsidR="003B01E5" w:rsidRDefault="00184220">
      <w:pPr>
        <w:pStyle w:val="a6"/>
        <w:spacing w:line="280" w:lineRule="atLeast"/>
        <w:ind w:firstLine="480"/>
      </w:pPr>
      <w:r>
        <w:rPr>
          <w:rFonts w:ascii="宋体" w:eastAsia="宋体" w:hAnsi="宋体" w:hint="eastAsia"/>
          <w:color w:val="0D0D0D"/>
          <w:sz w:val="16"/>
          <w:szCs w:val="16"/>
        </w:rPr>
        <w:t>电</w:t>
      </w:r>
      <w:r>
        <w:rPr>
          <w:rFonts w:hint="eastAsia"/>
        </w:rPr>
        <w:t xml:space="preserve">   </w:t>
      </w:r>
      <w:r>
        <w:rPr>
          <w:rFonts w:ascii="宋体" w:eastAsia="宋体" w:hAnsi="宋体" w:hint="eastAsia"/>
          <w:color w:val="0D0D0D"/>
          <w:sz w:val="16"/>
          <w:szCs w:val="16"/>
        </w:rPr>
        <w:t>话：</w:t>
      </w:r>
      <w:r>
        <w:rPr>
          <w:rFonts w:hint="eastAsia"/>
          <w:u w:val="single"/>
        </w:rPr>
        <w:t xml:space="preserve">0812-8175988                              </w:t>
      </w:r>
    </w:p>
    <w:p w:rsidR="003B01E5" w:rsidRDefault="00184220">
      <w:pPr>
        <w:pStyle w:val="3"/>
        <w:rPr>
          <w:rFonts w:ascii="微软雅黑" w:eastAsia="微软雅黑" w:hAnsi="微软雅黑"/>
          <w:color w:val="323232"/>
        </w:rPr>
      </w:pPr>
      <w:r>
        <w:rPr>
          <w:rFonts w:ascii="微软雅黑" w:eastAsia="微软雅黑" w:hAnsi="微软雅黑" w:hint="eastAsia"/>
          <w:color w:val="323232"/>
        </w:rPr>
        <w:t>附件信息</w:t>
      </w:r>
    </w:p>
    <w:tbl>
      <w:tblPr>
        <w:tblW w:w="5000" w:type="pct"/>
        <w:tblCellMar>
          <w:left w:w="0" w:type="dxa"/>
          <w:right w:w="0" w:type="dxa"/>
        </w:tblCellMar>
        <w:tblLook w:val="04A0" w:firstRow="1" w:lastRow="0" w:firstColumn="1" w:lastColumn="0" w:noHBand="0" w:noVBand="1"/>
      </w:tblPr>
      <w:tblGrid>
        <w:gridCol w:w="1250"/>
        <w:gridCol w:w="7086"/>
      </w:tblGrid>
      <w:tr w:rsidR="003B01E5">
        <w:trPr>
          <w:trHeight w:val="450"/>
        </w:trPr>
        <w:tc>
          <w:tcPr>
            <w:tcW w:w="750" w:type="pct"/>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招标公告附件：</w:t>
            </w:r>
          </w:p>
        </w:tc>
        <w:tc>
          <w:tcPr>
            <w:tcW w:w="0" w:type="auto"/>
            <w:tcMar>
              <w:top w:w="15" w:type="dxa"/>
              <w:left w:w="15" w:type="dxa"/>
              <w:bottom w:w="15" w:type="dxa"/>
              <w:right w:w="15" w:type="dxa"/>
            </w:tcMar>
            <w:vAlign w:val="center"/>
          </w:tcPr>
          <w:tbl>
            <w:tblPr>
              <w:tblW w:w="5000" w:type="pct"/>
              <w:tblCellMar>
                <w:top w:w="15" w:type="dxa"/>
                <w:left w:w="15" w:type="dxa"/>
                <w:bottom w:w="15" w:type="dxa"/>
                <w:right w:w="15" w:type="dxa"/>
              </w:tblCellMar>
              <w:tblLook w:val="04A0" w:firstRow="1" w:lastRow="0" w:firstColumn="1" w:lastColumn="0" w:noHBand="0" w:noVBand="1"/>
            </w:tblPr>
            <w:tblGrid>
              <w:gridCol w:w="1058"/>
              <w:gridCol w:w="3528"/>
              <w:gridCol w:w="2470"/>
            </w:tblGrid>
            <w:tr w:rsidR="003B01E5">
              <w:trPr>
                <w:trHeight w:val="450"/>
              </w:trPr>
              <w:tc>
                <w:tcPr>
                  <w:tcW w:w="750" w:type="pct"/>
                  <w:vAlign w:val="center"/>
                </w:tcPr>
                <w:p w:rsidR="003B01E5" w:rsidRDefault="00184220">
                  <w:pPr>
                    <w:jc w:val="center"/>
                    <w:rPr>
                      <w:rFonts w:ascii="微软雅黑" w:eastAsia="微软雅黑" w:hAnsi="微软雅黑" w:cs="宋体"/>
                      <w:b/>
                      <w:bCs/>
                      <w:color w:val="323232"/>
                      <w:sz w:val="14"/>
                      <w:szCs w:val="14"/>
                    </w:rPr>
                  </w:pPr>
                  <w:r>
                    <w:rPr>
                      <w:rFonts w:ascii="微软雅黑" w:eastAsia="微软雅黑" w:hAnsi="微软雅黑" w:hint="eastAsia"/>
                      <w:b/>
                      <w:bCs/>
                      <w:color w:val="323232"/>
                      <w:sz w:val="14"/>
                      <w:szCs w:val="14"/>
                    </w:rPr>
                    <w:t>序号</w:t>
                  </w:r>
                </w:p>
              </w:tc>
              <w:tc>
                <w:tcPr>
                  <w:tcW w:w="2500" w:type="pct"/>
                  <w:vAlign w:val="center"/>
                </w:tcPr>
                <w:p w:rsidR="003B01E5" w:rsidRDefault="00184220">
                  <w:pPr>
                    <w:jc w:val="center"/>
                    <w:rPr>
                      <w:rFonts w:ascii="微软雅黑" w:eastAsia="微软雅黑" w:hAnsi="微软雅黑" w:cs="宋体"/>
                      <w:b/>
                      <w:bCs/>
                      <w:color w:val="323232"/>
                      <w:sz w:val="14"/>
                      <w:szCs w:val="14"/>
                    </w:rPr>
                  </w:pPr>
                  <w:r>
                    <w:rPr>
                      <w:rFonts w:ascii="微软雅黑" w:eastAsia="微软雅黑" w:hAnsi="微软雅黑" w:hint="eastAsia"/>
                      <w:b/>
                      <w:bCs/>
                      <w:color w:val="323232"/>
                      <w:sz w:val="14"/>
                      <w:szCs w:val="14"/>
                    </w:rPr>
                    <w:t>文件名</w:t>
                  </w:r>
                </w:p>
              </w:tc>
              <w:tc>
                <w:tcPr>
                  <w:tcW w:w="1750" w:type="pct"/>
                  <w:vAlign w:val="center"/>
                </w:tcPr>
                <w:p w:rsidR="003B01E5" w:rsidRDefault="00184220">
                  <w:pPr>
                    <w:jc w:val="center"/>
                    <w:rPr>
                      <w:rFonts w:ascii="微软雅黑" w:eastAsia="微软雅黑" w:hAnsi="微软雅黑" w:cs="宋体"/>
                      <w:b/>
                      <w:bCs/>
                      <w:color w:val="323232"/>
                      <w:sz w:val="14"/>
                      <w:szCs w:val="14"/>
                    </w:rPr>
                  </w:pPr>
                  <w:r>
                    <w:rPr>
                      <w:rFonts w:ascii="微软雅黑" w:eastAsia="微软雅黑" w:hAnsi="微软雅黑" w:hint="eastAsia"/>
                      <w:b/>
                      <w:bCs/>
                      <w:color w:val="323232"/>
                      <w:sz w:val="14"/>
                      <w:szCs w:val="14"/>
                    </w:rPr>
                    <w:t>创建时间</w:t>
                  </w:r>
                </w:p>
              </w:tc>
            </w:tr>
            <w:tr w:rsidR="003B01E5">
              <w:trPr>
                <w:trHeight w:val="450"/>
              </w:trPr>
              <w:tc>
                <w:tcPr>
                  <w:tcW w:w="0" w:type="auto"/>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1</w:t>
                  </w:r>
                </w:p>
              </w:tc>
              <w:tc>
                <w:tcPr>
                  <w:tcW w:w="0" w:type="auto"/>
                  <w:vAlign w:val="center"/>
                </w:tcPr>
                <w:p w:rsidR="003B01E5" w:rsidRDefault="00184220">
                  <w:pPr>
                    <w:rPr>
                      <w:rFonts w:ascii="微软雅黑" w:eastAsia="微软雅黑" w:hAnsi="微软雅黑" w:cs="宋体"/>
                      <w:color w:val="323232"/>
                      <w:sz w:val="14"/>
                      <w:szCs w:val="14"/>
                    </w:rPr>
                  </w:pPr>
                  <w:hyperlink r:id="rId43" w:history="1">
                    <w:r>
                      <w:rPr>
                        <w:rStyle w:val="a8"/>
                        <w:rFonts w:hint="default"/>
                      </w:rPr>
                      <w:t>招标公告</w:t>
                    </w:r>
                    <w:r>
                      <w:rPr>
                        <w:rStyle w:val="a8"/>
                        <w:rFonts w:hint="default"/>
                      </w:rPr>
                      <w:t>.pdf</w:t>
                    </w:r>
                  </w:hyperlink>
                </w:p>
              </w:tc>
              <w:tc>
                <w:tcPr>
                  <w:tcW w:w="0" w:type="auto"/>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2021-04-15 16:54:15</w:t>
                  </w:r>
                </w:p>
              </w:tc>
            </w:tr>
          </w:tbl>
          <w:p w:rsidR="003B01E5" w:rsidRDefault="003B01E5">
            <w:pPr>
              <w:rPr>
                <w:rFonts w:ascii="微软雅黑" w:eastAsia="微软雅黑" w:hAnsi="微软雅黑" w:cs="宋体"/>
                <w:color w:val="323232"/>
                <w:sz w:val="14"/>
                <w:szCs w:val="14"/>
              </w:rPr>
            </w:pPr>
          </w:p>
        </w:tc>
      </w:tr>
    </w:tbl>
    <w:p w:rsidR="003B01E5" w:rsidRDefault="00184220">
      <w:pPr>
        <w:shd w:val="clear" w:color="auto" w:fill="D3EDFB"/>
        <w:spacing w:line="410" w:lineRule="atLeast"/>
        <w:rPr>
          <w:rFonts w:ascii="微软雅黑" w:eastAsia="微软雅黑" w:hAnsi="微软雅黑"/>
          <w:color w:val="323232"/>
          <w:sz w:val="14"/>
          <w:szCs w:val="14"/>
        </w:rPr>
      </w:pPr>
      <w:hyperlink r:id="rId44" w:history="1">
        <w:r>
          <w:rPr>
            <w:rFonts w:ascii="微软雅黑" w:eastAsia="微软雅黑" w:hAnsi="微软雅黑"/>
            <w:noProof/>
            <w:color w:val="323232"/>
            <w:sz w:val="14"/>
            <w:szCs w:val="14"/>
          </w:rPr>
          <w:drawing>
            <wp:inline distT="0" distB="0" distL="0" distR="0">
              <wp:extent cx="209550" cy="190500"/>
              <wp:effectExtent l="19050" t="0" r="0" b="0"/>
              <wp:docPr id="329" name="图片 329" descr="http://www.pzhggzy.cn/res/pzh/img/home1.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图片 329" descr="http://www.pzhggzy.cn/res/pzh/img/home1.png"/>
                      <pic:cNvPicPr>
                        <a:picLocks noChangeAspect="1" noChangeArrowheads="1"/>
                      </pic:cNvPicPr>
                    </pic:nvPicPr>
                    <pic:blipFill>
                      <a:blip r:embed="rId10" cstate="print"/>
                      <a:srcRect/>
                      <a:stretch>
                        <a:fillRect/>
                      </a:stretch>
                    </pic:blipFill>
                    <pic:spPr>
                      <a:xfrm>
                        <a:off x="0" y="0"/>
                        <a:ext cx="209550" cy="190500"/>
                      </a:xfrm>
                      <a:prstGeom prst="rect">
                        <a:avLst/>
                      </a:prstGeom>
                      <a:noFill/>
                      <a:ln w="9525">
                        <a:noFill/>
                        <a:miter lim="800000"/>
                        <a:headEnd/>
                        <a:tailEnd/>
                      </a:ln>
                    </pic:spPr>
                  </pic:pic>
                </a:graphicData>
              </a:graphic>
            </wp:inline>
          </w:drawing>
        </w:r>
        <w:r>
          <w:rPr>
            <w:rStyle w:val="a8"/>
            <w:rFonts w:hint="default"/>
          </w:rPr>
          <w:t>攀枝花市公共资源交易服务中心</w:t>
        </w:r>
        <w:r>
          <w:rPr>
            <w:rStyle w:val="a8"/>
            <w:rFonts w:hint="default"/>
          </w:rPr>
          <w:t xml:space="preserve"> </w:t>
        </w:r>
      </w:hyperlink>
    </w:p>
    <w:p w:rsidR="003B01E5" w:rsidRDefault="00184220">
      <w:pPr>
        <w:shd w:val="clear" w:color="auto" w:fill="D3EDFB"/>
        <w:spacing w:line="410" w:lineRule="atLeast"/>
        <w:rPr>
          <w:rStyle w:val="a8"/>
          <w:rFonts w:hint="default"/>
        </w:rPr>
      </w:pPr>
      <w:r>
        <w:rPr>
          <w:rFonts w:ascii="微软雅黑" w:eastAsia="微软雅黑" w:hAnsi="微软雅黑"/>
          <w:color w:val="323232"/>
          <w:sz w:val="14"/>
          <w:szCs w:val="14"/>
        </w:rPr>
        <w:fldChar w:fldCharType="begin"/>
      </w:r>
      <w:r>
        <w:rPr>
          <w:rFonts w:ascii="微软雅黑" w:eastAsia="微软雅黑" w:hAnsi="微软雅黑"/>
          <w:color w:val="323232"/>
          <w:sz w:val="14"/>
          <w:szCs w:val="14"/>
        </w:rPr>
        <w:instrText xml:space="preserve"> HYPERLINK "javascript:void(0);" </w:instrText>
      </w:r>
      <w:r>
        <w:rPr>
          <w:rFonts w:ascii="微软雅黑" w:eastAsia="微软雅黑" w:hAnsi="微软雅黑"/>
          <w:color w:val="323232"/>
          <w:sz w:val="14"/>
          <w:szCs w:val="14"/>
        </w:rPr>
        <w:fldChar w:fldCharType="separate"/>
      </w:r>
    </w:p>
    <w:p w:rsidR="003B01E5" w:rsidRDefault="00184220">
      <w:pPr>
        <w:shd w:val="clear" w:color="auto" w:fill="D3EDFB"/>
        <w:spacing w:line="410" w:lineRule="atLeast"/>
      </w:pPr>
      <w:r>
        <w:rPr>
          <w:rFonts w:ascii="微软雅黑" w:eastAsia="微软雅黑" w:hAnsi="微软雅黑" w:hint="eastAsia"/>
          <w:color w:val="323232"/>
          <w:sz w:val="14"/>
          <w:szCs w:val="14"/>
        </w:rPr>
        <w:t>国家授时中心标准时间：</w:t>
      </w:r>
      <w:r>
        <w:rPr>
          <w:rFonts w:ascii="微软雅黑" w:eastAsia="微软雅黑" w:hAnsi="微软雅黑" w:hint="eastAsia"/>
          <w:color w:val="323232"/>
          <w:sz w:val="14"/>
          <w:szCs w:val="14"/>
        </w:rPr>
        <w:t>2021</w:t>
      </w:r>
      <w:r>
        <w:rPr>
          <w:rFonts w:ascii="微软雅黑" w:eastAsia="微软雅黑" w:hAnsi="微软雅黑" w:hint="eastAsia"/>
          <w:color w:val="323232"/>
          <w:sz w:val="14"/>
          <w:szCs w:val="14"/>
        </w:rPr>
        <w:t>年</w:t>
      </w:r>
      <w:r>
        <w:rPr>
          <w:rFonts w:ascii="微软雅黑" w:eastAsia="微软雅黑" w:hAnsi="微软雅黑" w:hint="eastAsia"/>
          <w:color w:val="323232"/>
          <w:sz w:val="14"/>
          <w:szCs w:val="14"/>
        </w:rPr>
        <w:t>10</w:t>
      </w:r>
      <w:r>
        <w:rPr>
          <w:rFonts w:ascii="微软雅黑" w:eastAsia="微软雅黑" w:hAnsi="微软雅黑" w:hint="eastAsia"/>
          <w:color w:val="323232"/>
          <w:sz w:val="14"/>
          <w:szCs w:val="14"/>
        </w:rPr>
        <w:t>月</w:t>
      </w:r>
      <w:r>
        <w:rPr>
          <w:rFonts w:ascii="微软雅黑" w:eastAsia="微软雅黑" w:hAnsi="微软雅黑" w:hint="eastAsia"/>
          <w:color w:val="323232"/>
          <w:sz w:val="14"/>
          <w:szCs w:val="14"/>
        </w:rPr>
        <w:t>18</w:t>
      </w:r>
      <w:r>
        <w:rPr>
          <w:rFonts w:ascii="微软雅黑" w:eastAsia="微软雅黑" w:hAnsi="微软雅黑" w:hint="eastAsia"/>
          <w:color w:val="323232"/>
          <w:sz w:val="14"/>
          <w:szCs w:val="14"/>
        </w:rPr>
        <w:t>日</w:t>
      </w:r>
      <w:r>
        <w:rPr>
          <w:rFonts w:ascii="微软雅黑" w:eastAsia="微软雅黑" w:hAnsi="微软雅黑" w:hint="eastAsia"/>
          <w:color w:val="323232"/>
          <w:sz w:val="14"/>
          <w:szCs w:val="14"/>
        </w:rPr>
        <w:t xml:space="preserve"> 11:09:52 </w:t>
      </w:r>
      <w:r>
        <w:rPr>
          <w:rFonts w:ascii="微软雅黑" w:eastAsia="微软雅黑" w:hAnsi="微软雅黑" w:hint="eastAsia"/>
          <w:color w:val="323232"/>
          <w:sz w:val="14"/>
          <w:szCs w:val="14"/>
        </w:rPr>
        <w:t>星期一</w:t>
      </w:r>
      <w:r>
        <w:rPr>
          <w:rFonts w:ascii="微软雅黑" w:eastAsia="微软雅黑" w:hAnsi="微软雅黑" w:hint="eastAsia"/>
          <w:color w:val="323232"/>
          <w:sz w:val="14"/>
          <w:szCs w:val="14"/>
        </w:rPr>
        <w:t>  </w:t>
      </w:r>
    </w:p>
    <w:p w:rsidR="003B01E5" w:rsidRDefault="00184220">
      <w:pPr>
        <w:shd w:val="clear" w:color="auto" w:fill="D3EDFB"/>
        <w:spacing w:line="410" w:lineRule="atLeast"/>
        <w:rPr>
          <w:rFonts w:ascii="微软雅黑" w:eastAsia="微软雅黑" w:hAnsi="微软雅黑"/>
          <w:color w:val="323232"/>
          <w:sz w:val="14"/>
          <w:szCs w:val="14"/>
        </w:rPr>
      </w:pPr>
      <w:r>
        <w:rPr>
          <w:rFonts w:ascii="微软雅黑" w:eastAsia="微软雅黑" w:hAnsi="微软雅黑"/>
          <w:color w:val="323232"/>
          <w:sz w:val="14"/>
          <w:szCs w:val="14"/>
        </w:rPr>
        <w:fldChar w:fldCharType="end"/>
      </w:r>
    </w:p>
    <w:p w:rsidR="003B01E5" w:rsidRDefault="00184220">
      <w:pPr>
        <w:shd w:val="clear" w:color="auto" w:fill="4998D4"/>
        <w:rPr>
          <w:rFonts w:ascii="微软雅黑" w:eastAsia="微软雅黑" w:hAnsi="微软雅黑"/>
          <w:color w:val="323232"/>
          <w:sz w:val="14"/>
          <w:szCs w:val="14"/>
        </w:rPr>
      </w:pPr>
      <w:r>
        <w:rPr>
          <w:rFonts w:ascii="微软雅黑" w:eastAsia="微软雅黑" w:hAnsi="微软雅黑"/>
          <w:noProof/>
          <w:color w:val="323232"/>
          <w:sz w:val="14"/>
          <w:szCs w:val="14"/>
        </w:rPr>
        <w:drawing>
          <wp:inline distT="0" distB="0" distL="0" distR="0">
            <wp:extent cx="5156200" cy="1047750"/>
            <wp:effectExtent l="0" t="0" r="6350" b="0"/>
            <wp:docPr id="330" name="图片 330" descr="http://www.pzhggzy.cn/res/pzh/img/logo.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图片 330" descr="http://www.pzhggzy.cn/res/pzh/img/logo.png"/>
                    <pic:cNvPicPr>
                      <a:picLocks noChangeAspect="1" noChangeArrowheads="1"/>
                    </pic:cNvPicPr>
                  </pic:nvPicPr>
                  <pic:blipFill>
                    <a:blip r:embed="rId12" cstate="print"/>
                    <a:srcRect/>
                    <a:stretch>
                      <a:fillRect/>
                    </a:stretch>
                  </pic:blipFill>
                  <pic:spPr>
                    <a:xfrm>
                      <a:off x="0" y="0"/>
                      <a:ext cx="5156200" cy="1047750"/>
                    </a:xfrm>
                    <a:prstGeom prst="rect">
                      <a:avLst/>
                    </a:prstGeom>
                    <a:noFill/>
                    <a:ln w="9525">
                      <a:noFill/>
                      <a:miter lim="800000"/>
                      <a:headEnd/>
                      <a:tailEnd/>
                    </a:ln>
                  </pic:spPr>
                </pic:pic>
              </a:graphicData>
            </a:graphic>
          </wp:inline>
        </w:drawing>
      </w:r>
    </w:p>
    <w:p w:rsidR="003B01E5" w:rsidRDefault="00184220">
      <w:pPr>
        <w:pStyle w:val="z-1"/>
      </w:pPr>
      <w:r>
        <w:rPr>
          <w:rFonts w:hint="eastAsia"/>
        </w:rPr>
        <w:t>窗体顶端</w:t>
      </w:r>
    </w:p>
    <w:p w:rsidR="003B01E5" w:rsidRDefault="00184220">
      <w:pPr>
        <w:shd w:val="clear" w:color="auto" w:fill="4998D4"/>
        <w:rPr>
          <w:rFonts w:ascii="微软雅黑" w:eastAsia="微软雅黑" w:hAnsi="微软雅黑"/>
          <w:color w:val="323232"/>
          <w:sz w:val="14"/>
          <w:szCs w:val="14"/>
        </w:rPr>
      </w:pPr>
      <w:r>
        <w:rPr>
          <w:rFonts w:ascii="微软雅黑" w:eastAsia="微软雅黑" w:hAnsi="微软雅黑"/>
          <w:color w:val="323232"/>
          <w:sz w:val="14"/>
          <w:szCs w:val="14"/>
        </w:rPr>
        <w:object w:dxaOrig="225" w:dyaOrig="225">
          <v:shape id="_x0000_i1099" type="#_x0000_t75" alt="" style="width:101.9pt;height:18.35pt" o:ole="">
            <v:imagedata r:id="rId21" o:title=""/>
          </v:shape>
          <w:control r:id="rId45" w:name="Control 13" w:shapeid="_x0000_i1099"/>
        </w:object>
      </w:r>
      <w:r>
        <w:rPr>
          <w:rFonts w:ascii="微软雅黑" w:eastAsia="微软雅黑" w:hAnsi="微软雅黑" w:hint="eastAsia"/>
          <w:color w:val="323232"/>
          <w:sz w:val="14"/>
          <w:szCs w:val="14"/>
        </w:rPr>
        <w:t>搜索</w:t>
      </w:r>
      <w:r>
        <w:rPr>
          <w:rFonts w:ascii="微软雅黑" w:eastAsia="微软雅黑" w:hAnsi="微软雅黑" w:hint="eastAsia"/>
          <w:color w:val="323232"/>
          <w:sz w:val="14"/>
          <w:szCs w:val="14"/>
        </w:rPr>
        <w:t xml:space="preserve"> </w:t>
      </w:r>
    </w:p>
    <w:p w:rsidR="003B01E5" w:rsidRDefault="00184220">
      <w:pPr>
        <w:pStyle w:val="z-10"/>
      </w:pPr>
      <w:r>
        <w:rPr>
          <w:rFonts w:hint="eastAsia"/>
        </w:rPr>
        <w:t>窗体底端</w:t>
      </w:r>
    </w:p>
    <w:p w:rsidR="003B01E5" w:rsidRDefault="00184220">
      <w:pPr>
        <w:widowControl/>
        <w:numPr>
          <w:ilvl w:val="0"/>
          <w:numId w:val="5"/>
        </w:numPr>
        <w:ind w:left="0"/>
        <w:jc w:val="left"/>
        <w:rPr>
          <w:rFonts w:ascii="微软雅黑" w:eastAsia="微软雅黑" w:hAnsi="微软雅黑"/>
          <w:color w:val="323232"/>
          <w:sz w:val="14"/>
          <w:szCs w:val="14"/>
        </w:rPr>
      </w:pPr>
      <w:hyperlink r:id="rId46" w:history="1">
        <w:r>
          <w:rPr>
            <w:rFonts w:ascii="微软雅黑" w:eastAsia="微软雅黑" w:hAnsi="微软雅黑"/>
            <w:noProof/>
            <w:color w:val="323232"/>
            <w:sz w:val="14"/>
            <w:szCs w:val="14"/>
          </w:rPr>
          <w:drawing>
            <wp:inline distT="0" distB="0" distL="0" distR="0">
              <wp:extent cx="336550" cy="285750"/>
              <wp:effectExtent l="19050" t="0" r="6350" b="0"/>
              <wp:docPr id="331" name="图片 331" descr="http://www.pzhggzy.cn/res/pzh/img/home2.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图片 331" descr="http://www.pzhggzy.cn/res/pzh/img/home2.png"/>
                      <pic:cNvPicPr>
                        <a:picLocks noChangeAspect="1" noChangeArrowheads="1"/>
                      </pic:cNvPicPr>
                    </pic:nvPicPr>
                    <pic:blipFill>
                      <a:blip r:embed="rId16" cstate="print"/>
                      <a:srcRect/>
                      <a:stretch>
                        <a:fillRect/>
                      </a:stretch>
                    </pic:blipFill>
                    <pic:spPr>
                      <a:xfrm>
                        <a:off x="0" y="0"/>
                        <a:ext cx="336550" cy="285750"/>
                      </a:xfrm>
                      <a:prstGeom prst="rect">
                        <a:avLst/>
                      </a:prstGeom>
                      <a:noFill/>
                      <a:ln w="9525">
                        <a:noFill/>
                        <a:miter lim="800000"/>
                        <a:headEnd/>
                        <a:tailEnd/>
                      </a:ln>
                    </pic:spPr>
                  </pic:pic>
                </a:graphicData>
              </a:graphic>
            </wp:inline>
          </w:drawing>
        </w:r>
        <w:r>
          <w:rPr>
            <w:rStyle w:val="a8"/>
            <w:rFonts w:hint="default"/>
          </w:rPr>
          <w:t>主页</w:t>
        </w:r>
      </w:hyperlink>
    </w:p>
    <w:p w:rsidR="003B01E5" w:rsidRDefault="00184220">
      <w:pPr>
        <w:shd w:val="clear" w:color="auto" w:fill="D3EDFB"/>
        <w:spacing w:line="400" w:lineRule="atLeast"/>
        <w:rPr>
          <w:rFonts w:ascii="微软雅黑" w:eastAsia="微软雅黑" w:hAnsi="微软雅黑"/>
          <w:color w:val="323232"/>
          <w:sz w:val="14"/>
          <w:szCs w:val="14"/>
        </w:rPr>
      </w:pPr>
      <w:r>
        <w:rPr>
          <w:rFonts w:ascii="微软雅黑" w:eastAsia="微软雅黑" w:hAnsi="微软雅黑"/>
          <w:noProof/>
          <w:color w:val="323232"/>
          <w:sz w:val="14"/>
          <w:szCs w:val="14"/>
        </w:rPr>
        <w:drawing>
          <wp:inline distT="0" distB="0" distL="0" distR="0">
            <wp:extent cx="190500" cy="190500"/>
            <wp:effectExtent l="19050" t="0" r="0" b="0"/>
            <wp:docPr id="333" name="图片 333" descr="http://www.pzhggzy.cn/res/pzh/img/dqw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图片 333" descr="http://www.pzhggzy.cn/res/pzh/img/dqwz.png"/>
                    <pic:cNvPicPr>
                      <a:picLocks noChangeAspect="1" noChangeArrowheads="1"/>
                    </pic:cNvPicPr>
                  </pic:nvPicPr>
                  <pic:blipFill>
                    <a:blip r:embed="rId17" cstate="print"/>
                    <a:srcRect/>
                    <a:stretch>
                      <a:fillRect/>
                    </a:stretch>
                  </pic:blipFill>
                  <pic:spPr>
                    <a:xfrm>
                      <a:off x="0" y="0"/>
                      <a:ext cx="190500" cy="190500"/>
                    </a:xfrm>
                    <a:prstGeom prst="rect">
                      <a:avLst/>
                    </a:prstGeom>
                    <a:noFill/>
                    <a:ln w="9525">
                      <a:noFill/>
                      <a:miter lim="800000"/>
                      <a:headEnd/>
                      <a:tailEnd/>
                    </a:ln>
                  </pic:spPr>
                </pic:pic>
              </a:graphicData>
            </a:graphic>
          </wp:inline>
        </w:drawing>
      </w:r>
      <w:proofErr w:type="gramStart"/>
      <w:r>
        <w:rPr>
          <w:rFonts w:ascii="微软雅黑" w:eastAsia="微软雅黑" w:hAnsi="微软雅黑" w:hint="eastAsia"/>
          <w:color w:val="323232"/>
          <w:sz w:val="14"/>
          <w:szCs w:val="14"/>
        </w:rPr>
        <w:t>您当前</w:t>
      </w:r>
      <w:proofErr w:type="gramEnd"/>
      <w:r>
        <w:rPr>
          <w:rFonts w:ascii="微软雅黑" w:eastAsia="微软雅黑" w:hAnsi="微软雅黑" w:hint="eastAsia"/>
          <w:color w:val="323232"/>
          <w:sz w:val="14"/>
          <w:szCs w:val="14"/>
        </w:rPr>
        <w:t>的位置：</w:t>
      </w:r>
      <w:hyperlink w:history="1">
        <w:r>
          <w:rPr>
            <w:rStyle w:val="a8"/>
            <w:rFonts w:hint="default"/>
          </w:rPr>
          <w:t>首页</w:t>
        </w:r>
      </w:hyperlink>
      <w:r>
        <w:rPr>
          <w:rFonts w:ascii="微软雅黑" w:eastAsia="微软雅黑" w:hAnsi="微软雅黑" w:hint="eastAsia"/>
          <w:color w:val="323232"/>
          <w:sz w:val="14"/>
          <w:szCs w:val="14"/>
        </w:rPr>
        <w:t xml:space="preserve"> &gt; </w:t>
      </w:r>
      <w:hyperlink r:id="rId47" w:history="1">
        <w:r>
          <w:rPr>
            <w:rStyle w:val="a8"/>
            <w:rFonts w:hint="default"/>
          </w:rPr>
          <w:t>交易信息</w:t>
        </w:r>
      </w:hyperlink>
      <w:r>
        <w:rPr>
          <w:rFonts w:ascii="微软雅黑" w:eastAsia="微软雅黑" w:hAnsi="微软雅黑" w:hint="eastAsia"/>
          <w:color w:val="323232"/>
          <w:sz w:val="14"/>
          <w:szCs w:val="14"/>
        </w:rPr>
        <w:t xml:space="preserve"> &gt;</w:t>
      </w:r>
      <w:r>
        <w:rPr>
          <w:rFonts w:ascii="微软雅黑" w:eastAsia="微软雅黑" w:hAnsi="微软雅黑" w:hint="eastAsia"/>
          <w:color w:val="323232"/>
          <w:sz w:val="14"/>
          <w:szCs w:val="14"/>
        </w:rPr>
        <w:t xml:space="preserve"> </w:t>
      </w:r>
      <w:r>
        <w:rPr>
          <w:rFonts w:ascii="微软雅黑" w:eastAsia="微软雅黑" w:hAnsi="微软雅黑" w:hint="eastAsia"/>
          <w:color w:val="323232"/>
          <w:sz w:val="14"/>
          <w:szCs w:val="14"/>
        </w:rPr>
        <w:t>工程建设</w:t>
      </w:r>
      <w:r>
        <w:rPr>
          <w:rFonts w:ascii="微软雅黑" w:eastAsia="微软雅黑" w:hAnsi="微软雅黑" w:hint="eastAsia"/>
          <w:color w:val="323232"/>
          <w:sz w:val="14"/>
          <w:szCs w:val="14"/>
        </w:rPr>
        <w:t xml:space="preserve"> &gt; </w:t>
      </w:r>
      <w:r>
        <w:rPr>
          <w:rFonts w:ascii="微软雅黑" w:eastAsia="微软雅黑" w:hAnsi="微软雅黑" w:hint="eastAsia"/>
          <w:color w:val="323232"/>
          <w:sz w:val="14"/>
          <w:szCs w:val="14"/>
        </w:rPr>
        <w:t>评标结果公示</w:t>
      </w:r>
      <w:r>
        <w:rPr>
          <w:rFonts w:ascii="微软雅黑" w:eastAsia="微软雅黑" w:hAnsi="微软雅黑" w:hint="eastAsia"/>
          <w:color w:val="323232"/>
          <w:sz w:val="14"/>
          <w:szCs w:val="14"/>
        </w:rPr>
        <w:t xml:space="preserve"> </w:t>
      </w:r>
    </w:p>
    <w:p w:rsidR="003B01E5" w:rsidRDefault="00184220">
      <w:pPr>
        <w:rPr>
          <w:rFonts w:ascii="微软雅黑" w:eastAsia="微软雅黑" w:hAnsi="微软雅黑"/>
          <w:color w:val="323232"/>
          <w:sz w:val="14"/>
          <w:szCs w:val="14"/>
        </w:rPr>
      </w:pPr>
      <w:r>
        <w:rPr>
          <w:rFonts w:ascii="微软雅黑" w:eastAsia="微软雅黑" w:hAnsi="微软雅黑" w:hint="eastAsia"/>
          <w:color w:val="323232"/>
          <w:sz w:val="14"/>
          <w:szCs w:val="14"/>
        </w:rPr>
        <w:t>项目信息</w:t>
      </w:r>
    </w:p>
    <w:p w:rsidR="003B01E5" w:rsidRDefault="00184220">
      <w:pPr>
        <w:jc w:val="center"/>
        <w:rPr>
          <w:rFonts w:ascii="微软雅黑" w:eastAsia="微软雅黑" w:hAnsi="微软雅黑"/>
          <w:color w:val="323232"/>
          <w:sz w:val="30"/>
          <w:szCs w:val="30"/>
        </w:rPr>
      </w:pPr>
      <w:r>
        <w:rPr>
          <w:rFonts w:ascii="微软雅黑" w:eastAsia="微软雅黑" w:hAnsi="微软雅黑" w:hint="eastAsia"/>
          <w:color w:val="323232"/>
          <w:sz w:val="30"/>
          <w:szCs w:val="30"/>
        </w:rPr>
        <w:t>米易县撒莲镇旅游公路建设工程勘察、设计、施工总承包</w:t>
      </w:r>
    </w:p>
    <w:p w:rsidR="003B01E5" w:rsidRDefault="00184220">
      <w:pPr>
        <w:jc w:val="center"/>
        <w:rPr>
          <w:rFonts w:ascii="微软雅黑" w:eastAsia="微软雅黑" w:hAnsi="微软雅黑"/>
          <w:color w:val="323232"/>
          <w:sz w:val="14"/>
          <w:szCs w:val="14"/>
        </w:rPr>
      </w:pPr>
      <w:r>
        <w:rPr>
          <w:rFonts w:ascii="微软雅黑" w:eastAsia="微软雅黑" w:hAnsi="微软雅黑" w:hint="eastAsia"/>
          <w:color w:val="323232"/>
          <w:sz w:val="18"/>
          <w:szCs w:val="18"/>
        </w:rPr>
        <w:t>来源</w:t>
      </w:r>
      <w:r>
        <w:rPr>
          <w:rFonts w:ascii="微软雅黑" w:eastAsia="微软雅黑" w:hAnsi="微软雅黑" w:hint="eastAsia"/>
          <w:color w:val="323232"/>
          <w:sz w:val="18"/>
          <w:szCs w:val="18"/>
        </w:rPr>
        <w:t xml:space="preserve">: </w:t>
      </w:r>
      <w:r>
        <w:rPr>
          <w:rFonts w:ascii="微软雅黑" w:eastAsia="微软雅黑" w:hAnsi="微软雅黑" w:hint="eastAsia"/>
          <w:color w:val="323232"/>
          <w:sz w:val="18"/>
          <w:szCs w:val="18"/>
        </w:rPr>
        <w:t>攀枝花市公共资源交易服务中心</w:t>
      </w:r>
      <w:r>
        <w:rPr>
          <w:rFonts w:ascii="微软雅黑" w:eastAsia="微软雅黑" w:hAnsi="微软雅黑" w:hint="eastAsia"/>
          <w:color w:val="323232"/>
          <w:sz w:val="18"/>
          <w:szCs w:val="18"/>
        </w:rPr>
        <w:t>    </w:t>
      </w:r>
      <w:r>
        <w:rPr>
          <w:rFonts w:ascii="微软雅黑" w:eastAsia="微软雅黑" w:hAnsi="微软雅黑" w:hint="eastAsia"/>
          <w:color w:val="323232"/>
          <w:sz w:val="18"/>
          <w:szCs w:val="18"/>
        </w:rPr>
        <w:t>发布时间：</w:t>
      </w:r>
      <w:r>
        <w:rPr>
          <w:rFonts w:ascii="微软雅黑" w:eastAsia="微软雅黑" w:hAnsi="微软雅黑" w:hint="eastAsia"/>
          <w:color w:val="323232"/>
          <w:sz w:val="18"/>
          <w:szCs w:val="18"/>
        </w:rPr>
        <w:t>2021-05-10</w:t>
      </w:r>
      <w:r>
        <w:rPr>
          <w:rFonts w:ascii="微软雅黑" w:eastAsia="微软雅黑" w:hAnsi="微软雅黑" w:hint="eastAsia"/>
          <w:color w:val="323232"/>
          <w:sz w:val="14"/>
          <w:szCs w:val="14"/>
        </w:rPr>
        <w:t xml:space="preserve"> </w:t>
      </w:r>
      <w:r>
        <w:rPr>
          <w:rFonts w:ascii="微软雅黑" w:eastAsia="微软雅黑" w:hAnsi="微软雅黑" w:hint="eastAsia"/>
          <w:color w:val="323232"/>
          <w:sz w:val="18"/>
          <w:szCs w:val="18"/>
        </w:rPr>
        <w:t>浏览次数：</w:t>
      </w:r>
      <w:r>
        <w:rPr>
          <w:rFonts w:ascii="微软雅黑" w:eastAsia="微软雅黑" w:hAnsi="微软雅黑" w:hint="eastAsia"/>
          <w:color w:val="323232"/>
          <w:sz w:val="18"/>
          <w:szCs w:val="18"/>
        </w:rPr>
        <w:t>1459</w:t>
      </w:r>
      <w:r>
        <w:rPr>
          <w:rFonts w:ascii="微软雅黑" w:eastAsia="微软雅黑" w:hAnsi="微软雅黑" w:hint="eastAsia"/>
          <w:color w:val="323232"/>
          <w:sz w:val="14"/>
          <w:szCs w:val="14"/>
        </w:rPr>
        <w:t xml:space="preserve"> </w:t>
      </w:r>
    </w:p>
    <w:p w:rsidR="003B01E5" w:rsidRDefault="003B01E5">
      <w:pPr>
        <w:jc w:val="center"/>
        <w:rPr>
          <w:rFonts w:ascii="微软雅黑" w:eastAsia="微软雅黑" w:hAnsi="微软雅黑"/>
          <w:color w:val="323232"/>
          <w:sz w:val="14"/>
          <w:szCs w:val="14"/>
        </w:rPr>
      </w:pPr>
    </w:p>
    <w:p w:rsidR="003B01E5" w:rsidRDefault="00184220">
      <w:pPr>
        <w:jc w:val="center"/>
        <w:rPr>
          <w:rFonts w:ascii="微软雅黑" w:eastAsia="微软雅黑" w:hAnsi="微软雅黑"/>
          <w:color w:val="323232"/>
          <w:sz w:val="14"/>
          <w:szCs w:val="14"/>
        </w:rPr>
      </w:pPr>
      <w:r>
        <w:rPr>
          <w:rFonts w:ascii="微软雅黑" w:eastAsia="微软雅黑" w:hAnsi="微软雅黑" w:hint="eastAsia"/>
          <w:color w:val="323232"/>
          <w:sz w:val="14"/>
          <w:szCs w:val="14"/>
        </w:rPr>
        <w:t>免责申明：以下信息由采购人或采购代理发布，信息的真实性、合法性、有效性由采购人或采购代理负责。</w:t>
      </w:r>
    </w:p>
    <w:p w:rsidR="003B01E5" w:rsidRDefault="00184220">
      <w:pPr>
        <w:jc w:val="center"/>
        <w:rPr>
          <w:rFonts w:ascii="微软雅黑" w:eastAsia="微软雅黑" w:hAnsi="微软雅黑"/>
          <w:color w:val="323232"/>
          <w:sz w:val="18"/>
          <w:szCs w:val="18"/>
        </w:rPr>
      </w:pPr>
      <w:r>
        <w:rPr>
          <w:rFonts w:ascii="微软雅黑" w:eastAsia="微软雅黑" w:hAnsi="微软雅黑" w:hint="eastAsia"/>
          <w:color w:val="323232"/>
          <w:sz w:val="18"/>
          <w:szCs w:val="18"/>
        </w:rPr>
        <w:t>米易县撒莲镇旅游公路建设工程勘察、设计、施工总承包评标结果公示</w:t>
      </w:r>
    </w:p>
    <w:tbl>
      <w:tblPr>
        <w:tblW w:w="5000" w:type="pct"/>
        <w:tblCellSpacing w:w="0" w:type="dxa"/>
        <w:tblCellMar>
          <w:left w:w="0" w:type="dxa"/>
          <w:right w:w="0" w:type="dxa"/>
        </w:tblCellMar>
        <w:tblLook w:val="04A0" w:firstRow="1" w:lastRow="0" w:firstColumn="1" w:lastColumn="0" w:noHBand="0" w:noVBand="1"/>
      </w:tblPr>
      <w:tblGrid>
        <w:gridCol w:w="2400"/>
        <w:gridCol w:w="1904"/>
        <w:gridCol w:w="2844"/>
        <w:gridCol w:w="1278"/>
      </w:tblGrid>
      <w:tr w:rsidR="003B01E5">
        <w:trPr>
          <w:trHeight w:val="450"/>
          <w:tblCellSpacing w:w="0" w:type="dxa"/>
        </w:trPr>
        <w:tc>
          <w:tcPr>
            <w:tcW w:w="24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项目及标段名称</w:t>
            </w:r>
          </w:p>
        </w:tc>
        <w:tc>
          <w:tcPr>
            <w:tcW w:w="0" w:type="auto"/>
            <w:gridSpan w:val="3"/>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米易县撒莲镇旅游公路建设工程勘察、设计、施工总承包</w:t>
            </w:r>
            <w:r>
              <w:rPr>
                <w:rFonts w:ascii="微软雅黑" w:eastAsia="微软雅黑" w:hAnsi="微软雅黑" w:hint="eastAsia"/>
                <w:color w:val="212121"/>
                <w:sz w:val="14"/>
                <w:szCs w:val="14"/>
              </w:rPr>
              <w:t>-</w:t>
            </w:r>
            <w:r>
              <w:rPr>
                <w:rFonts w:ascii="微软雅黑" w:eastAsia="微软雅黑" w:hAnsi="微软雅黑" w:hint="eastAsia"/>
                <w:color w:val="212121"/>
                <w:sz w:val="14"/>
                <w:szCs w:val="14"/>
              </w:rPr>
              <w:t>米易县撒莲镇旅游公路建设工程勘察、设计、施工总承包</w:t>
            </w:r>
            <w:r>
              <w:rPr>
                <w:rFonts w:ascii="微软雅黑" w:eastAsia="微软雅黑" w:hAnsi="微软雅黑" w:hint="eastAsia"/>
                <w:color w:val="212121"/>
                <w:sz w:val="14"/>
                <w:szCs w:val="14"/>
              </w:rPr>
              <w:t>-</w:t>
            </w:r>
            <w:r>
              <w:rPr>
                <w:rFonts w:ascii="微软雅黑" w:eastAsia="微软雅黑" w:hAnsi="微软雅黑" w:hint="eastAsia"/>
                <w:color w:val="212121"/>
                <w:sz w:val="14"/>
                <w:szCs w:val="14"/>
              </w:rPr>
              <w:t>一标段</w:t>
            </w:r>
          </w:p>
        </w:tc>
      </w:tr>
      <w:tr w:rsidR="003B01E5">
        <w:trPr>
          <w:trHeight w:val="450"/>
          <w:tblCellSpacing w:w="0" w:type="dxa"/>
        </w:trPr>
        <w:tc>
          <w:tcPr>
            <w:tcW w:w="24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项目业主</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米易县公路养护队</w:t>
            </w:r>
          </w:p>
        </w:tc>
        <w:tc>
          <w:tcPr>
            <w:tcW w:w="24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项目业主联系电话</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0812-8172520</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招标人</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米易县公路养护队</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招标人联系电话</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0812-8172520</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招标代理机构</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proofErr w:type="gramStart"/>
            <w:r>
              <w:rPr>
                <w:rFonts w:ascii="微软雅黑" w:eastAsia="微软雅黑" w:hAnsi="微软雅黑" w:hint="eastAsia"/>
                <w:color w:val="212121"/>
                <w:sz w:val="14"/>
                <w:szCs w:val="14"/>
              </w:rPr>
              <w:t>四川诺诚项目管理</w:t>
            </w:r>
            <w:proofErr w:type="gramEnd"/>
            <w:r>
              <w:rPr>
                <w:rFonts w:ascii="微软雅黑" w:eastAsia="微软雅黑" w:hAnsi="微软雅黑" w:hint="eastAsia"/>
                <w:color w:val="212121"/>
                <w:sz w:val="14"/>
                <w:szCs w:val="14"/>
              </w:rPr>
              <w:t>有限公司</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招标代理机构联系电话</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0812-8175988</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开标地点</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攀枝花市公共资源交易服务中心</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开标时间</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2021-05-08 10:00</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公示期</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 xml:space="preserve">2021-05-10 10:49 </w:t>
            </w:r>
            <w:r>
              <w:rPr>
                <w:rFonts w:ascii="微软雅黑" w:eastAsia="微软雅黑" w:hAnsi="微软雅黑" w:hint="eastAsia"/>
                <w:color w:val="212121"/>
                <w:sz w:val="14"/>
                <w:szCs w:val="14"/>
              </w:rPr>
              <w:t>至</w:t>
            </w:r>
            <w:r>
              <w:rPr>
                <w:rFonts w:ascii="微软雅黑" w:eastAsia="微软雅黑" w:hAnsi="微软雅黑" w:hint="eastAsia"/>
                <w:color w:val="212121"/>
                <w:sz w:val="14"/>
                <w:szCs w:val="14"/>
              </w:rPr>
              <w:t xml:space="preserve"> 2021-05-13 11:00</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投标最高限价（元）</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53780000</w:t>
            </w:r>
          </w:p>
        </w:tc>
      </w:tr>
    </w:tbl>
    <w:p w:rsidR="003B01E5" w:rsidRDefault="003B01E5">
      <w:pPr>
        <w:rPr>
          <w:rFonts w:ascii="微软雅黑" w:eastAsia="微软雅黑" w:hAnsi="微软雅黑"/>
          <w:vanish/>
          <w:color w:val="323232"/>
          <w:sz w:val="14"/>
          <w:szCs w:val="14"/>
        </w:rPr>
      </w:pPr>
    </w:p>
    <w:tbl>
      <w:tblPr>
        <w:tblW w:w="5000" w:type="pct"/>
        <w:tblCellSpacing w:w="0" w:type="dxa"/>
        <w:tblCellMar>
          <w:left w:w="0" w:type="dxa"/>
          <w:right w:w="0" w:type="dxa"/>
        </w:tblCellMar>
        <w:tblLook w:val="04A0" w:firstRow="1" w:lastRow="0" w:firstColumn="1" w:lastColumn="0" w:noHBand="0" w:noVBand="1"/>
      </w:tblPr>
      <w:tblGrid>
        <w:gridCol w:w="817"/>
        <w:gridCol w:w="260"/>
        <w:gridCol w:w="3238"/>
        <w:gridCol w:w="3238"/>
        <w:gridCol w:w="873"/>
      </w:tblGrid>
      <w:tr w:rsidR="003B01E5">
        <w:trPr>
          <w:trHeight w:val="450"/>
          <w:tblCellSpacing w:w="0" w:type="dxa"/>
        </w:trPr>
        <w:tc>
          <w:tcPr>
            <w:tcW w:w="1000" w:type="dxa"/>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中标候选人及排序</w:t>
            </w:r>
          </w:p>
        </w:tc>
        <w:tc>
          <w:tcPr>
            <w:tcW w:w="0" w:type="auto"/>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中标候选人名称</w:t>
            </w:r>
          </w:p>
        </w:tc>
        <w:tc>
          <w:tcPr>
            <w:tcW w:w="1400" w:type="dxa"/>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投标报价（元）</w:t>
            </w:r>
          </w:p>
        </w:tc>
        <w:tc>
          <w:tcPr>
            <w:tcW w:w="1400" w:type="dxa"/>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经评审的投标价（元）</w:t>
            </w:r>
          </w:p>
        </w:tc>
        <w:tc>
          <w:tcPr>
            <w:tcW w:w="1000" w:type="dxa"/>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综合评标得分</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第一名</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四川申中建筑工程有限公司</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勘察、设计按最高限价下浮</w:t>
            </w:r>
            <w:r>
              <w:rPr>
                <w:rFonts w:ascii="微软雅黑" w:eastAsia="微软雅黑" w:hAnsi="微软雅黑" w:hint="eastAsia"/>
                <w:color w:val="212121"/>
                <w:sz w:val="14"/>
                <w:szCs w:val="14"/>
              </w:rPr>
              <w:t>3.06%</w:t>
            </w:r>
            <w:r>
              <w:rPr>
                <w:rFonts w:ascii="微软雅黑" w:eastAsia="微软雅黑" w:hAnsi="微软雅黑" w:hint="eastAsia"/>
                <w:color w:val="212121"/>
                <w:sz w:val="14"/>
                <w:szCs w:val="14"/>
              </w:rPr>
              <w:t>，</w:t>
            </w:r>
            <w:proofErr w:type="gramStart"/>
            <w:r>
              <w:rPr>
                <w:rFonts w:ascii="微软雅黑" w:eastAsia="微软雅黑" w:hAnsi="微软雅黑" w:hint="eastAsia"/>
                <w:color w:val="212121"/>
                <w:sz w:val="14"/>
                <w:szCs w:val="14"/>
              </w:rPr>
              <w:t>施工按</w:t>
            </w:r>
            <w:proofErr w:type="gramEnd"/>
            <w:r>
              <w:rPr>
                <w:rFonts w:ascii="微软雅黑" w:eastAsia="微软雅黑" w:hAnsi="微软雅黑" w:hint="eastAsia"/>
                <w:color w:val="212121"/>
                <w:sz w:val="14"/>
                <w:szCs w:val="14"/>
              </w:rPr>
              <w:t>最高限价下浮</w:t>
            </w:r>
            <w:r>
              <w:rPr>
                <w:rFonts w:ascii="微软雅黑" w:eastAsia="微软雅黑" w:hAnsi="微软雅黑" w:hint="eastAsia"/>
                <w:color w:val="212121"/>
                <w:sz w:val="14"/>
                <w:szCs w:val="14"/>
              </w:rPr>
              <w:t>3.18%</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勘察、设计按最高限价下浮</w:t>
            </w:r>
            <w:r>
              <w:rPr>
                <w:rFonts w:ascii="微软雅黑" w:eastAsia="微软雅黑" w:hAnsi="微软雅黑" w:hint="eastAsia"/>
                <w:color w:val="212121"/>
                <w:sz w:val="14"/>
                <w:szCs w:val="14"/>
              </w:rPr>
              <w:t>3.06%</w:t>
            </w:r>
            <w:r>
              <w:rPr>
                <w:rFonts w:ascii="微软雅黑" w:eastAsia="微软雅黑" w:hAnsi="微软雅黑" w:hint="eastAsia"/>
                <w:color w:val="212121"/>
                <w:sz w:val="14"/>
                <w:szCs w:val="14"/>
              </w:rPr>
              <w:t>，</w:t>
            </w:r>
            <w:proofErr w:type="gramStart"/>
            <w:r>
              <w:rPr>
                <w:rFonts w:ascii="微软雅黑" w:eastAsia="微软雅黑" w:hAnsi="微软雅黑" w:hint="eastAsia"/>
                <w:color w:val="212121"/>
                <w:sz w:val="14"/>
                <w:szCs w:val="14"/>
              </w:rPr>
              <w:t>施工按</w:t>
            </w:r>
            <w:proofErr w:type="gramEnd"/>
            <w:r>
              <w:rPr>
                <w:rFonts w:ascii="微软雅黑" w:eastAsia="微软雅黑" w:hAnsi="微软雅黑" w:hint="eastAsia"/>
                <w:color w:val="212121"/>
                <w:sz w:val="14"/>
                <w:szCs w:val="14"/>
              </w:rPr>
              <w:t>最高限价下浮</w:t>
            </w:r>
            <w:r>
              <w:rPr>
                <w:rFonts w:ascii="微软雅黑" w:eastAsia="微软雅黑" w:hAnsi="微软雅黑" w:hint="eastAsia"/>
                <w:color w:val="212121"/>
                <w:sz w:val="14"/>
                <w:szCs w:val="14"/>
              </w:rPr>
              <w:t>3.18%</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97.32</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第二名</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南充金维建设工程有限公司</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勘察、设计按最高限价下浮</w:t>
            </w:r>
            <w:r>
              <w:rPr>
                <w:rFonts w:ascii="微软雅黑" w:eastAsia="微软雅黑" w:hAnsi="微软雅黑" w:hint="eastAsia"/>
                <w:color w:val="212121"/>
                <w:sz w:val="14"/>
                <w:szCs w:val="14"/>
              </w:rPr>
              <w:t>1.46%</w:t>
            </w:r>
            <w:r>
              <w:rPr>
                <w:rFonts w:ascii="微软雅黑" w:eastAsia="微软雅黑" w:hAnsi="微软雅黑" w:hint="eastAsia"/>
                <w:color w:val="212121"/>
                <w:sz w:val="14"/>
                <w:szCs w:val="14"/>
              </w:rPr>
              <w:t>，</w:t>
            </w:r>
            <w:proofErr w:type="gramStart"/>
            <w:r>
              <w:rPr>
                <w:rFonts w:ascii="微软雅黑" w:eastAsia="微软雅黑" w:hAnsi="微软雅黑" w:hint="eastAsia"/>
                <w:color w:val="212121"/>
                <w:sz w:val="14"/>
                <w:szCs w:val="14"/>
              </w:rPr>
              <w:t>施工按</w:t>
            </w:r>
            <w:proofErr w:type="gramEnd"/>
            <w:r>
              <w:rPr>
                <w:rFonts w:ascii="微软雅黑" w:eastAsia="微软雅黑" w:hAnsi="微软雅黑" w:hint="eastAsia"/>
                <w:color w:val="212121"/>
                <w:sz w:val="14"/>
                <w:szCs w:val="14"/>
              </w:rPr>
              <w:t>最高限价下浮</w:t>
            </w:r>
            <w:r>
              <w:rPr>
                <w:rFonts w:ascii="微软雅黑" w:eastAsia="微软雅黑" w:hAnsi="微软雅黑" w:hint="eastAsia"/>
                <w:color w:val="212121"/>
                <w:sz w:val="14"/>
                <w:szCs w:val="14"/>
              </w:rPr>
              <w:t>0.62%</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勘察、设计按最高限价下浮</w:t>
            </w:r>
            <w:r>
              <w:rPr>
                <w:rFonts w:ascii="微软雅黑" w:eastAsia="微软雅黑" w:hAnsi="微软雅黑" w:hint="eastAsia"/>
                <w:color w:val="212121"/>
                <w:sz w:val="14"/>
                <w:szCs w:val="14"/>
              </w:rPr>
              <w:t>1.46%</w:t>
            </w:r>
            <w:r>
              <w:rPr>
                <w:rFonts w:ascii="微软雅黑" w:eastAsia="微软雅黑" w:hAnsi="微软雅黑" w:hint="eastAsia"/>
                <w:color w:val="212121"/>
                <w:sz w:val="14"/>
                <w:szCs w:val="14"/>
              </w:rPr>
              <w:t>，</w:t>
            </w:r>
            <w:proofErr w:type="gramStart"/>
            <w:r>
              <w:rPr>
                <w:rFonts w:ascii="微软雅黑" w:eastAsia="微软雅黑" w:hAnsi="微软雅黑" w:hint="eastAsia"/>
                <w:color w:val="212121"/>
                <w:sz w:val="14"/>
                <w:szCs w:val="14"/>
              </w:rPr>
              <w:t>施工按</w:t>
            </w:r>
            <w:proofErr w:type="gramEnd"/>
            <w:r>
              <w:rPr>
                <w:rFonts w:ascii="微软雅黑" w:eastAsia="微软雅黑" w:hAnsi="微软雅黑" w:hint="eastAsia"/>
                <w:color w:val="212121"/>
                <w:sz w:val="14"/>
                <w:szCs w:val="14"/>
              </w:rPr>
              <w:t>最高限价下浮</w:t>
            </w:r>
            <w:r>
              <w:rPr>
                <w:rFonts w:ascii="微软雅黑" w:eastAsia="微软雅黑" w:hAnsi="微软雅黑" w:hint="eastAsia"/>
                <w:color w:val="212121"/>
                <w:sz w:val="14"/>
                <w:szCs w:val="14"/>
              </w:rPr>
              <w:t>0.62%</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83.28</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第三名</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四川中栋建设工程有限公司</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勘察、设计按最高限价下浮</w:t>
            </w:r>
            <w:r>
              <w:rPr>
                <w:rFonts w:ascii="微软雅黑" w:eastAsia="微软雅黑" w:hAnsi="微软雅黑" w:hint="eastAsia"/>
                <w:color w:val="212121"/>
                <w:sz w:val="14"/>
                <w:szCs w:val="14"/>
              </w:rPr>
              <w:t>1.90%</w:t>
            </w:r>
            <w:r>
              <w:rPr>
                <w:rFonts w:ascii="微软雅黑" w:eastAsia="微软雅黑" w:hAnsi="微软雅黑" w:hint="eastAsia"/>
                <w:color w:val="212121"/>
                <w:sz w:val="14"/>
                <w:szCs w:val="14"/>
              </w:rPr>
              <w:t>，</w:t>
            </w:r>
            <w:proofErr w:type="gramStart"/>
            <w:r>
              <w:rPr>
                <w:rFonts w:ascii="微软雅黑" w:eastAsia="微软雅黑" w:hAnsi="微软雅黑" w:hint="eastAsia"/>
                <w:color w:val="212121"/>
                <w:sz w:val="14"/>
                <w:szCs w:val="14"/>
              </w:rPr>
              <w:t>施工按</w:t>
            </w:r>
            <w:proofErr w:type="gramEnd"/>
            <w:r>
              <w:rPr>
                <w:rFonts w:ascii="微软雅黑" w:eastAsia="微软雅黑" w:hAnsi="微软雅黑" w:hint="eastAsia"/>
                <w:color w:val="212121"/>
                <w:sz w:val="14"/>
                <w:szCs w:val="14"/>
              </w:rPr>
              <w:t>最高限价下浮</w:t>
            </w:r>
            <w:r>
              <w:rPr>
                <w:rFonts w:ascii="微软雅黑" w:eastAsia="微软雅黑" w:hAnsi="微软雅黑" w:hint="eastAsia"/>
                <w:color w:val="212121"/>
                <w:sz w:val="14"/>
                <w:szCs w:val="14"/>
              </w:rPr>
              <w:t>2.11%</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勘察、设计按最高限价下浮</w:t>
            </w:r>
            <w:r>
              <w:rPr>
                <w:rFonts w:ascii="微软雅黑" w:eastAsia="微软雅黑" w:hAnsi="微软雅黑" w:hint="eastAsia"/>
                <w:color w:val="212121"/>
                <w:sz w:val="14"/>
                <w:szCs w:val="14"/>
              </w:rPr>
              <w:t>1.90%</w:t>
            </w:r>
            <w:r>
              <w:rPr>
                <w:rFonts w:ascii="微软雅黑" w:eastAsia="微软雅黑" w:hAnsi="微软雅黑" w:hint="eastAsia"/>
                <w:color w:val="212121"/>
                <w:sz w:val="14"/>
                <w:szCs w:val="14"/>
              </w:rPr>
              <w:t>，</w:t>
            </w:r>
            <w:proofErr w:type="gramStart"/>
            <w:r>
              <w:rPr>
                <w:rFonts w:ascii="微软雅黑" w:eastAsia="微软雅黑" w:hAnsi="微软雅黑" w:hint="eastAsia"/>
                <w:color w:val="212121"/>
                <w:sz w:val="14"/>
                <w:szCs w:val="14"/>
              </w:rPr>
              <w:t>施工按</w:t>
            </w:r>
            <w:proofErr w:type="gramEnd"/>
            <w:r>
              <w:rPr>
                <w:rFonts w:ascii="微软雅黑" w:eastAsia="微软雅黑" w:hAnsi="微软雅黑" w:hint="eastAsia"/>
                <w:color w:val="212121"/>
                <w:sz w:val="14"/>
                <w:szCs w:val="14"/>
              </w:rPr>
              <w:t>最高限价下浮</w:t>
            </w:r>
            <w:r>
              <w:rPr>
                <w:rFonts w:ascii="微软雅黑" w:eastAsia="微软雅黑" w:hAnsi="微软雅黑" w:hint="eastAsia"/>
                <w:color w:val="212121"/>
                <w:sz w:val="14"/>
                <w:szCs w:val="14"/>
              </w:rPr>
              <w:t>2.11%</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81.26</w:t>
            </w:r>
          </w:p>
        </w:tc>
      </w:tr>
    </w:tbl>
    <w:p w:rsidR="003B01E5" w:rsidRDefault="003B01E5">
      <w:pPr>
        <w:rPr>
          <w:rFonts w:ascii="微软雅黑" w:eastAsia="微软雅黑" w:hAnsi="微软雅黑"/>
          <w:vanish/>
          <w:color w:val="323232"/>
          <w:sz w:val="14"/>
          <w:szCs w:val="14"/>
        </w:rPr>
      </w:pPr>
    </w:p>
    <w:tbl>
      <w:tblPr>
        <w:tblW w:w="5000" w:type="pct"/>
        <w:tblCellSpacing w:w="0" w:type="dxa"/>
        <w:tblCellMar>
          <w:left w:w="0" w:type="dxa"/>
          <w:right w:w="0" w:type="dxa"/>
        </w:tblCellMar>
        <w:tblLook w:val="04A0" w:firstRow="1" w:lastRow="0" w:firstColumn="1" w:lastColumn="0" w:noHBand="0" w:noVBand="1"/>
      </w:tblPr>
      <w:tblGrid>
        <w:gridCol w:w="1801"/>
        <w:gridCol w:w="894"/>
        <w:gridCol w:w="1590"/>
        <w:gridCol w:w="2121"/>
        <w:gridCol w:w="1358"/>
        <w:gridCol w:w="662"/>
      </w:tblGrid>
      <w:tr w:rsidR="003B01E5">
        <w:trPr>
          <w:trHeight w:val="450"/>
          <w:tblCellSpacing w:w="0" w:type="dxa"/>
        </w:trPr>
        <w:tc>
          <w:tcPr>
            <w:tcW w:w="0" w:type="auto"/>
            <w:gridSpan w:val="6"/>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第一中标候选人项目管理机构主要人员（四川申中建筑工程有限公司）</w:t>
            </w:r>
          </w:p>
        </w:tc>
      </w:tr>
      <w:tr w:rsidR="003B01E5">
        <w:trPr>
          <w:trHeight w:val="450"/>
          <w:tblCellSpacing w:w="0" w:type="dxa"/>
        </w:trPr>
        <w:tc>
          <w:tcPr>
            <w:tcW w:w="1800" w:type="dxa"/>
            <w:vMerge w:val="restart"/>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职务</w:t>
            </w:r>
          </w:p>
        </w:tc>
        <w:tc>
          <w:tcPr>
            <w:tcW w:w="0" w:type="auto"/>
            <w:vMerge w:val="restart"/>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姓名</w:t>
            </w:r>
          </w:p>
        </w:tc>
        <w:tc>
          <w:tcPr>
            <w:tcW w:w="0" w:type="auto"/>
            <w:gridSpan w:val="2"/>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执业或职业资格</w:t>
            </w:r>
          </w:p>
        </w:tc>
        <w:tc>
          <w:tcPr>
            <w:tcW w:w="0" w:type="auto"/>
            <w:gridSpan w:val="2"/>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职称</w:t>
            </w:r>
          </w:p>
        </w:tc>
      </w:tr>
      <w:tr w:rsidR="003B01E5">
        <w:trPr>
          <w:trHeight w:val="450"/>
          <w:tblCellSpacing w:w="0" w:type="dxa"/>
        </w:trPr>
        <w:tc>
          <w:tcPr>
            <w:tcW w:w="0" w:type="auto"/>
            <w:vMerge/>
            <w:tcBorders>
              <w:top w:val="single" w:sz="4" w:space="0" w:color="212121"/>
              <w:left w:val="single" w:sz="4" w:space="0" w:color="212121"/>
              <w:bottom w:val="single" w:sz="4" w:space="0" w:color="212121"/>
              <w:right w:val="single" w:sz="4" w:space="0" w:color="212121"/>
            </w:tcBorders>
            <w:vAlign w:val="center"/>
          </w:tcPr>
          <w:p w:rsidR="003B01E5" w:rsidRDefault="003B01E5">
            <w:pPr>
              <w:rPr>
                <w:rFonts w:ascii="微软雅黑" w:eastAsia="微软雅黑" w:hAnsi="微软雅黑" w:cs="宋体"/>
                <w:color w:val="212121"/>
                <w:sz w:val="14"/>
                <w:szCs w:val="14"/>
              </w:rPr>
            </w:pPr>
          </w:p>
        </w:tc>
        <w:tc>
          <w:tcPr>
            <w:tcW w:w="0" w:type="auto"/>
            <w:vMerge/>
            <w:tcBorders>
              <w:top w:val="single" w:sz="4" w:space="0" w:color="212121"/>
              <w:left w:val="single" w:sz="4" w:space="0" w:color="212121"/>
              <w:bottom w:val="single" w:sz="4" w:space="0" w:color="212121"/>
              <w:right w:val="single" w:sz="4" w:space="0" w:color="212121"/>
            </w:tcBorders>
            <w:vAlign w:val="center"/>
          </w:tcPr>
          <w:p w:rsidR="003B01E5" w:rsidRDefault="003B01E5">
            <w:pPr>
              <w:rPr>
                <w:rFonts w:ascii="微软雅黑" w:eastAsia="微软雅黑" w:hAnsi="微软雅黑" w:cs="宋体"/>
                <w:color w:val="212121"/>
                <w:sz w:val="14"/>
                <w:szCs w:val="14"/>
              </w:rPr>
            </w:pP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证书名称</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证书编号</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职称专业</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级别</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项目负责人</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何加海</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二级</w:t>
            </w:r>
            <w:proofErr w:type="gramStart"/>
            <w:r>
              <w:rPr>
                <w:rFonts w:ascii="微软雅黑" w:eastAsia="微软雅黑" w:hAnsi="微软雅黑" w:hint="eastAsia"/>
                <w:color w:val="212121"/>
                <w:sz w:val="14"/>
                <w:szCs w:val="14"/>
              </w:rPr>
              <w:t>建造师证</w:t>
            </w:r>
            <w:proofErr w:type="gramEnd"/>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川</w:t>
            </w:r>
            <w:r>
              <w:rPr>
                <w:rFonts w:ascii="微软雅黑" w:eastAsia="微软雅黑" w:hAnsi="微软雅黑" w:hint="eastAsia"/>
                <w:color w:val="212121"/>
                <w:sz w:val="14"/>
                <w:szCs w:val="14"/>
              </w:rPr>
              <w:t>251141527232</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公路与桥梁</w:t>
            </w:r>
            <w:r>
              <w:rPr>
                <w:rFonts w:ascii="微软雅黑" w:eastAsia="微软雅黑" w:hAnsi="微软雅黑" w:hint="eastAsia"/>
                <w:color w:val="212121"/>
                <w:sz w:val="14"/>
                <w:szCs w:val="14"/>
              </w:rPr>
              <w:t xml:space="preserve"> </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初级</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项目技术负责人</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proofErr w:type="gramStart"/>
            <w:r>
              <w:rPr>
                <w:rFonts w:ascii="微软雅黑" w:eastAsia="微软雅黑" w:hAnsi="微软雅黑" w:hint="eastAsia"/>
                <w:color w:val="212121"/>
                <w:sz w:val="14"/>
                <w:szCs w:val="14"/>
              </w:rPr>
              <w:t>李浪</w:t>
            </w:r>
            <w:proofErr w:type="gramEnd"/>
            <w:r>
              <w:rPr>
                <w:rFonts w:ascii="微软雅黑" w:eastAsia="微软雅黑" w:hAnsi="微软雅黑" w:hint="eastAsia"/>
                <w:color w:val="212121"/>
                <w:sz w:val="14"/>
                <w:szCs w:val="14"/>
              </w:rPr>
              <w:t xml:space="preserve"> </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职称证</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工</w:t>
            </w:r>
            <w:r>
              <w:rPr>
                <w:rFonts w:ascii="微软雅黑" w:eastAsia="微软雅黑" w:hAnsi="微软雅黑" w:hint="eastAsia"/>
                <w:color w:val="212121"/>
                <w:sz w:val="14"/>
                <w:szCs w:val="14"/>
              </w:rPr>
              <w:t>-79333</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公路</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中级</w:t>
            </w:r>
          </w:p>
        </w:tc>
      </w:tr>
      <w:tr w:rsidR="003B01E5">
        <w:trPr>
          <w:trHeight w:val="450"/>
          <w:tblCellSpacing w:w="0" w:type="dxa"/>
        </w:trPr>
        <w:tc>
          <w:tcPr>
            <w:tcW w:w="0" w:type="auto"/>
            <w:gridSpan w:val="6"/>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第二中标候选人项目管理机构主要人员（南充金维建设工程有限公司）</w:t>
            </w:r>
          </w:p>
        </w:tc>
      </w:tr>
      <w:tr w:rsidR="003B01E5">
        <w:trPr>
          <w:trHeight w:val="450"/>
          <w:tblCellSpacing w:w="0" w:type="dxa"/>
        </w:trPr>
        <w:tc>
          <w:tcPr>
            <w:tcW w:w="1800" w:type="dxa"/>
            <w:vMerge w:val="restart"/>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职务</w:t>
            </w:r>
          </w:p>
        </w:tc>
        <w:tc>
          <w:tcPr>
            <w:tcW w:w="0" w:type="auto"/>
            <w:vMerge w:val="restart"/>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姓名</w:t>
            </w:r>
          </w:p>
        </w:tc>
        <w:tc>
          <w:tcPr>
            <w:tcW w:w="0" w:type="auto"/>
            <w:gridSpan w:val="2"/>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执业或职业资格</w:t>
            </w:r>
          </w:p>
        </w:tc>
        <w:tc>
          <w:tcPr>
            <w:tcW w:w="0" w:type="auto"/>
            <w:gridSpan w:val="2"/>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职称</w:t>
            </w:r>
          </w:p>
        </w:tc>
      </w:tr>
      <w:tr w:rsidR="003B01E5">
        <w:trPr>
          <w:trHeight w:val="450"/>
          <w:tblCellSpacing w:w="0" w:type="dxa"/>
        </w:trPr>
        <w:tc>
          <w:tcPr>
            <w:tcW w:w="0" w:type="auto"/>
            <w:vMerge/>
            <w:tcBorders>
              <w:top w:val="single" w:sz="4" w:space="0" w:color="212121"/>
              <w:left w:val="single" w:sz="4" w:space="0" w:color="212121"/>
              <w:bottom w:val="single" w:sz="4" w:space="0" w:color="212121"/>
              <w:right w:val="single" w:sz="4" w:space="0" w:color="212121"/>
            </w:tcBorders>
            <w:vAlign w:val="center"/>
          </w:tcPr>
          <w:p w:rsidR="003B01E5" w:rsidRDefault="003B01E5">
            <w:pPr>
              <w:rPr>
                <w:rFonts w:ascii="微软雅黑" w:eastAsia="微软雅黑" w:hAnsi="微软雅黑" w:cs="宋体"/>
                <w:color w:val="212121"/>
                <w:sz w:val="14"/>
                <w:szCs w:val="14"/>
              </w:rPr>
            </w:pPr>
          </w:p>
        </w:tc>
        <w:tc>
          <w:tcPr>
            <w:tcW w:w="0" w:type="auto"/>
            <w:vMerge/>
            <w:tcBorders>
              <w:top w:val="single" w:sz="4" w:space="0" w:color="212121"/>
              <w:left w:val="single" w:sz="4" w:space="0" w:color="212121"/>
              <w:bottom w:val="single" w:sz="4" w:space="0" w:color="212121"/>
              <w:right w:val="single" w:sz="4" w:space="0" w:color="212121"/>
            </w:tcBorders>
            <w:vAlign w:val="center"/>
          </w:tcPr>
          <w:p w:rsidR="003B01E5" w:rsidRDefault="003B01E5">
            <w:pPr>
              <w:rPr>
                <w:rFonts w:ascii="微软雅黑" w:eastAsia="微软雅黑" w:hAnsi="微软雅黑" w:cs="宋体"/>
                <w:color w:val="212121"/>
                <w:sz w:val="14"/>
                <w:szCs w:val="14"/>
              </w:rPr>
            </w:pP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证书名称</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证书编号</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职称专业</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级别</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项目负责人</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宋超</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二级</w:t>
            </w:r>
            <w:proofErr w:type="gramStart"/>
            <w:r>
              <w:rPr>
                <w:rFonts w:ascii="微软雅黑" w:eastAsia="微软雅黑" w:hAnsi="微软雅黑" w:hint="eastAsia"/>
                <w:color w:val="212121"/>
                <w:sz w:val="14"/>
                <w:szCs w:val="14"/>
              </w:rPr>
              <w:t>建造师证</w:t>
            </w:r>
            <w:proofErr w:type="gramEnd"/>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川</w:t>
            </w:r>
            <w:r>
              <w:rPr>
                <w:rFonts w:ascii="微软雅黑" w:eastAsia="微软雅黑" w:hAnsi="微软雅黑" w:hint="eastAsia"/>
                <w:color w:val="212121"/>
                <w:sz w:val="14"/>
                <w:szCs w:val="14"/>
              </w:rPr>
              <w:t>251151700795</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公路工程</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中级</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项目技术负责人</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苟浪</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职称证</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工</w:t>
            </w:r>
            <w:r>
              <w:rPr>
                <w:rFonts w:ascii="微软雅黑" w:eastAsia="微软雅黑" w:hAnsi="微软雅黑" w:hint="eastAsia"/>
                <w:color w:val="212121"/>
                <w:sz w:val="14"/>
                <w:szCs w:val="14"/>
              </w:rPr>
              <w:t>-85162</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公路工程</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中级</w:t>
            </w:r>
          </w:p>
        </w:tc>
      </w:tr>
      <w:tr w:rsidR="003B01E5">
        <w:trPr>
          <w:trHeight w:val="450"/>
          <w:tblCellSpacing w:w="0" w:type="dxa"/>
        </w:trPr>
        <w:tc>
          <w:tcPr>
            <w:tcW w:w="0" w:type="auto"/>
            <w:gridSpan w:val="6"/>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第三中标候选人项目管理机构主要人员（四川中栋建设工程有限公司）</w:t>
            </w:r>
          </w:p>
        </w:tc>
      </w:tr>
      <w:tr w:rsidR="003B01E5">
        <w:trPr>
          <w:trHeight w:val="450"/>
          <w:tblCellSpacing w:w="0" w:type="dxa"/>
        </w:trPr>
        <w:tc>
          <w:tcPr>
            <w:tcW w:w="1800" w:type="dxa"/>
            <w:vMerge w:val="restart"/>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职务</w:t>
            </w:r>
          </w:p>
        </w:tc>
        <w:tc>
          <w:tcPr>
            <w:tcW w:w="0" w:type="auto"/>
            <w:vMerge w:val="restart"/>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姓名</w:t>
            </w:r>
          </w:p>
        </w:tc>
        <w:tc>
          <w:tcPr>
            <w:tcW w:w="0" w:type="auto"/>
            <w:gridSpan w:val="2"/>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执业或职业资格</w:t>
            </w:r>
          </w:p>
        </w:tc>
        <w:tc>
          <w:tcPr>
            <w:tcW w:w="0" w:type="auto"/>
            <w:gridSpan w:val="2"/>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职称</w:t>
            </w:r>
          </w:p>
        </w:tc>
      </w:tr>
      <w:tr w:rsidR="003B01E5">
        <w:trPr>
          <w:trHeight w:val="450"/>
          <w:tblCellSpacing w:w="0" w:type="dxa"/>
        </w:trPr>
        <w:tc>
          <w:tcPr>
            <w:tcW w:w="0" w:type="auto"/>
            <w:vMerge/>
            <w:tcBorders>
              <w:top w:val="single" w:sz="4" w:space="0" w:color="212121"/>
              <w:left w:val="single" w:sz="4" w:space="0" w:color="212121"/>
              <w:bottom w:val="single" w:sz="4" w:space="0" w:color="212121"/>
              <w:right w:val="single" w:sz="4" w:space="0" w:color="212121"/>
            </w:tcBorders>
            <w:vAlign w:val="center"/>
          </w:tcPr>
          <w:p w:rsidR="003B01E5" w:rsidRDefault="003B01E5">
            <w:pPr>
              <w:rPr>
                <w:rFonts w:ascii="微软雅黑" w:eastAsia="微软雅黑" w:hAnsi="微软雅黑" w:cs="宋体"/>
                <w:color w:val="212121"/>
                <w:sz w:val="14"/>
                <w:szCs w:val="14"/>
              </w:rPr>
            </w:pPr>
          </w:p>
        </w:tc>
        <w:tc>
          <w:tcPr>
            <w:tcW w:w="0" w:type="auto"/>
            <w:vMerge/>
            <w:tcBorders>
              <w:top w:val="single" w:sz="4" w:space="0" w:color="212121"/>
              <w:left w:val="single" w:sz="4" w:space="0" w:color="212121"/>
              <w:bottom w:val="single" w:sz="4" w:space="0" w:color="212121"/>
              <w:right w:val="single" w:sz="4" w:space="0" w:color="212121"/>
            </w:tcBorders>
            <w:vAlign w:val="center"/>
          </w:tcPr>
          <w:p w:rsidR="003B01E5" w:rsidRDefault="003B01E5">
            <w:pPr>
              <w:rPr>
                <w:rFonts w:ascii="微软雅黑" w:eastAsia="微软雅黑" w:hAnsi="微软雅黑" w:cs="宋体"/>
                <w:color w:val="212121"/>
                <w:sz w:val="14"/>
                <w:szCs w:val="14"/>
              </w:rPr>
            </w:pP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证书名称</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证书编号</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职称专业</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级别</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项目负责人</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proofErr w:type="gramStart"/>
            <w:r>
              <w:rPr>
                <w:rFonts w:ascii="微软雅黑" w:eastAsia="微软雅黑" w:hAnsi="微软雅黑" w:hint="eastAsia"/>
                <w:color w:val="212121"/>
                <w:sz w:val="14"/>
                <w:szCs w:val="14"/>
              </w:rPr>
              <w:t>李厚平</w:t>
            </w:r>
            <w:proofErr w:type="gramEnd"/>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二级</w:t>
            </w:r>
            <w:proofErr w:type="gramStart"/>
            <w:r>
              <w:rPr>
                <w:rFonts w:ascii="微软雅黑" w:eastAsia="微软雅黑" w:hAnsi="微软雅黑" w:hint="eastAsia"/>
                <w:color w:val="212121"/>
                <w:sz w:val="14"/>
                <w:szCs w:val="14"/>
              </w:rPr>
              <w:t>建造师证</w:t>
            </w:r>
            <w:proofErr w:type="gramEnd"/>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川</w:t>
            </w:r>
            <w:r>
              <w:rPr>
                <w:rFonts w:ascii="微软雅黑" w:eastAsia="微软雅黑" w:hAnsi="微软雅黑" w:hint="eastAsia"/>
                <w:color w:val="212121"/>
                <w:sz w:val="14"/>
                <w:szCs w:val="14"/>
              </w:rPr>
              <w:t>251161701057</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公路工程</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中级</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项目技术负责人</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proofErr w:type="gramStart"/>
            <w:r>
              <w:rPr>
                <w:rFonts w:ascii="微软雅黑" w:eastAsia="微软雅黑" w:hAnsi="微软雅黑" w:hint="eastAsia"/>
                <w:color w:val="212121"/>
                <w:sz w:val="14"/>
                <w:szCs w:val="14"/>
              </w:rPr>
              <w:t>岳玲</w:t>
            </w:r>
            <w:proofErr w:type="gramEnd"/>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职称证</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工</w:t>
            </w:r>
            <w:r>
              <w:rPr>
                <w:rFonts w:ascii="微软雅黑" w:eastAsia="微软雅黑" w:hAnsi="微软雅黑" w:hint="eastAsia"/>
                <w:color w:val="212121"/>
                <w:sz w:val="14"/>
                <w:szCs w:val="14"/>
              </w:rPr>
              <w:t>-102353</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公路工程</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中级</w:t>
            </w:r>
          </w:p>
        </w:tc>
      </w:tr>
    </w:tbl>
    <w:p w:rsidR="003B01E5" w:rsidRDefault="003B01E5">
      <w:pPr>
        <w:rPr>
          <w:rFonts w:ascii="微软雅黑" w:eastAsia="微软雅黑" w:hAnsi="微软雅黑"/>
          <w:vanish/>
          <w:color w:val="323232"/>
          <w:sz w:val="14"/>
          <w:szCs w:val="14"/>
        </w:rPr>
      </w:pPr>
    </w:p>
    <w:tbl>
      <w:tblPr>
        <w:tblW w:w="5000" w:type="pct"/>
        <w:tblCellSpacing w:w="0" w:type="dxa"/>
        <w:tblCellMar>
          <w:left w:w="0" w:type="dxa"/>
          <w:right w:w="0" w:type="dxa"/>
        </w:tblCellMar>
        <w:tblLook w:val="04A0" w:firstRow="1" w:lastRow="0" w:firstColumn="1" w:lastColumn="0" w:noHBand="0" w:noVBand="1"/>
      </w:tblPr>
      <w:tblGrid>
        <w:gridCol w:w="1800"/>
        <w:gridCol w:w="490"/>
        <w:gridCol w:w="1500"/>
        <w:gridCol w:w="1500"/>
        <w:gridCol w:w="490"/>
        <w:gridCol w:w="846"/>
        <w:gridCol w:w="1800"/>
      </w:tblGrid>
      <w:tr w:rsidR="003B01E5">
        <w:trPr>
          <w:trHeight w:val="450"/>
          <w:tblCellSpacing w:w="0" w:type="dxa"/>
        </w:trPr>
        <w:tc>
          <w:tcPr>
            <w:tcW w:w="0" w:type="auto"/>
            <w:gridSpan w:val="7"/>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第一中标候选人类似业绩（四川申中建筑工程有限公司）</w:t>
            </w:r>
          </w:p>
        </w:tc>
      </w:tr>
      <w:tr w:rsidR="003B01E5">
        <w:trPr>
          <w:trHeight w:val="450"/>
          <w:tblCellSpacing w:w="0" w:type="dxa"/>
        </w:trPr>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项目业主</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项目名称</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开工日期</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竣工（交工）日期</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建设规模</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合同价格（元）</w:t>
            </w:r>
          </w:p>
        </w:tc>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项目负责人</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r>
      <w:tr w:rsidR="003B01E5">
        <w:trPr>
          <w:trHeight w:val="450"/>
          <w:tblCellSpacing w:w="0" w:type="dxa"/>
        </w:trPr>
        <w:tc>
          <w:tcPr>
            <w:tcW w:w="0" w:type="auto"/>
            <w:gridSpan w:val="7"/>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第一中标候选人项目负责人类似业绩（四川申中建筑工程有限公司）</w:t>
            </w:r>
          </w:p>
        </w:tc>
      </w:tr>
      <w:tr w:rsidR="003B01E5">
        <w:trPr>
          <w:trHeight w:val="450"/>
          <w:tblCellSpacing w:w="0" w:type="dxa"/>
        </w:trPr>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项目业主</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项目名称</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开工日期</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竣工（交工）日期</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建设规模</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合同价格（元）</w:t>
            </w:r>
          </w:p>
        </w:tc>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项目负责人</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r>
      <w:tr w:rsidR="003B01E5">
        <w:trPr>
          <w:trHeight w:val="450"/>
          <w:tblCellSpacing w:w="0" w:type="dxa"/>
        </w:trPr>
        <w:tc>
          <w:tcPr>
            <w:tcW w:w="0" w:type="auto"/>
            <w:gridSpan w:val="7"/>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第一中标候选人技术负责人类似业绩（四川申中建筑工程有限公司）</w:t>
            </w:r>
          </w:p>
        </w:tc>
      </w:tr>
      <w:tr w:rsidR="003B01E5">
        <w:trPr>
          <w:trHeight w:val="450"/>
          <w:tblCellSpacing w:w="0" w:type="dxa"/>
        </w:trPr>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项目业主</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项目名称</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开工日期</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竣工（交工）日期</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建设规模</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合同价格（元）</w:t>
            </w:r>
          </w:p>
        </w:tc>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技术负责人</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r>
      <w:tr w:rsidR="003B01E5">
        <w:trPr>
          <w:trHeight w:val="450"/>
          <w:tblCellSpacing w:w="0" w:type="dxa"/>
        </w:trPr>
        <w:tc>
          <w:tcPr>
            <w:tcW w:w="0" w:type="auto"/>
            <w:gridSpan w:val="7"/>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第二中标候选人类似业绩（南充金维建设工程有限公司）</w:t>
            </w:r>
          </w:p>
        </w:tc>
      </w:tr>
      <w:tr w:rsidR="003B01E5">
        <w:trPr>
          <w:trHeight w:val="450"/>
          <w:tblCellSpacing w:w="0" w:type="dxa"/>
        </w:trPr>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项目业主</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项目名称</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开工日期</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竣工（交工）日期</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建设规模</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合同价格（元）</w:t>
            </w:r>
          </w:p>
        </w:tc>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项目负责人</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r>
      <w:tr w:rsidR="003B01E5">
        <w:trPr>
          <w:trHeight w:val="450"/>
          <w:tblCellSpacing w:w="0" w:type="dxa"/>
        </w:trPr>
        <w:tc>
          <w:tcPr>
            <w:tcW w:w="0" w:type="auto"/>
            <w:gridSpan w:val="7"/>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第二中标候选人项目负责人类似业绩（南充金维建设工程有限公司）</w:t>
            </w:r>
          </w:p>
        </w:tc>
      </w:tr>
      <w:tr w:rsidR="003B01E5">
        <w:trPr>
          <w:trHeight w:val="450"/>
          <w:tblCellSpacing w:w="0" w:type="dxa"/>
        </w:trPr>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项目业主</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项目名称</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开工日期</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竣工（交工）日期</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建设规模</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合同价格（元）</w:t>
            </w:r>
          </w:p>
        </w:tc>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项目负责人</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r>
      <w:tr w:rsidR="003B01E5">
        <w:trPr>
          <w:trHeight w:val="450"/>
          <w:tblCellSpacing w:w="0" w:type="dxa"/>
        </w:trPr>
        <w:tc>
          <w:tcPr>
            <w:tcW w:w="0" w:type="auto"/>
            <w:gridSpan w:val="7"/>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第二中标候选人技术负责人类似业绩（南充金维建设工程有限公司）</w:t>
            </w:r>
          </w:p>
        </w:tc>
      </w:tr>
      <w:tr w:rsidR="003B01E5">
        <w:trPr>
          <w:trHeight w:val="450"/>
          <w:tblCellSpacing w:w="0" w:type="dxa"/>
        </w:trPr>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项目业主</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项目名称</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开工日期</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竣工（交工）日期</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建设规模</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合同价格（元）</w:t>
            </w:r>
          </w:p>
        </w:tc>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技术负责人</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r>
      <w:tr w:rsidR="003B01E5">
        <w:trPr>
          <w:trHeight w:val="450"/>
          <w:tblCellSpacing w:w="0" w:type="dxa"/>
        </w:trPr>
        <w:tc>
          <w:tcPr>
            <w:tcW w:w="0" w:type="auto"/>
            <w:gridSpan w:val="7"/>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第三中标候选人类似业绩（四川中栋建设工程有限公司）</w:t>
            </w:r>
          </w:p>
        </w:tc>
      </w:tr>
      <w:tr w:rsidR="003B01E5">
        <w:trPr>
          <w:trHeight w:val="450"/>
          <w:tblCellSpacing w:w="0" w:type="dxa"/>
        </w:trPr>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项目业主</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项目名称</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开工日期</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竣工（交工）日期</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建设规模</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合同价格（元）</w:t>
            </w:r>
          </w:p>
        </w:tc>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项目负责人</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r>
      <w:tr w:rsidR="003B01E5">
        <w:trPr>
          <w:trHeight w:val="450"/>
          <w:tblCellSpacing w:w="0" w:type="dxa"/>
        </w:trPr>
        <w:tc>
          <w:tcPr>
            <w:tcW w:w="0" w:type="auto"/>
            <w:gridSpan w:val="7"/>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第三中标候选人项目负责人类似业绩（四川中栋建设工程有限公司）</w:t>
            </w:r>
          </w:p>
        </w:tc>
      </w:tr>
      <w:tr w:rsidR="003B01E5">
        <w:trPr>
          <w:trHeight w:val="450"/>
          <w:tblCellSpacing w:w="0" w:type="dxa"/>
        </w:trPr>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项目业主</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项目名称</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开工日期</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竣工（交工）日期</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建设规模</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合同价格（元）</w:t>
            </w:r>
          </w:p>
        </w:tc>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项目负责人</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r>
      <w:tr w:rsidR="003B01E5">
        <w:trPr>
          <w:trHeight w:val="450"/>
          <w:tblCellSpacing w:w="0" w:type="dxa"/>
        </w:trPr>
        <w:tc>
          <w:tcPr>
            <w:tcW w:w="0" w:type="auto"/>
            <w:gridSpan w:val="7"/>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第三中标候选人技术负责人类似业绩（四川中栋建设工程有限公司）</w:t>
            </w:r>
          </w:p>
        </w:tc>
      </w:tr>
      <w:tr w:rsidR="003B01E5">
        <w:trPr>
          <w:trHeight w:val="450"/>
          <w:tblCellSpacing w:w="0" w:type="dxa"/>
        </w:trPr>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项目业主</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项目名称</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开工日期</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竣工（交工）日期</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建设规模</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合同价格（元）</w:t>
            </w:r>
          </w:p>
        </w:tc>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技术负责人</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r>
    </w:tbl>
    <w:p w:rsidR="003B01E5" w:rsidRDefault="003B01E5">
      <w:pPr>
        <w:rPr>
          <w:rFonts w:ascii="微软雅黑" w:eastAsia="微软雅黑" w:hAnsi="微软雅黑"/>
          <w:vanish/>
          <w:color w:val="323232"/>
          <w:sz w:val="14"/>
          <w:szCs w:val="14"/>
        </w:rPr>
      </w:pPr>
    </w:p>
    <w:tbl>
      <w:tblPr>
        <w:tblW w:w="5000" w:type="pct"/>
        <w:tblCellSpacing w:w="0" w:type="dxa"/>
        <w:tblCellMar>
          <w:left w:w="0" w:type="dxa"/>
          <w:right w:w="0" w:type="dxa"/>
        </w:tblCellMar>
        <w:tblLook w:val="04A0" w:firstRow="1" w:lastRow="0" w:firstColumn="1" w:lastColumn="0" w:noHBand="0" w:noVBand="1"/>
      </w:tblPr>
      <w:tblGrid>
        <w:gridCol w:w="2106"/>
        <w:gridCol w:w="2106"/>
        <w:gridCol w:w="2107"/>
        <w:gridCol w:w="2107"/>
      </w:tblGrid>
      <w:tr w:rsidR="003B01E5">
        <w:trPr>
          <w:trHeight w:val="450"/>
          <w:tblCellSpacing w:w="0" w:type="dxa"/>
        </w:trPr>
        <w:tc>
          <w:tcPr>
            <w:tcW w:w="0" w:type="auto"/>
            <w:gridSpan w:val="4"/>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其他投标人（除中标候选人之外的）评审情况</w:t>
            </w:r>
          </w:p>
        </w:tc>
      </w:tr>
      <w:tr w:rsidR="003B01E5">
        <w:trPr>
          <w:trHeight w:val="450"/>
          <w:tblCellSpacing w:w="0" w:type="dxa"/>
        </w:trPr>
        <w:tc>
          <w:tcPr>
            <w:tcW w:w="1250" w:type="pct"/>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投标人名称</w:t>
            </w:r>
          </w:p>
        </w:tc>
        <w:tc>
          <w:tcPr>
            <w:tcW w:w="1250" w:type="pct"/>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投标报价（元）或否决投标依据条款（投标文件被认定为不合格所依据的招标文件评标办法中的评审因素和评审标准的条款）</w:t>
            </w:r>
          </w:p>
        </w:tc>
        <w:tc>
          <w:tcPr>
            <w:tcW w:w="1250" w:type="pct"/>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经评审的投标价（元）或否决投标理由（投标文件被认定为不合格的具体事实</w:t>
            </w:r>
            <w:r>
              <w:rPr>
                <w:rFonts w:ascii="微软雅黑" w:eastAsia="微软雅黑" w:hAnsi="微软雅黑" w:hint="eastAsia"/>
                <w:color w:val="212121"/>
                <w:sz w:val="14"/>
                <w:szCs w:val="14"/>
              </w:rPr>
              <w:t>,</w:t>
            </w:r>
            <w:r>
              <w:rPr>
                <w:rFonts w:ascii="微软雅黑" w:eastAsia="微软雅黑" w:hAnsi="微软雅黑" w:hint="eastAsia"/>
                <w:color w:val="212121"/>
                <w:sz w:val="14"/>
                <w:szCs w:val="14"/>
              </w:rPr>
              <w:t>不得简单地表述为未响应招标文件实质性内容、某处有问题等）</w:t>
            </w:r>
          </w:p>
        </w:tc>
        <w:tc>
          <w:tcPr>
            <w:tcW w:w="1250" w:type="pct"/>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综合评估得分或备注</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proofErr w:type="gramStart"/>
            <w:r>
              <w:rPr>
                <w:rFonts w:ascii="微软雅黑" w:eastAsia="微软雅黑" w:hAnsi="微软雅黑" w:hint="eastAsia"/>
                <w:color w:val="212121"/>
                <w:sz w:val="14"/>
                <w:szCs w:val="14"/>
              </w:rPr>
              <w:t>四川富银建筑工程</w:t>
            </w:r>
            <w:proofErr w:type="gramEnd"/>
            <w:r>
              <w:rPr>
                <w:rFonts w:ascii="微软雅黑" w:eastAsia="微软雅黑" w:hAnsi="微软雅黑" w:hint="eastAsia"/>
                <w:color w:val="212121"/>
                <w:sz w:val="14"/>
                <w:szCs w:val="14"/>
              </w:rPr>
              <w:t>有限公司</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勘察、设计按最高限价下浮</w:t>
            </w:r>
            <w:r>
              <w:rPr>
                <w:rFonts w:ascii="微软雅黑" w:eastAsia="微软雅黑" w:hAnsi="微软雅黑" w:hint="eastAsia"/>
                <w:color w:val="212121"/>
                <w:sz w:val="14"/>
                <w:szCs w:val="14"/>
              </w:rPr>
              <w:t>1.08%</w:t>
            </w:r>
            <w:r>
              <w:rPr>
                <w:rFonts w:ascii="微软雅黑" w:eastAsia="微软雅黑" w:hAnsi="微软雅黑" w:hint="eastAsia"/>
                <w:color w:val="212121"/>
                <w:sz w:val="14"/>
                <w:szCs w:val="14"/>
              </w:rPr>
              <w:t>，</w:t>
            </w:r>
            <w:proofErr w:type="gramStart"/>
            <w:r>
              <w:rPr>
                <w:rFonts w:ascii="微软雅黑" w:eastAsia="微软雅黑" w:hAnsi="微软雅黑" w:hint="eastAsia"/>
                <w:color w:val="212121"/>
                <w:sz w:val="14"/>
                <w:szCs w:val="14"/>
              </w:rPr>
              <w:t>施工按</w:t>
            </w:r>
            <w:proofErr w:type="gramEnd"/>
            <w:r>
              <w:rPr>
                <w:rFonts w:ascii="微软雅黑" w:eastAsia="微软雅黑" w:hAnsi="微软雅黑" w:hint="eastAsia"/>
                <w:color w:val="212121"/>
                <w:sz w:val="14"/>
                <w:szCs w:val="14"/>
              </w:rPr>
              <w:t>最高限价下浮</w:t>
            </w:r>
            <w:r>
              <w:rPr>
                <w:rFonts w:ascii="微软雅黑" w:eastAsia="微软雅黑" w:hAnsi="微软雅黑" w:hint="eastAsia"/>
                <w:color w:val="212121"/>
                <w:sz w:val="14"/>
                <w:szCs w:val="14"/>
              </w:rPr>
              <w:t>1.91%</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勘察、设计按最高限价下浮</w:t>
            </w:r>
            <w:r>
              <w:rPr>
                <w:rFonts w:ascii="微软雅黑" w:eastAsia="微软雅黑" w:hAnsi="微软雅黑" w:hint="eastAsia"/>
                <w:color w:val="212121"/>
                <w:sz w:val="14"/>
                <w:szCs w:val="14"/>
              </w:rPr>
              <w:t>1.08%</w:t>
            </w:r>
            <w:r>
              <w:rPr>
                <w:rFonts w:ascii="微软雅黑" w:eastAsia="微软雅黑" w:hAnsi="微软雅黑" w:hint="eastAsia"/>
                <w:color w:val="212121"/>
                <w:sz w:val="14"/>
                <w:szCs w:val="14"/>
              </w:rPr>
              <w:t>，</w:t>
            </w:r>
            <w:proofErr w:type="gramStart"/>
            <w:r>
              <w:rPr>
                <w:rFonts w:ascii="微软雅黑" w:eastAsia="微软雅黑" w:hAnsi="微软雅黑" w:hint="eastAsia"/>
                <w:color w:val="212121"/>
                <w:sz w:val="14"/>
                <w:szCs w:val="14"/>
              </w:rPr>
              <w:t>施工按</w:t>
            </w:r>
            <w:proofErr w:type="gramEnd"/>
            <w:r>
              <w:rPr>
                <w:rFonts w:ascii="微软雅黑" w:eastAsia="微软雅黑" w:hAnsi="微软雅黑" w:hint="eastAsia"/>
                <w:color w:val="212121"/>
                <w:sz w:val="14"/>
                <w:szCs w:val="14"/>
              </w:rPr>
              <w:t>最高限价下浮</w:t>
            </w:r>
            <w:r>
              <w:rPr>
                <w:rFonts w:ascii="微软雅黑" w:eastAsia="微软雅黑" w:hAnsi="微软雅黑" w:hint="eastAsia"/>
                <w:color w:val="212121"/>
                <w:sz w:val="14"/>
                <w:szCs w:val="14"/>
              </w:rPr>
              <w:t>1.91%</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79.75</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四川昊熠建设工程有限公司</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勘察、设计按最高限价下浮</w:t>
            </w:r>
            <w:r>
              <w:rPr>
                <w:rFonts w:ascii="微软雅黑" w:eastAsia="微软雅黑" w:hAnsi="微软雅黑" w:hint="eastAsia"/>
                <w:color w:val="212121"/>
                <w:sz w:val="14"/>
                <w:szCs w:val="14"/>
              </w:rPr>
              <w:t>1.12%</w:t>
            </w:r>
            <w:r>
              <w:rPr>
                <w:rFonts w:ascii="微软雅黑" w:eastAsia="微软雅黑" w:hAnsi="微软雅黑" w:hint="eastAsia"/>
                <w:color w:val="212121"/>
                <w:sz w:val="14"/>
                <w:szCs w:val="14"/>
              </w:rPr>
              <w:t>，</w:t>
            </w:r>
            <w:proofErr w:type="gramStart"/>
            <w:r>
              <w:rPr>
                <w:rFonts w:ascii="微软雅黑" w:eastAsia="微软雅黑" w:hAnsi="微软雅黑" w:hint="eastAsia"/>
                <w:color w:val="212121"/>
                <w:sz w:val="14"/>
                <w:szCs w:val="14"/>
              </w:rPr>
              <w:t>施工按</w:t>
            </w:r>
            <w:proofErr w:type="gramEnd"/>
            <w:r>
              <w:rPr>
                <w:rFonts w:ascii="微软雅黑" w:eastAsia="微软雅黑" w:hAnsi="微软雅黑" w:hint="eastAsia"/>
                <w:color w:val="212121"/>
                <w:sz w:val="14"/>
                <w:szCs w:val="14"/>
              </w:rPr>
              <w:t>最高限价下浮</w:t>
            </w:r>
            <w:r>
              <w:rPr>
                <w:rFonts w:ascii="微软雅黑" w:eastAsia="微软雅黑" w:hAnsi="微软雅黑" w:hint="eastAsia"/>
                <w:color w:val="212121"/>
                <w:sz w:val="14"/>
                <w:szCs w:val="14"/>
              </w:rPr>
              <w:t>1.69%</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勘察、设计按最高限价下浮</w:t>
            </w:r>
            <w:r>
              <w:rPr>
                <w:rFonts w:ascii="微软雅黑" w:eastAsia="微软雅黑" w:hAnsi="微软雅黑" w:hint="eastAsia"/>
                <w:color w:val="212121"/>
                <w:sz w:val="14"/>
                <w:szCs w:val="14"/>
              </w:rPr>
              <w:t>1.12%</w:t>
            </w:r>
            <w:r>
              <w:rPr>
                <w:rFonts w:ascii="微软雅黑" w:eastAsia="微软雅黑" w:hAnsi="微软雅黑" w:hint="eastAsia"/>
                <w:color w:val="212121"/>
                <w:sz w:val="14"/>
                <w:szCs w:val="14"/>
              </w:rPr>
              <w:t>，</w:t>
            </w:r>
            <w:proofErr w:type="gramStart"/>
            <w:r>
              <w:rPr>
                <w:rFonts w:ascii="微软雅黑" w:eastAsia="微软雅黑" w:hAnsi="微软雅黑" w:hint="eastAsia"/>
                <w:color w:val="212121"/>
                <w:sz w:val="14"/>
                <w:szCs w:val="14"/>
              </w:rPr>
              <w:t>施工按</w:t>
            </w:r>
            <w:proofErr w:type="gramEnd"/>
            <w:r>
              <w:rPr>
                <w:rFonts w:ascii="微软雅黑" w:eastAsia="微软雅黑" w:hAnsi="微软雅黑" w:hint="eastAsia"/>
                <w:color w:val="212121"/>
                <w:sz w:val="14"/>
                <w:szCs w:val="14"/>
              </w:rPr>
              <w:t>最高限价下浮</w:t>
            </w:r>
            <w:r>
              <w:rPr>
                <w:rFonts w:ascii="微软雅黑" w:eastAsia="微软雅黑" w:hAnsi="微软雅黑" w:hint="eastAsia"/>
                <w:color w:val="212121"/>
                <w:sz w:val="14"/>
                <w:szCs w:val="14"/>
              </w:rPr>
              <w:t>1.69%</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73.74</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攀枝花信合建筑工程有限公司</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勘察、设计按最高限价下浮</w:t>
            </w:r>
            <w:r>
              <w:rPr>
                <w:rFonts w:ascii="微软雅黑" w:eastAsia="微软雅黑" w:hAnsi="微软雅黑" w:hint="eastAsia"/>
                <w:color w:val="212121"/>
                <w:sz w:val="14"/>
                <w:szCs w:val="14"/>
              </w:rPr>
              <w:t>2.10%</w:t>
            </w:r>
            <w:r>
              <w:rPr>
                <w:rFonts w:ascii="微软雅黑" w:eastAsia="微软雅黑" w:hAnsi="微软雅黑" w:hint="eastAsia"/>
                <w:color w:val="212121"/>
                <w:sz w:val="14"/>
                <w:szCs w:val="14"/>
              </w:rPr>
              <w:t>，</w:t>
            </w:r>
            <w:proofErr w:type="gramStart"/>
            <w:r>
              <w:rPr>
                <w:rFonts w:ascii="微软雅黑" w:eastAsia="微软雅黑" w:hAnsi="微软雅黑" w:hint="eastAsia"/>
                <w:color w:val="212121"/>
                <w:sz w:val="14"/>
                <w:szCs w:val="14"/>
              </w:rPr>
              <w:t>施工按</w:t>
            </w:r>
            <w:proofErr w:type="gramEnd"/>
            <w:r>
              <w:rPr>
                <w:rFonts w:ascii="微软雅黑" w:eastAsia="微软雅黑" w:hAnsi="微软雅黑" w:hint="eastAsia"/>
                <w:color w:val="212121"/>
                <w:sz w:val="14"/>
                <w:szCs w:val="14"/>
              </w:rPr>
              <w:t>最高限价下浮</w:t>
            </w:r>
            <w:r>
              <w:rPr>
                <w:rFonts w:ascii="微软雅黑" w:eastAsia="微软雅黑" w:hAnsi="微软雅黑" w:hint="eastAsia"/>
                <w:color w:val="212121"/>
                <w:sz w:val="14"/>
                <w:szCs w:val="14"/>
              </w:rPr>
              <w:t>1.56%</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勘察、设计按最高限价下浮</w:t>
            </w:r>
            <w:r>
              <w:rPr>
                <w:rFonts w:ascii="微软雅黑" w:eastAsia="微软雅黑" w:hAnsi="微软雅黑" w:hint="eastAsia"/>
                <w:color w:val="212121"/>
                <w:sz w:val="14"/>
                <w:szCs w:val="14"/>
              </w:rPr>
              <w:t>2.10%</w:t>
            </w:r>
            <w:r>
              <w:rPr>
                <w:rFonts w:ascii="微软雅黑" w:eastAsia="微软雅黑" w:hAnsi="微软雅黑" w:hint="eastAsia"/>
                <w:color w:val="212121"/>
                <w:sz w:val="14"/>
                <w:szCs w:val="14"/>
              </w:rPr>
              <w:t>，</w:t>
            </w:r>
            <w:proofErr w:type="gramStart"/>
            <w:r>
              <w:rPr>
                <w:rFonts w:ascii="微软雅黑" w:eastAsia="微软雅黑" w:hAnsi="微软雅黑" w:hint="eastAsia"/>
                <w:color w:val="212121"/>
                <w:sz w:val="14"/>
                <w:szCs w:val="14"/>
              </w:rPr>
              <w:t>施工按</w:t>
            </w:r>
            <w:proofErr w:type="gramEnd"/>
            <w:r>
              <w:rPr>
                <w:rFonts w:ascii="微软雅黑" w:eastAsia="微软雅黑" w:hAnsi="微软雅黑" w:hint="eastAsia"/>
                <w:color w:val="212121"/>
                <w:sz w:val="14"/>
                <w:szCs w:val="14"/>
              </w:rPr>
              <w:t>最高限价下浮</w:t>
            </w:r>
            <w:r>
              <w:rPr>
                <w:rFonts w:ascii="微软雅黑" w:eastAsia="微软雅黑" w:hAnsi="微软雅黑" w:hint="eastAsia"/>
                <w:color w:val="212121"/>
                <w:sz w:val="14"/>
                <w:szCs w:val="14"/>
              </w:rPr>
              <w:t>1.56%</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80.21</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其它需公示的内容</w:t>
            </w:r>
          </w:p>
        </w:tc>
        <w:tc>
          <w:tcPr>
            <w:tcW w:w="0" w:type="auto"/>
            <w:gridSpan w:val="3"/>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3B01E5">
            <w:pPr>
              <w:rPr>
                <w:rFonts w:ascii="微软雅黑" w:eastAsia="微软雅黑" w:hAnsi="微软雅黑" w:cs="宋体"/>
                <w:color w:val="212121"/>
                <w:sz w:val="14"/>
                <w:szCs w:val="14"/>
              </w:rPr>
            </w:pP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评标委员会成员名单</w:t>
            </w:r>
          </w:p>
        </w:tc>
        <w:tc>
          <w:tcPr>
            <w:tcW w:w="0" w:type="auto"/>
            <w:gridSpan w:val="3"/>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olor w:val="323232"/>
                <w:sz w:val="14"/>
                <w:szCs w:val="14"/>
              </w:rPr>
            </w:pPr>
            <w:r>
              <w:rPr>
                <w:rFonts w:ascii="微软雅黑" w:eastAsia="微软雅黑" w:hAnsi="微软雅黑" w:hint="eastAsia"/>
                <w:color w:val="323232"/>
                <w:sz w:val="14"/>
                <w:szCs w:val="14"/>
              </w:rPr>
              <w:t>姓名：黄旭明</w:t>
            </w:r>
          </w:p>
          <w:p w:rsidR="003B01E5" w:rsidRDefault="00184220">
            <w:pPr>
              <w:rPr>
                <w:rFonts w:ascii="微软雅黑" w:eastAsia="微软雅黑" w:hAnsi="微软雅黑"/>
                <w:color w:val="323232"/>
                <w:sz w:val="14"/>
                <w:szCs w:val="14"/>
              </w:rPr>
            </w:pPr>
            <w:r>
              <w:rPr>
                <w:rFonts w:ascii="微软雅黑" w:eastAsia="微软雅黑" w:hAnsi="微软雅黑" w:hint="eastAsia"/>
                <w:color w:val="323232"/>
                <w:sz w:val="14"/>
                <w:szCs w:val="14"/>
              </w:rPr>
              <w:t>单位：</w:t>
            </w:r>
            <w:r>
              <w:rPr>
                <w:rFonts w:ascii="微软雅黑" w:eastAsia="微软雅黑" w:hAnsi="微软雅黑" w:hint="eastAsia"/>
                <w:color w:val="323232"/>
                <w:sz w:val="14"/>
                <w:szCs w:val="14"/>
              </w:rPr>
              <w:t>/</w:t>
            </w:r>
          </w:p>
          <w:p w:rsidR="003B01E5" w:rsidRDefault="00184220">
            <w:pPr>
              <w:rPr>
                <w:rFonts w:ascii="微软雅黑" w:eastAsia="微软雅黑" w:hAnsi="微软雅黑"/>
                <w:color w:val="323232"/>
                <w:sz w:val="14"/>
                <w:szCs w:val="14"/>
              </w:rPr>
            </w:pPr>
            <w:r>
              <w:rPr>
                <w:rFonts w:ascii="微软雅黑" w:eastAsia="微软雅黑" w:hAnsi="微软雅黑" w:hint="eastAsia"/>
                <w:color w:val="323232"/>
                <w:sz w:val="14"/>
                <w:szCs w:val="14"/>
              </w:rPr>
              <w:t>姓名：</w:t>
            </w:r>
            <w:proofErr w:type="gramStart"/>
            <w:r>
              <w:rPr>
                <w:rFonts w:ascii="微软雅黑" w:eastAsia="微软雅黑" w:hAnsi="微软雅黑" w:hint="eastAsia"/>
                <w:color w:val="323232"/>
                <w:sz w:val="14"/>
                <w:szCs w:val="14"/>
              </w:rPr>
              <w:t>苏理猛</w:t>
            </w:r>
            <w:proofErr w:type="gramEnd"/>
          </w:p>
          <w:p w:rsidR="003B01E5" w:rsidRDefault="00184220">
            <w:pPr>
              <w:rPr>
                <w:rFonts w:ascii="微软雅黑" w:eastAsia="微软雅黑" w:hAnsi="微软雅黑"/>
                <w:color w:val="323232"/>
                <w:sz w:val="14"/>
                <w:szCs w:val="14"/>
              </w:rPr>
            </w:pPr>
            <w:r>
              <w:rPr>
                <w:rFonts w:ascii="微软雅黑" w:eastAsia="微软雅黑" w:hAnsi="微软雅黑" w:hint="eastAsia"/>
                <w:color w:val="323232"/>
                <w:sz w:val="14"/>
                <w:szCs w:val="14"/>
              </w:rPr>
              <w:t>单位：</w:t>
            </w:r>
            <w:r>
              <w:rPr>
                <w:rFonts w:ascii="微软雅黑" w:eastAsia="微软雅黑" w:hAnsi="微软雅黑" w:hint="eastAsia"/>
                <w:color w:val="323232"/>
                <w:sz w:val="14"/>
                <w:szCs w:val="14"/>
              </w:rPr>
              <w:t>/</w:t>
            </w:r>
          </w:p>
          <w:p w:rsidR="003B01E5" w:rsidRDefault="00184220">
            <w:pPr>
              <w:rPr>
                <w:rFonts w:ascii="微软雅黑" w:eastAsia="微软雅黑" w:hAnsi="微软雅黑"/>
                <w:color w:val="323232"/>
                <w:sz w:val="14"/>
                <w:szCs w:val="14"/>
              </w:rPr>
            </w:pPr>
            <w:r>
              <w:rPr>
                <w:rFonts w:ascii="微软雅黑" w:eastAsia="微软雅黑" w:hAnsi="微软雅黑" w:hint="eastAsia"/>
                <w:color w:val="323232"/>
                <w:sz w:val="14"/>
                <w:szCs w:val="14"/>
              </w:rPr>
              <w:t>姓名：刘志明</w:t>
            </w:r>
          </w:p>
          <w:p w:rsidR="003B01E5" w:rsidRDefault="00184220">
            <w:pPr>
              <w:rPr>
                <w:rFonts w:ascii="微软雅黑" w:eastAsia="微软雅黑" w:hAnsi="微软雅黑"/>
                <w:color w:val="323232"/>
                <w:sz w:val="14"/>
                <w:szCs w:val="14"/>
              </w:rPr>
            </w:pPr>
            <w:r>
              <w:rPr>
                <w:rFonts w:ascii="微软雅黑" w:eastAsia="微软雅黑" w:hAnsi="微软雅黑" w:hint="eastAsia"/>
                <w:color w:val="323232"/>
                <w:sz w:val="14"/>
                <w:szCs w:val="14"/>
              </w:rPr>
              <w:t>单位：</w:t>
            </w:r>
            <w:r>
              <w:rPr>
                <w:rFonts w:ascii="微软雅黑" w:eastAsia="微软雅黑" w:hAnsi="微软雅黑" w:hint="eastAsia"/>
                <w:color w:val="323232"/>
                <w:sz w:val="14"/>
                <w:szCs w:val="14"/>
              </w:rPr>
              <w:t>/</w:t>
            </w:r>
          </w:p>
          <w:p w:rsidR="003B01E5" w:rsidRDefault="00184220">
            <w:pPr>
              <w:rPr>
                <w:rFonts w:ascii="微软雅黑" w:eastAsia="微软雅黑" w:hAnsi="微软雅黑"/>
                <w:color w:val="323232"/>
                <w:sz w:val="14"/>
                <w:szCs w:val="14"/>
              </w:rPr>
            </w:pPr>
            <w:r>
              <w:rPr>
                <w:rFonts w:ascii="微软雅黑" w:eastAsia="微软雅黑" w:hAnsi="微软雅黑" w:hint="eastAsia"/>
                <w:color w:val="323232"/>
                <w:sz w:val="14"/>
                <w:szCs w:val="14"/>
              </w:rPr>
              <w:t>姓名：陈祖超</w:t>
            </w:r>
          </w:p>
          <w:p w:rsidR="003B01E5" w:rsidRDefault="00184220">
            <w:pPr>
              <w:rPr>
                <w:rFonts w:ascii="微软雅黑" w:eastAsia="微软雅黑" w:hAnsi="微软雅黑"/>
                <w:color w:val="323232"/>
                <w:sz w:val="14"/>
                <w:szCs w:val="14"/>
              </w:rPr>
            </w:pPr>
            <w:r>
              <w:rPr>
                <w:rFonts w:ascii="微软雅黑" w:eastAsia="微软雅黑" w:hAnsi="微软雅黑" w:hint="eastAsia"/>
                <w:color w:val="323232"/>
                <w:sz w:val="14"/>
                <w:szCs w:val="14"/>
              </w:rPr>
              <w:t>单位：</w:t>
            </w:r>
            <w:r>
              <w:rPr>
                <w:rFonts w:ascii="微软雅黑" w:eastAsia="微软雅黑" w:hAnsi="微软雅黑" w:hint="eastAsia"/>
                <w:color w:val="323232"/>
                <w:sz w:val="14"/>
                <w:szCs w:val="14"/>
              </w:rPr>
              <w:t>/</w:t>
            </w:r>
          </w:p>
          <w:p w:rsidR="003B01E5" w:rsidRDefault="00184220">
            <w:pPr>
              <w:rPr>
                <w:rFonts w:ascii="微软雅黑" w:eastAsia="微软雅黑" w:hAnsi="微软雅黑"/>
                <w:color w:val="323232"/>
                <w:sz w:val="14"/>
                <w:szCs w:val="14"/>
              </w:rPr>
            </w:pPr>
            <w:r>
              <w:rPr>
                <w:rFonts w:ascii="微软雅黑" w:eastAsia="微软雅黑" w:hAnsi="微软雅黑" w:hint="eastAsia"/>
                <w:color w:val="323232"/>
                <w:sz w:val="14"/>
                <w:szCs w:val="14"/>
              </w:rPr>
              <w:t>姓名：杨曙光</w:t>
            </w:r>
          </w:p>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单位：业主代表</w:t>
            </w:r>
          </w:p>
        </w:tc>
      </w:tr>
      <w:tr w:rsidR="003B01E5">
        <w:trPr>
          <w:trHeight w:val="450"/>
          <w:tblCellSpacing w:w="0" w:type="dxa"/>
        </w:trPr>
        <w:tc>
          <w:tcPr>
            <w:tcW w:w="0" w:type="auto"/>
            <w:vMerge w:val="restart"/>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监督部门名称及监督电话</w:t>
            </w:r>
          </w:p>
        </w:tc>
        <w:tc>
          <w:tcPr>
            <w:tcW w:w="0" w:type="auto"/>
            <w:gridSpan w:val="2"/>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项目审批部门：米易县发展和</w:t>
            </w:r>
            <w:proofErr w:type="gramStart"/>
            <w:r>
              <w:rPr>
                <w:rFonts w:ascii="微软雅黑" w:eastAsia="微软雅黑" w:hAnsi="微软雅黑" w:hint="eastAsia"/>
                <w:color w:val="212121"/>
                <w:sz w:val="14"/>
                <w:szCs w:val="14"/>
              </w:rPr>
              <w:t>改革局</w:t>
            </w:r>
            <w:proofErr w:type="gramEnd"/>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联系电话：</w:t>
            </w:r>
            <w:r>
              <w:rPr>
                <w:rFonts w:ascii="微软雅黑" w:eastAsia="微软雅黑" w:hAnsi="微软雅黑" w:hint="eastAsia"/>
                <w:color w:val="212121"/>
                <w:sz w:val="14"/>
                <w:szCs w:val="14"/>
              </w:rPr>
              <w:t>0812-8172786</w:t>
            </w:r>
          </w:p>
        </w:tc>
      </w:tr>
      <w:tr w:rsidR="003B01E5">
        <w:trPr>
          <w:trHeight w:val="450"/>
          <w:tblCellSpacing w:w="0" w:type="dxa"/>
        </w:trPr>
        <w:tc>
          <w:tcPr>
            <w:tcW w:w="0" w:type="auto"/>
            <w:vMerge/>
            <w:tcBorders>
              <w:top w:val="single" w:sz="4" w:space="0" w:color="212121"/>
              <w:left w:val="single" w:sz="4" w:space="0" w:color="212121"/>
              <w:bottom w:val="single" w:sz="4" w:space="0" w:color="212121"/>
              <w:right w:val="single" w:sz="4" w:space="0" w:color="212121"/>
            </w:tcBorders>
            <w:vAlign w:val="center"/>
          </w:tcPr>
          <w:p w:rsidR="003B01E5" w:rsidRDefault="003B01E5">
            <w:pPr>
              <w:rPr>
                <w:rFonts w:ascii="微软雅黑" w:eastAsia="微软雅黑" w:hAnsi="微软雅黑" w:cs="宋体"/>
                <w:color w:val="212121"/>
                <w:sz w:val="14"/>
                <w:szCs w:val="14"/>
              </w:rPr>
            </w:pPr>
          </w:p>
        </w:tc>
        <w:tc>
          <w:tcPr>
            <w:tcW w:w="0" w:type="auto"/>
            <w:gridSpan w:val="2"/>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行业主管部门：米易县交通运输局</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联系电话：</w:t>
            </w:r>
            <w:r>
              <w:rPr>
                <w:rFonts w:ascii="微软雅黑" w:eastAsia="微软雅黑" w:hAnsi="微软雅黑" w:hint="eastAsia"/>
                <w:color w:val="212121"/>
                <w:sz w:val="14"/>
                <w:szCs w:val="14"/>
              </w:rPr>
              <w:t>0812-8172159</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异议投诉注意事项</w:t>
            </w:r>
          </w:p>
        </w:tc>
        <w:tc>
          <w:tcPr>
            <w:tcW w:w="0" w:type="auto"/>
            <w:gridSpan w:val="3"/>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pStyle w:val="a6"/>
              <w:rPr>
                <w:sz w:val="14"/>
                <w:szCs w:val="14"/>
              </w:rPr>
            </w:pPr>
            <w:r>
              <w:rPr>
                <w:rFonts w:hint="eastAsia"/>
              </w:rPr>
              <w:t>1.</w:t>
            </w:r>
            <w:r>
              <w:rPr>
                <w:rFonts w:hint="eastAsia"/>
              </w:rPr>
              <w:t>投标人或者其他利害关系人对依法必须进行招标的项目的评标结果有异议的，应当在中标候选人公示期间提出。招标人应当自收到异议之日起</w:t>
            </w:r>
            <w:r>
              <w:rPr>
                <w:rFonts w:hint="eastAsia"/>
              </w:rPr>
              <w:t>3</w:t>
            </w:r>
            <w:r>
              <w:rPr>
                <w:rFonts w:hint="eastAsia"/>
              </w:rPr>
              <w:t>日内</w:t>
            </w:r>
            <w:proofErr w:type="gramStart"/>
            <w:r>
              <w:rPr>
                <w:rFonts w:hint="eastAsia"/>
              </w:rPr>
              <w:t>作出</w:t>
            </w:r>
            <w:proofErr w:type="gramEnd"/>
            <w:r>
              <w:rPr>
                <w:rFonts w:hint="eastAsia"/>
              </w:rPr>
              <w:t>答复；</w:t>
            </w:r>
            <w:proofErr w:type="gramStart"/>
            <w:r>
              <w:rPr>
                <w:rFonts w:hint="eastAsia"/>
              </w:rPr>
              <w:t>作出</w:t>
            </w:r>
            <w:proofErr w:type="gramEnd"/>
            <w:r>
              <w:rPr>
                <w:rFonts w:hint="eastAsia"/>
              </w:rPr>
              <w:t>答复前，应当暂停招标投标活动。</w:t>
            </w:r>
          </w:p>
          <w:p w:rsidR="003B01E5" w:rsidRDefault="00184220">
            <w:pPr>
              <w:pStyle w:val="a6"/>
            </w:pPr>
            <w:r>
              <w:rPr>
                <w:rFonts w:hint="eastAsia"/>
              </w:rPr>
              <w:t>2.</w:t>
            </w:r>
            <w:r>
              <w:rPr>
                <w:rFonts w:hint="eastAsia"/>
              </w:rPr>
              <w:t>投标人或者其他利害关系人认为评标结果不符合法律、行政法规规定的，可以自知道或者应当知道之日起</w:t>
            </w:r>
            <w:r>
              <w:rPr>
                <w:rFonts w:hint="eastAsia"/>
              </w:rPr>
              <w:t>10</w:t>
            </w:r>
            <w:r>
              <w:rPr>
                <w:rFonts w:hint="eastAsia"/>
              </w:rPr>
              <w:t>日内向有关行政监督部门投诉。投诉前应当先向招标人提出异议，异议答复期间不计算在前款规定的期限内。投诉书应当符合《工程建设项目招标投标活动投诉处理办法》规定。</w:t>
            </w:r>
          </w:p>
          <w:p w:rsidR="003B01E5" w:rsidRDefault="00184220">
            <w:pPr>
              <w:pStyle w:val="a6"/>
            </w:pPr>
            <w:r>
              <w:rPr>
                <w:rFonts w:hint="eastAsia"/>
              </w:rPr>
              <w:t>3.</w:t>
            </w:r>
            <w:r>
              <w:rPr>
                <w:rFonts w:hint="eastAsia"/>
              </w:rPr>
              <w:t>对评标结果的投诉，涉及投标人弄虚作假骗取中标的由行业主管部门负责受理，涉及评标错误或评标无效的由项目审批部门负责受理。</w:t>
            </w:r>
          </w:p>
          <w:p w:rsidR="003B01E5" w:rsidRDefault="00184220">
            <w:pPr>
              <w:pStyle w:val="a6"/>
            </w:pPr>
            <w:r>
              <w:rPr>
                <w:rFonts w:hint="eastAsia"/>
              </w:rPr>
              <w:t>4.</w:t>
            </w:r>
            <w:r>
              <w:rPr>
                <w:rFonts w:hint="eastAsia"/>
              </w:rPr>
              <w:t>投诉人就同一事项向两个以上有权受理的行政监督部门投诉的，由最先收到投诉的行政监督部门负责处理。</w:t>
            </w:r>
          </w:p>
          <w:p w:rsidR="003B01E5" w:rsidRDefault="00184220">
            <w:pPr>
              <w:pStyle w:val="a6"/>
            </w:pPr>
            <w:r>
              <w:rPr>
                <w:rFonts w:hint="eastAsia"/>
              </w:rPr>
              <w:t>5.</w:t>
            </w:r>
            <w:r>
              <w:rPr>
                <w:rFonts w:hint="eastAsia"/>
              </w:rPr>
              <w:t>应先提出异议没有提出异议，</w:t>
            </w:r>
            <w:r>
              <w:rPr>
                <w:rFonts w:hint="eastAsia"/>
              </w:rPr>
              <w:t>超过投诉时效等不符合受理条件的投诉，有关行政监督部门不予受理；</w:t>
            </w:r>
          </w:p>
          <w:p w:rsidR="003B01E5" w:rsidRDefault="00184220">
            <w:pPr>
              <w:pStyle w:val="a6"/>
            </w:pPr>
            <w:r>
              <w:rPr>
                <w:rFonts w:hint="eastAsia"/>
              </w:rPr>
              <w:t>投诉人故意捏造事实、伪造证明材料或者以非法手段取得证明材料进行投诉，给他人造成损失的，依法承担赔偿责任。</w:t>
            </w:r>
          </w:p>
        </w:tc>
      </w:tr>
      <w:tr w:rsidR="003B01E5">
        <w:trPr>
          <w:trHeight w:val="700"/>
          <w:tblCellSpacing w:w="0" w:type="dxa"/>
        </w:trPr>
        <w:tc>
          <w:tcPr>
            <w:tcW w:w="0" w:type="auto"/>
            <w:gridSpan w:val="2"/>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spacing w:after="240"/>
              <w:rPr>
                <w:rFonts w:ascii="微软雅黑" w:eastAsia="微软雅黑" w:hAnsi="微软雅黑" w:cs="宋体"/>
                <w:color w:val="212121"/>
                <w:sz w:val="14"/>
                <w:szCs w:val="14"/>
              </w:rPr>
            </w:pPr>
            <w:r>
              <w:rPr>
                <w:rFonts w:ascii="微软雅黑" w:eastAsia="微软雅黑" w:hAnsi="微软雅黑" w:hint="eastAsia"/>
                <w:color w:val="212121"/>
                <w:sz w:val="14"/>
                <w:szCs w:val="14"/>
              </w:rPr>
              <w:t>招标人主要负责人签字、盖单位章：</w:t>
            </w:r>
            <w:r>
              <w:rPr>
                <w:rFonts w:ascii="微软雅黑" w:eastAsia="微软雅黑" w:hAnsi="微软雅黑" w:hint="eastAsia"/>
                <w:color w:val="212121"/>
                <w:sz w:val="14"/>
                <w:szCs w:val="14"/>
              </w:rPr>
              <w:br/>
            </w:r>
          </w:p>
        </w:tc>
        <w:tc>
          <w:tcPr>
            <w:tcW w:w="0" w:type="auto"/>
            <w:gridSpan w:val="2"/>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spacing w:after="240"/>
              <w:rPr>
                <w:rFonts w:ascii="微软雅黑" w:eastAsia="微软雅黑" w:hAnsi="微软雅黑" w:cs="宋体"/>
                <w:color w:val="212121"/>
                <w:sz w:val="14"/>
                <w:szCs w:val="14"/>
              </w:rPr>
            </w:pPr>
            <w:r>
              <w:rPr>
                <w:rFonts w:ascii="微软雅黑" w:eastAsia="微软雅黑" w:hAnsi="微软雅黑" w:hint="eastAsia"/>
                <w:color w:val="212121"/>
                <w:sz w:val="14"/>
                <w:szCs w:val="14"/>
              </w:rPr>
              <w:t>招标代理机构主要负责人签字、盖单位章：</w:t>
            </w:r>
            <w:r>
              <w:rPr>
                <w:rFonts w:ascii="微软雅黑" w:eastAsia="微软雅黑" w:hAnsi="微软雅黑" w:hint="eastAsia"/>
                <w:color w:val="212121"/>
                <w:sz w:val="14"/>
                <w:szCs w:val="14"/>
              </w:rPr>
              <w:br/>
            </w:r>
          </w:p>
        </w:tc>
      </w:tr>
    </w:tbl>
    <w:p w:rsidR="003B01E5" w:rsidRDefault="00184220">
      <w:pPr>
        <w:pStyle w:val="a6"/>
        <w:rPr>
          <w:sz w:val="14"/>
          <w:szCs w:val="14"/>
        </w:rPr>
      </w:pPr>
      <w:r>
        <w:rPr>
          <w:rFonts w:hint="eastAsia"/>
        </w:rPr>
        <w:t>注：</w:t>
      </w:r>
      <w:r>
        <w:rPr>
          <w:rFonts w:hint="eastAsia"/>
        </w:rPr>
        <w:t>1.</w:t>
      </w:r>
      <w:r>
        <w:rPr>
          <w:rFonts w:hint="eastAsia"/>
        </w:rPr>
        <w:t>实行电子评标的，中标候选人公示的内容作为评标报告的一部分，由评标软件自动生成，评标委员会复核，招标人或其委托的招标代理机构电子签名和签章确认；还没有实行电子评标的，招标人应根据公示标准文本要求，严格按评标报告和投标文件真实完整地填报公示信息，不得隐瞒、歪曲应当公示的信息，并对填写的中标候选人公示内容的完整性、真实性、准确性和一致性负责。表中所有空格内容均须填写，不得空白，如确实不须填写或无法填写，应在空格中填写“无”。</w:t>
      </w:r>
    </w:p>
    <w:p w:rsidR="003B01E5" w:rsidRDefault="00184220">
      <w:pPr>
        <w:pStyle w:val="a6"/>
      </w:pPr>
      <w:r>
        <w:rPr>
          <w:rFonts w:hint="eastAsia"/>
        </w:rPr>
        <w:t>2.</w:t>
      </w:r>
      <w:r>
        <w:rPr>
          <w:rFonts w:hint="eastAsia"/>
        </w:rPr>
        <w:t>中标候选人是联合体的，“中标候选人名称”中联合体各方的名称均应填写。</w:t>
      </w:r>
    </w:p>
    <w:p w:rsidR="003B01E5" w:rsidRDefault="00184220">
      <w:pPr>
        <w:pStyle w:val="a6"/>
      </w:pPr>
      <w:r>
        <w:rPr>
          <w:rFonts w:hint="eastAsia"/>
        </w:rPr>
        <w:t>3.</w:t>
      </w:r>
      <w:r>
        <w:rPr>
          <w:rFonts w:hint="eastAsia"/>
        </w:rPr>
        <w:t>表</w:t>
      </w:r>
      <w:r>
        <w:rPr>
          <w:rFonts w:hint="eastAsia"/>
        </w:rPr>
        <w:t>中的“中标候选人类似业绩”和“中标候选人项目负责人类似业绩”</w:t>
      </w:r>
      <w:r>
        <w:rPr>
          <w:rFonts w:hint="eastAsia"/>
        </w:rPr>
        <w:t xml:space="preserve"> </w:t>
      </w:r>
      <w:r>
        <w:rPr>
          <w:rFonts w:hint="eastAsia"/>
        </w:rPr>
        <w:t>应填写中标候选人在投标文件中所附所有业绩。</w:t>
      </w:r>
    </w:p>
    <w:p w:rsidR="003B01E5" w:rsidRDefault="00184220">
      <w:pPr>
        <w:pStyle w:val="a6"/>
      </w:pPr>
      <w:r>
        <w:rPr>
          <w:rFonts w:hint="eastAsia"/>
        </w:rPr>
        <w:t>4.</w:t>
      </w:r>
      <w:r>
        <w:rPr>
          <w:rFonts w:hint="eastAsia"/>
        </w:rPr>
        <w:t>表中的“项目负责人”施工招标指项目经理、</w:t>
      </w:r>
      <w:r>
        <w:rPr>
          <w:rFonts w:hint="eastAsia"/>
        </w:rPr>
        <w:t xml:space="preserve"> </w:t>
      </w:r>
      <w:r>
        <w:rPr>
          <w:rFonts w:hint="eastAsia"/>
        </w:rPr>
        <w:t>监理招标指项目总监等；表中的“项目技术负责人”是指项目主要技术人员或项目总工，如设计中只有多个专业技术负责人，应都作为项目技术负责人，扩展表格，分别填写。</w:t>
      </w:r>
    </w:p>
    <w:p w:rsidR="003B01E5" w:rsidRDefault="00184220">
      <w:pPr>
        <w:pStyle w:val="a6"/>
      </w:pPr>
      <w:r>
        <w:rPr>
          <w:rFonts w:hint="eastAsia"/>
        </w:rPr>
        <w:t>5.</w:t>
      </w:r>
      <w:r>
        <w:rPr>
          <w:rFonts w:hint="eastAsia"/>
        </w:rPr>
        <w:t>表中的“开工日期”和“竣工日期”、“交工日期”以各有关行政监督部门相关规定为准。</w:t>
      </w:r>
    </w:p>
    <w:p w:rsidR="003B01E5" w:rsidRDefault="00184220">
      <w:pPr>
        <w:pStyle w:val="a6"/>
      </w:pPr>
      <w:r>
        <w:rPr>
          <w:rFonts w:hint="eastAsia"/>
        </w:rPr>
        <w:t>6.</w:t>
      </w:r>
      <w:r>
        <w:rPr>
          <w:rFonts w:hint="eastAsia"/>
        </w:rPr>
        <w:t>日期（年月日）的格式统一以阿拉伯数字表示。如：</w:t>
      </w:r>
      <w:r>
        <w:rPr>
          <w:rFonts w:hint="eastAsia"/>
        </w:rPr>
        <w:t>2015</w:t>
      </w:r>
      <w:r>
        <w:rPr>
          <w:rFonts w:hint="eastAsia"/>
        </w:rPr>
        <w:t>年</w:t>
      </w:r>
      <w:r>
        <w:rPr>
          <w:rFonts w:hint="eastAsia"/>
        </w:rPr>
        <w:t>9</w:t>
      </w:r>
      <w:r>
        <w:rPr>
          <w:rFonts w:hint="eastAsia"/>
        </w:rPr>
        <w:t>月</w:t>
      </w:r>
      <w:r>
        <w:rPr>
          <w:rFonts w:hint="eastAsia"/>
        </w:rPr>
        <w:t>1</w:t>
      </w:r>
      <w:r>
        <w:rPr>
          <w:rFonts w:hint="eastAsia"/>
        </w:rPr>
        <w:t>日，填写为</w:t>
      </w:r>
      <w:r>
        <w:rPr>
          <w:rFonts w:hint="eastAsia"/>
        </w:rPr>
        <w:t>20150901</w:t>
      </w:r>
      <w:r>
        <w:rPr>
          <w:rFonts w:hint="eastAsia"/>
        </w:rPr>
        <w:t>；</w:t>
      </w:r>
      <w:r>
        <w:rPr>
          <w:rFonts w:hint="eastAsia"/>
        </w:rPr>
        <w:t xml:space="preserve"> 2015</w:t>
      </w:r>
      <w:r>
        <w:rPr>
          <w:rFonts w:hint="eastAsia"/>
        </w:rPr>
        <w:t>年</w:t>
      </w:r>
      <w:r>
        <w:rPr>
          <w:rFonts w:hint="eastAsia"/>
        </w:rPr>
        <w:t>9</w:t>
      </w:r>
      <w:r>
        <w:rPr>
          <w:rFonts w:hint="eastAsia"/>
        </w:rPr>
        <w:t>月，填写为</w:t>
      </w:r>
      <w:r>
        <w:rPr>
          <w:rFonts w:hint="eastAsia"/>
        </w:rPr>
        <w:t>201509</w:t>
      </w:r>
      <w:r>
        <w:rPr>
          <w:rFonts w:hint="eastAsia"/>
        </w:rPr>
        <w:t>；</w:t>
      </w:r>
      <w:r>
        <w:rPr>
          <w:rFonts w:hint="eastAsia"/>
        </w:rPr>
        <w:t xml:space="preserve"> </w:t>
      </w:r>
      <w:r>
        <w:rPr>
          <w:rFonts w:hint="eastAsia"/>
        </w:rPr>
        <w:t>再如</w:t>
      </w:r>
      <w:r>
        <w:rPr>
          <w:rFonts w:hint="eastAsia"/>
        </w:rPr>
        <w:t>2015</w:t>
      </w:r>
      <w:r>
        <w:rPr>
          <w:rFonts w:hint="eastAsia"/>
        </w:rPr>
        <w:t>年，填写为</w:t>
      </w:r>
      <w:r>
        <w:rPr>
          <w:rFonts w:hint="eastAsia"/>
        </w:rPr>
        <w:t>2015</w:t>
      </w:r>
      <w:r>
        <w:rPr>
          <w:rFonts w:hint="eastAsia"/>
        </w:rPr>
        <w:t>，</w:t>
      </w:r>
      <w:r>
        <w:rPr>
          <w:rFonts w:hint="eastAsia"/>
        </w:rPr>
        <w:t>2015/9/15 9:00:00</w:t>
      </w:r>
      <w:r>
        <w:rPr>
          <w:rFonts w:hint="eastAsia"/>
        </w:rPr>
        <w:t>填写为</w:t>
      </w:r>
      <w:r>
        <w:rPr>
          <w:rFonts w:hint="eastAsia"/>
        </w:rPr>
        <w:t>20150915</w:t>
      </w:r>
      <w:r>
        <w:rPr>
          <w:rFonts w:hint="eastAsia"/>
        </w:rPr>
        <w:t>－</w:t>
      </w:r>
      <w:r>
        <w:rPr>
          <w:rFonts w:hint="eastAsia"/>
        </w:rPr>
        <w:t>9:00:00</w:t>
      </w:r>
      <w:r>
        <w:rPr>
          <w:rFonts w:hint="eastAsia"/>
        </w:rPr>
        <w:t>。</w:t>
      </w:r>
    </w:p>
    <w:p w:rsidR="003B01E5" w:rsidRDefault="00184220">
      <w:pPr>
        <w:pStyle w:val="a6"/>
      </w:pPr>
      <w:r>
        <w:rPr>
          <w:rFonts w:hint="eastAsia"/>
        </w:rPr>
        <w:t>7.</w:t>
      </w:r>
      <w:r>
        <w:rPr>
          <w:rFonts w:hint="eastAsia"/>
        </w:rPr>
        <w:t>表中的“合同价格”，是指承包人按合同约定完成了包括缺陷责任期内的全部承包工作后，发包人应付给承包人的金额，包括在履行合同过程中按合同约定进行的变更和调整。</w:t>
      </w:r>
      <w:proofErr w:type="gramStart"/>
      <w:r>
        <w:rPr>
          <w:rFonts w:hint="eastAsia"/>
        </w:rPr>
        <w:t>元指人民币</w:t>
      </w:r>
      <w:proofErr w:type="gramEnd"/>
      <w:r>
        <w:rPr>
          <w:rFonts w:hint="eastAsia"/>
        </w:rPr>
        <w:t>元。</w:t>
      </w:r>
    </w:p>
    <w:p w:rsidR="003B01E5" w:rsidRDefault="00184220">
      <w:pPr>
        <w:pStyle w:val="a6"/>
      </w:pPr>
      <w:r>
        <w:rPr>
          <w:rFonts w:hint="eastAsia"/>
        </w:rPr>
        <w:t>8.</w:t>
      </w:r>
      <w:r>
        <w:rPr>
          <w:rFonts w:hint="eastAsia"/>
        </w:rPr>
        <w:t>表中的“建设规模”采购招标应填写主要货物的数量、类型、规格等技术参数。</w:t>
      </w:r>
    </w:p>
    <w:p w:rsidR="003B01E5" w:rsidRDefault="00184220">
      <w:pPr>
        <w:pStyle w:val="a6"/>
      </w:pPr>
      <w:r>
        <w:rPr>
          <w:rFonts w:hint="eastAsia"/>
        </w:rPr>
        <w:t>9.</w:t>
      </w:r>
      <w:r>
        <w:rPr>
          <w:rFonts w:hint="eastAsia"/>
        </w:rPr>
        <w:t>参与投标的所有投标人都需要公示，除中标候选人之外，其他投标人在“其他投标人（除中标候选人之外的）评审情况”中填写。没有被否决的投标，填</w:t>
      </w:r>
      <w:r>
        <w:rPr>
          <w:rFonts w:hint="eastAsia"/>
        </w:rPr>
        <w:t>写投标人名称、投标报价（元）、经评审的投标价（元）、综合评标得分；被否决的投标，填写投标人名称、否决投标依据条款、否决投标理由、备注。</w:t>
      </w:r>
    </w:p>
    <w:p w:rsidR="003B01E5" w:rsidRDefault="00184220">
      <w:pPr>
        <w:pStyle w:val="a6"/>
      </w:pPr>
      <w:r>
        <w:rPr>
          <w:rFonts w:hint="eastAsia"/>
        </w:rPr>
        <w:t>10.</w:t>
      </w:r>
      <w:r>
        <w:rPr>
          <w:rFonts w:hint="eastAsia"/>
        </w:rPr>
        <w:t>所有的评标委员会成员（含业主评标代表）都需要填写；评标委员会成员有多个单位的，都需要填写。</w:t>
      </w:r>
    </w:p>
    <w:p w:rsidR="003B01E5" w:rsidRDefault="00184220">
      <w:pPr>
        <w:pStyle w:val="a6"/>
      </w:pPr>
      <w:r>
        <w:rPr>
          <w:rFonts w:hint="eastAsia"/>
        </w:rPr>
        <w:t>11.</w:t>
      </w:r>
      <w:r>
        <w:rPr>
          <w:rFonts w:hint="eastAsia"/>
        </w:rPr>
        <w:t>投标人认为评标委员会对本单位的评审可能存在错误的，可以在公示期内要求招标人提供评标报告中关于本单位的评审内容，招标人在收到投标人申请之日起，</w:t>
      </w:r>
      <w:r>
        <w:rPr>
          <w:rFonts w:hint="eastAsia"/>
        </w:rPr>
        <w:t>3</w:t>
      </w:r>
      <w:r>
        <w:rPr>
          <w:rFonts w:hint="eastAsia"/>
        </w:rPr>
        <w:t>日内予以答复。招标人不得泄露其他投标人相关的评标内容。</w:t>
      </w:r>
    </w:p>
    <w:p w:rsidR="003B01E5" w:rsidRDefault="00184220">
      <w:pPr>
        <w:pStyle w:val="a6"/>
      </w:pPr>
      <w:r>
        <w:rPr>
          <w:rFonts w:hint="eastAsia"/>
        </w:rPr>
        <w:t>12.</w:t>
      </w:r>
      <w:r>
        <w:rPr>
          <w:rFonts w:hint="eastAsia"/>
        </w:rPr>
        <w:t>中标候选人公示纸质文本招标人须加盖单位公章，多页还应加盖骑缝章。</w:t>
      </w:r>
    </w:p>
    <w:p w:rsidR="003B01E5" w:rsidRDefault="00184220">
      <w:pPr>
        <w:shd w:val="clear" w:color="auto" w:fill="D3EDFB"/>
        <w:spacing w:line="410" w:lineRule="atLeast"/>
        <w:rPr>
          <w:rFonts w:ascii="微软雅黑" w:eastAsia="微软雅黑" w:hAnsi="微软雅黑"/>
          <w:color w:val="323232"/>
          <w:sz w:val="14"/>
          <w:szCs w:val="14"/>
        </w:rPr>
      </w:pPr>
      <w:hyperlink r:id="rId48" w:history="1">
        <w:r>
          <w:rPr>
            <w:rFonts w:ascii="微软雅黑" w:eastAsia="微软雅黑" w:hAnsi="微软雅黑"/>
            <w:noProof/>
            <w:color w:val="323232"/>
            <w:sz w:val="14"/>
            <w:szCs w:val="14"/>
          </w:rPr>
          <w:drawing>
            <wp:inline distT="0" distB="0" distL="0" distR="0">
              <wp:extent cx="209550" cy="190500"/>
              <wp:effectExtent l="19050" t="0" r="0" b="0"/>
              <wp:docPr id="368" name="图片 368" descr="http://www.pzhggzy.cn/res/pzh/img/home1.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图片 368" descr="http://www.pzhggzy.cn/res/pzh/img/home1.png"/>
                      <pic:cNvPicPr>
                        <a:picLocks noChangeAspect="1" noChangeArrowheads="1"/>
                      </pic:cNvPicPr>
                    </pic:nvPicPr>
                    <pic:blipFill>
                      <a:blip r:embed="rId10" cstate="print"/>
                      <a:srcRect/>
                      <a:stretch>
                        <a:fillRect/>
                      </a:stretch>
                    </pic:blipFill>
                    <pic:spPr>
                      <a:xfrm>
                        <a:off x="0" y="0"/>
                        <a:ext cx="209550" cy="190500"/>
                      </a:xfrm>
                      <a:prstGeom prst="rect">
                        <a:avLst/>
                      </a:prstGeom>
                      <a:noFill/>
                      <a:ln w="9525">
                        <a:noFill/>
                        <a:miter lim="800000"/>
                        <a:headEnd/>
                        <a:tailEnd/>
                      </a:ln>
                    </pic:spPr>
                  </pic:pic>
                </a:graphicData>
              </a:graphic>
            </wp:inline>
          </w:drawing>
        </w:r>
        <w:r>
          <w:rPr>
            <w:rStyle w:val="a8"/>
            <w:rFonts w:hint="default"/>
          </w:rPr>
          <w:t>攀枝花市公共资源交易服务中心</w:t>
        </w:r>
        <w:r>
          <w:rPr>
            <w:rStyle w:val="a8"/>
            <w:rFonts w:hint="default"/>
          </w:rPr>
          <w:t xml:space="preserve"> </w:t>
        </w:r>
      </w:hyperlink>
    </w:p>
    <w:p w:rsidR="003B01E5" w:rsidRDefault="00184220">
      <w:pPr>
        <w:shd w:val="clear" w:color="auto" w:fill="D3EDFB"/>
        <w:spacing w:line="410" w:lineRule="atLeast"/>
        <w:rPr>
          <w:rStyle w:val="a8"/>
          <w:rFonts w:hint="default"/>
        </w:rPr>
      </w:pPr>
      <w:r>
        <w:rPr>
          <w:rFonts w:ascii="微软雅黑" w:eastAsia="微软雅黑" w:hAnsi="微软雅黑"/>
          <w:color w:val="323232"/>
          <w:sz w:val="14"/>
          <w:szCs w:val="14"/>
        </w:rPr>
        <w:fldChar w:fldCharType="begin"/>
      </w:r>
      <w:r>
        <w:rPr>
          <w:rFonts w:ascii="微软雅黑" w:eastAsia="微软雅黑" w:hAnsi="微软雅黑"/>
          <w:color w:val="323232"/>
          <w:sz w:val="14"/>
          <w:szCs w:val="14"/>
        </w:rPr>
        <w:instrText xml:space="preserve"> HYPERLINK "javascript:void(0);" </w:instrText>
      </w:r>
      <w:r>
        <w:rPr>
          <w:rFonts w:ascii="微软雅黑" w:eastAsia="微软雅黑" w:hAnsi="微软雅黑"/>
          <w:color w:val="323232"/>
          <w:sz w:val="14"/>
          <w:szCs w:val="14"/>
        </w:rPr>
        <w:fldChar w:fldCharType="separate"/>
      </w:r>
    </w:p>
    <w:p w:rsidR="003B01E5" w:rsidRDefault="00184220">
      <w:pPr>
        <w:shd w:val="clear" w:color="auto" w:fill="D3EDFB"/>
        <w:spacing w:line="410" w:lineRule="atLeast"/>
      </w:pPr>
      <w:r>
        <w:rPr>
          <w:rFonts w:ascii="微软雅黑" w:eastAsia="微软雅黑" w:hAnsi="微软雅黑" w:hint="eastAsia"/>
          <w:color w:val="323232"/>
          <w:sz w:val="14"/>
          <w:szCs w:val="14"/>
        </w:rPr>
        <w:t>国家授时中心标准时间：</w:t>
      </w:r>
      <w:r>
        <w:rPr>
          <w:rFonts w:ascii="微软雅黑" w:eastAsia="微软雅黑" w:hAnsi="微软雅黑" w:hint="eastAsia"/>
          <w:color w:val="323232"/>
          <w:sz w:val="14"/>
          <w:szCs w:val="14"/>
        </w:rPr>
        <w:t>2021</w:t>
      </w:r>
      <w:r>
        <w:rPr>
          <w:rFonts w:ascii="微软雅黑" w:eastAsia="微软雅黑" w:hAnsi="微软雅黑" w:hint="eastAsia"/>
          <w:color w:val="323232"/>
          <w:sz w:val="14"/>
          <w:szCs w:val="14"/>
        </w:rPr>
        <w:t>年</w:t>
      </w:r>
      <w:r>
        <w:rPr>
          <w:rFonts w:ascii="微软雅黑" w:eastAsia="微软雅黑" w:hAnsi="微软雅黑" w:hint="eastAsia"/>
          <w:color w:val="323232"/>
          <w:sz w:val="14"/>
          <w:szCs w:val="14"/>
        </w:rPr>
        <w:t>10</w:t>
      </w:r>
      <w:r>
        <w:rPr>
          <w:rFonts w:ascii="微软雅黑" w:eastAsia="微软雅黑" w:hAnsi="微软雅黑" w:hint="eastAsia"/>
          <w:color w:val="323232"/>
          <w:sz w:val="14"/>
          <w:szCs w:val="14"/>
        </w:rPr>
        <w:t>月</w:t>
      </w:r>
      <w:r>
        <w:rPr>
          <w:rFonts w:ascii="微软雅黑" w:eastAsia="微软雅黑" w:hAnsi="微软雅黑" w:hint="eastAsia"/>
          <w:color w:val="323232"/>
          <w:sz w:val="14"/>
          <w:szCs w:val="14"/>
        </w:rPr>
        <w:t>18</w:t>
      </w:r>
      <w:r>
        <w:rPr>
          <w:rFonts w:ascii="微软雅黑" w:eastAsia="微软雅黑" w:hAnsi="微软雅黑" w:hint="eastAsia"/>
          <w:color w:val="323232"/>
          <w:sz w:val="14"/>
          <w:szCs w:val="14"/>
        </w:rPr>
        <w:t>日</w:t>
      </w:r>
      <w:r>
        <w:rPr>
          <w:rFonts w:ascii="微软雅黑" w:eastAsia="微软雅黑" w:hAnsi="微软雅黑" w:hint="eastAsia"/>
          <w:color w:val="323232"/>
          <w:sz w:val="14"/>
          <w:szCs w:val="14"/>
        </w:rPr>
        <w:t xml:space="preserve"> 11:10:58 </w:t>
      </w:r>
      <w:r>
        <w:rPr>
          <w:rFonts w:ascii="微软雅黑" w:eastAsia="微软雅黑" w:hAnsi="微软雅黑" w:hint="eastAsia"/>
          <w:color w:val="323232"/>
          <w:sz w:val="14"/>
          <w:szCs w:val="14"/>
        </w:rPr>
        <w:t>星期一</w:t>
      </w:r>
      <w:r>
        <w:rPr>
          <w:rFonts w:ascii="微软雅黑" w:eastAsia="微软雅黑" w:hAnsi="微软雅黑" w:hint="eastAsia"/>
          <w:color w:val="323232"/>
          <w:sz w:val="14"/>
          <w:szCs w:val="14"/>
        </w:rPr>
        <w:t>  </w:t>
      </w:r>
    </w:p>
    <w:p w:rsidR="003B01E5" w:rsidRDefault="00184220">
      <w:pPr>
        <w:shd w:val="clear" w:color="auto" w:fill="D3EDFB"/>
        <w:spacing w:line="410" w:lineRule="atLeast"/>
        <w:rPr>
          <w:rFonts w:ascii="微软雅黑" w:eastAsia="微软雅黑" w:hAnsi="微软雅黑"/>
          <w:color w:val="323232"/>
          <w:sz w:val="14"/>
          <w:szCs w:val="14"/>
        </w:rPr>
      </w:pPr>
      <w:r>
        <w:rPr>
          <w:rFonts w:ascii="微软雅黑" w:eastAsia="微软雅黑" w:hAnsi="微软雅黑"/>
          <w:color w:val="323232"/>
          <w:sz w:val="14"/>
          <w:szCs w:val="14"/>
        </w:rPr>
        <w:fldChar w:fldCharType="end"/>
      </w:r>
    </w:p>
    <w:p w:rsidR="003B01E5" w:rsidRDefault="00184220">
      <w:pPr>
        <w:shd w:val="clear" w:color="auto" w:fill="4998D4"/>
        <w:rPr>
          <w:rFonts w:ascii="微软雅黑" w:eastAsia="微软雅黑" w:hAnsi="微软雅黑"/>
          <w:color w:val="323232"/>
          <w:sz w:val="14"/>
          <w:szCs w:val="14"/>
        </w:rPr>
      </w:pPr>
      <w:r>
        <w:rPr>
          <w:rFonts w:ascii="微软雅黑" w:eastAsia="微软雅黑" w:hAnsi="微软雅黑"/>
          <w:noProof/>
          <w:color w:val="323232"/>
          <w:sz w:val="14"/>
          <w:szCs w:val="14"/>
        </w:rPr>
        <w:drawing>
          <wp:inline distT="0" distB="0" distL="0" distR="0">
            <wp:extent cx="5029200" cy="1047750"/>
            <wp:effectExtent l="0" t="0" r="0" b="0"/>
            <wp:docPr id="369" name="图片 369" descr="http://www.pzhggzy.cn/res/pzh/img/logo.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图片 369" descr="http://www.pzhggzy.cn/res/pzh/img/logo.png"/>
                    <pic:cNvPicPr>
                      <a:picLocks noChangeAspect="1" noChangeArrowheads="1"/>
                    </pic:cNvPicPr>
                  </pic:nvPicPr>
                  <pic:blipFill>
                    <a:blip r:embed="rId12" cstate="print"/>
                    <a:srcRect/>
                    <a:stretch>
                      <a:fillRect/>
                    </a:stretch>
                  </pic:blipFill>
                  <pic:spPr>
                    <a:xfrm>
                      <a:off x="0" y="0"/>
                      <a:ext cx="5029200" cy="1047750"/>
                    </a:xfrm>
                    <a:prstGeom prst="rect">
                      <a:avLst/>
                    </a:prstGeom>
                    <a:noFill/>
                    <a:ln w="9525">
                      <a:noFill/>
                      <a:miter lim="800000"/>
                      <a:headEnd/>
                      <a:tailEnd/>
                    </a:ln>
                  </pic:spPr>
                </pic:pic>
              </a:graphicData>
            </a:graphic>
          </wp:inline>
        </w:drawing>
      </w:r>
    </w:p>
    <w:p w:rsidR="003B01E5" w:rsidRDefault="00184220">
      <w:pPr>
        <w:pStyle w:val="z-1"/>
      </w:pPr>
      <w:r>
        <w:rPr>
          <w:rFonts w:hint="eastAsia"/>
        </w:rPr>
        <w:t>窗体顶端</w:t>
      </w:r>
    </w:p>
    <w:p w:rsidR="003B01E5" w:rsidRDefault="00184220">
      <w:pPr>
        <w:shd w:val="clear" w:color="auto" w:fill="4998D4"/>
        <w:rPr>
          <w:rFonts w:ascii="微软雅黑" w:eastAsia="微软雅黑" w:hAnsi="微软雅黑"/>
          <w:color w:val="323232"/>
          <w:sz w:val="14"/>
          <w:szCs w:val="14"/>
        </w:rPr>
      </w:pPr>
      <w:r>
        <w:rPr>
          <w:rFonts w:ascii="微软雅黑" w:eastAsia="微软雅黑" w:hAnsi="微软雅黑"/>
          <w:color w:val="323232"/>
          <w:sz w:val="14"/>
          <w:szCs w:val="14"/>
        </w:rPr>
        <w:object w:dxaOrig="225" w:dyaOrig="225">
          <v:shape id="_x0000_i1102" type="#_x0000_t75" alt="" style="width:101.9pt;height:18.35pt" o:ole="">
            <v:imagedata r:id="rId21" o:title=""/>
          </v:shape>
          <w:control r:id="rId49" w:name="Control 14" w:shapeid="_x0000_i1102"/>
        </w:object>
      </w:r>
      <w:r>
        <w:rPr>
          <w:rFonts w:ascii="微软雅黑" w:eastAsia="微软雅黑" w:hAnsi="微软雅黑" w:hint="eastAsia"/>
          <w:color w:val="323232"/>
          <w:sz w:val="14"/>
          <w:szCs w:val="14"/>
        </w:rPr>
        <w:t>搜索</w:t>
      </w:r>
      <w:r>
        <w:rPr>
          <w:rFonts w:ascii="微软雅黑" w:eastAsia="微软雅黑" w:hAnsi="微软雅黑" w:hint="eastAsia"/>
          <w:color w:val="323232"/>
          <w:sz w:val="14"/>
          <w:szCs w:val="14"/>
        </w:rPr>
        <w:t xml:space="preserve"> </w:t>
      </w:r>
    </w:p>
    <w:p w:rsidR="003B01E5" w:rsidRDefault="00184220">
      <w:pPr>
        <w:pStyle w:val="z-10"/>
      </w:pPr>
      <w:r>
        <w:rPr>
          <w:rFonts w:hint="eastAsia"/>
        </w:rPr>
        <w:t>窗体底端</w:t>
      </w:r>
    </w:p>
    <w:p w:rsidR="003B01E5" w:rsidRDefault="00184220">
      <w:pPr>
        <w:widowControl/>
        <w:numPr>
          <w:ilvl w:val="0"/>
          <w:numId w:val="6"/>
        </w:numPr>
        <w:ind w:left="0"/>
        <w:jc w:val="left"/>
        <w:rPr>
          <w:rFonts w:ascii="微软雅黑" w:eastAsia="微软雅黑" w:hAnsi="微软雅黑"/>
          <w:color w:val="323232"/>
          <w:sz w:val="14"/>
          <w:szCs w:val="14"/>
        </w:rPr>
      </w:pPr>
      <w:hyperlink r:id="rId50" w:history="1">
        <w:r>
          <w:rPr>
            <w:rFonts w:ascii="微软雅黑" w:eastAsia="微软雅黑" w:hAnsi="微软雅黑"/>
            <w:noProof/>
            <w:color w:val="323232"/>
            <w:sz w:val="14"/>
            <w:szCs w:val="14"/>
          </w:rPr>
          <w:drawing>
            <wp:inline distT="0" distB="0" distL="0" distR="0">
              <wp:extent cx="336550" cy="285750"/>
              <wp:effectExtent l="19050" t="0" r="6350" b="0"/>
              <wp:docPr id="370" name="图片 370" descr="http://www.pzhggzy.cn/res/pzh/img/home2.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图片 370" descr="http://www.pzhggzy.cn/res/pzh/img/home2.png"/>
                      <pic:cNvPicPr>
                        <a:picLocks noChangeAspect="1" noChangeArrowheads="1"/>
                      </pic:cNvPicPr>
                    </pic:nvPicPr>
                    <pic:blipFill>
                      <a:blip r:embed="rId16" cstate="print"/>
                      <a:srcRect/>
                      <a:stretch>
                        <a:fillRect/>
                      </a:stretch>
                    </pic:blipFill>
                    <pic:spPr>
                      <a:xfrm>
                        <a:off x="0" y="0"/>
                        <a:ext cx="336550" cy="285750"/>
                      </a:xfrm>
                      <a:prstGeom prst="rect">
                        <a:avLst/>
                      </a:prstGeom>
                      <a:noFill/>
                      <a:ln w="9525">
                        <a:noFill/>
                        <a:miter lim="800000"/>
                        <a:headEnd/>
                        <a:tailEnd/>
                      </a:ln>
                    </pic:spPr>
                  </pic:pic>
                </a:graphicData>
              </a:graphic>
            </wp:inline>
          </w:drawing>
        </w:r>
        <w:r>
          <w:rPr>
            <w:rStyle w:val="a8"/>
            <w:rFonts w:hint="default"/>
          </w:rPr>
          <w:t>主页</w:t>
        </w:r>
      </w:hyperlink>
    </w:p>
    <w:p w:rsidR="003B01E5" w:rsidRDefault="00184220">
      <w:pPr>
        <w:shd w:val="clear" w:color="auto" w:fill="D3EDFB"/>
        <w:spacing w:line="400" w:lineRule="atLeast"/>
        <w:rPr>
          <w:rFonts w:ascii="微软雅黑" w:eastAsia="微软雅黑" w:hAnsi="微软雅黑"/>
          <w:color w:val="323232"/>
          <w:sz w:val="14"/>
          <w:szCs w:val="14"/>
        </w:rPr>
      </w:pPr>
      <w:r>
        <w:rPr>
          <w:rFonts w:ascii="微软雅黑" w:eastAsia="微软雅黑" w:hAnsi="微软雅黑"/>
          <w:noProof/>
          <w:color w:val="323232"/>
          <w:sz w:val="14"/>
          <w:szCs w:val="14"/>
        </w:rPr>
        <w:drawing>
          <wp:inline distT="0" distB="0" distL="0" distR="0">
            <wp:extent cx="190500" cy="190500"/>
            <wp:effectExtent l="19050" t="0" r="0" b="0"/>
            <wp:docPr id="372" name="图片 372" descr="http://www.pzhggzy.cn/res/pzh/img/dqw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图片 372" descr="http://www.pzhggzy.cn/res/pzh/img/dqwz.png"/>
                    <pic:cNvPicPr>
                      <a:picLocks noChangeAspect="1" noChangeArrowheads="1"/>
                    </pic:cNvPicPr>
                  </pic:nvPicPr>
                  <pic:blipFill>
                    <a:blip r:embed="rId17" cstate="print"/>
                    <a:srcRect/>
                    <a:stretch>
                      <a:fillRect/>
                    </a:stretch>
                  </pic:blipFill>
                  <pic:spPr>
                    <a:xfrm>
                      <a:off x="0" y="0"/>
                      <a:ext cx="190500" cy="190500"/>
                    </a:xfrm>
                    <a:prstGeom prst="rect">
                      <a:avLst/>
                    </a:prstGeom>
                    <a:noFill/>
                    <a:ln w="9525">
                      <a:noFill/>
                      <a:miter lim="800000"/>
                      <a:headEnd/>
                      <a:tailEnd/>
                    </a:ln>
                  </pic:spPr>
                </pic:pic>
              </a:graphicData>
            </a:graphic>
          </wp:inline>
        </w:drawing>
      </w:r>
      <w:proofErr w:type="gramStart"/>
      <w:r>
        <w:rPr>
          <w:rFonts w:ascii="微软雅黑" w:eastAsia="微软雅黑" w:hAnsi="微软雅黑" w:hint="eastAsia"/>
          <w:color w:val="323232"/>
          <w:sz w:val="14"/>
          <w:szCs w:val="14"/>
        </w:rPr>
        <w:t>您当前</w:t>
      </w:r>
      <w:proofErr w:type="gramEnd"/>
      <w:r>
        <w:rPr>
          <w:rFonts w:ascii="微软雅黑" w:eastAsia="微软雅黑" w:hAnsi="微软雅黑" w:hint="eastAsia"/>
          <w:color w:val="323232"/>
          <w:sz w:val="14"/>
          <w:szCs w:val="14"/>
        </w:rPr>
        <w:t>的位置：</w:t>
      </w:r>
      <w:hyperlink r:id="rId51" w:history="1">
        <w:r>
          <w:rPr>
            <w:rStyle w:val="a8"/>
            <w:rFonts w:hint="default"/>
          </w:rPr>
          <w:t>首页</w:t>
        </w:r>
      </w:hyperlink>
      <w:r>
        <w:rPr>
          <w:rFonts w:ascii="微软雅黑" w:eastAsia="微软雅黑" w:hAnsi="微软雅黑" w:hint="eastAsia"/>
          <w:color w:val="323232"/>
          <w:sz w:val="14"/>
          <w:szCs w:val="14"/>
        </w:rPr>
        <w:t xml:space="preserve"> &gt; </w:t>
      </w:r>
      <w:hyperlink r:id="rId52" w:history="1">
        <w:r>
          <w:rPr>
            <w:rStyle w:val="a8"/>
            <w:rFonts w:hint="default"/>
          </w:rPr>
          <w:t>交易信息</w:t>
        </w:r>
      </w:hyperlink>
      <w:r>
        <w:rPr>
          <w:rFonts w:ascii="微软雅黑" w:eastAsia="微软雅黑" w:hAnsi="微软雅黑" w:hint="eastAsia"/>
          <w:color w:val="323232"/>
          <w:sz w:val="14"/>
          <w:szCs w:val="14"/>
        </w:rPr>
        <w:t xml:space="preserve"> &gt; </w:t>
      </w:r>
      <w:r>
        <w:rPr>
          <w:rFonts w:ascii="微软雅黑" w:eastAsia="微软雅黑" w:hAnsi="微软雅黑" w:hint="eastAsia"/>
          <w:color w:val="323232"/>
          <w:sz w:val="14"/>
          <w:szCs w:val="14"/>
        </w:rPr>
        <w:t>工程建设</w:t>
      </w:r>
      <w:r>
        <w:rPr>
          <w:rFonts w:ascii="微软雅黑" w:eastAsia="微软雅黑" w:hAnsi="微软雅黑" w:hint="eastAsia"/>
          <w:color w:val="323232"/>
          <w:sz w:val="14"/>
          <w:szCs w:val="14"/>
        </w:rPr>
        <w:t xml:space="preserve"> &gt; </w:t>
      </w:r>
      <w:r>
        <w:rPr>
          <w:rFonts w:ascii="微软雅黑" w:eastAsia="微软雅黑" w:hAnsi="微软雅黑" w:hint="eastAsia"/>
          <w:color w:val="323232"/>
          <w:sz w:val="14"/>
          <w:szCs w:val="14"/>
        </w:rPr>
        <w:t>中标结果公示</w:t>
      </w:r>
      <w:r>
        <w:rPr>
          <w:rFonts w:ascii="微软雅黑" w:eastAsia="微软雅黑" w:hAnsi="微软雅黑" w:hint="eastAsia"/>
          <w:color w:val="323232"/>
          <w:sz w:val="14"/>
          <w:szCs w:val="14"/>
        </w:rPr>
        <w:t xml:space="preserve"> </w:t>
      </w:r>
    </w:p>
    <w:p w:rsidR="003B01E5" w:rsidRDefault="00184220">
      <w:pPr>
        <w:rPr>
          <w:rFonts w:ascii="微软雅黑" w:eastAsia="微软雅黑" w:hAnsi="微软雅黑"/>
          <w:color w:val="323232"/>
          <w:sz w:val="14"/>
          <w:szCs w:val="14"/>
        </w:rPr>
      </w:pPr>
      <w:r>
        <w:rPr>
          <w:rFonts w:ascii="微软雅黑" w:eastAsia="微软雅黑" w:hAnsi="微软雅黑" w:hint="eastAsia"/>
          <w:color w:val="323232"/>
          <w:sz w:val="14"/>
          <w:szCs w:val="14"/>
        </w:rPr>
        <w:t>项目信息</w:t>
      </w:r>
    </w:p>
    <w:p w:rsidR="003B01E5" w:rsidRDefault="00184220">
      <w:pPr>
        <w:rPr>
          <w:rFonts w:ascii="微软雅黑" w:eastAsia="微软雅黑" w:hAnsi="微软雅黑"/>
          <w:color w:val="323232"/>
          <w:sz w:val="14"/>
          <w:szCs w:val="14"/>
        </w:rPr>
      </w:pPr>
      <w:r>
        <w:rPr>
          <w:rFonts w:ascii="微软雅黑" w:eastAsia="微软雅黑" w:hAnsi="微软雅黑"/>
          <w:color w:val="323232"/>
          <w:sz w:val="14"/>
          <w:szCs w:val="14"/>
        </w:rPr>
        <w:object w:dxaOrig="225" w:dyaOrig="225">
          <v:shape id="_x0000_i1105" type="#_x0000_t75" alt="" style="width:1in;height:18.35pt" o:ole="">
            <v:imagedata r:id="rId53" o:title=""/>
          </v:shape>
          <w:control r:id="rId54" w:name="Control 15" w:shapeid="_x0000_i1105"/>
        </w:object>
      </w:r>
      <w:r>
        <w:rPr>
          <w:rFonts w:ascii="微软雅黑" w:eastAsia="微软雅黑" w:hAnsi="微软雅黑"/>
          <w:color w:val="323232"/>
          <w:sz w:val="14"/>
          <w:szCs w:val="14"/>
        </w:rPr>
        <w:object w:dxaOrig="225" w:dyaOrig="225">
          <v:shape id="_x0000_i1108" type="#_x0000_t75" alt="" style="width:1in;height:18.35pt" o:ole="">
            <v:imagedata r:id="rId55" o:title=""/>
          </v:shape>
          <w:control r:id="rId56" w:name="Control 16" w:shapeid="_x0000_i1108"/>
        </w:object>
      </w:r>
    </w:p>
    <w:p w:rsidR="003B01E5" w:rsidRDefault="00184220">
      <w:pPr>
        <w:widowControl/>
        <w:numPr>
          <w:ilvl w:val="0"/>
          <w:numId w:val="7"/>
        </w:numPr>
        <w:ind w:left="0"/>
        <w:jc w:val="left"/>
        <w:rPr>
          <w:rFonts w:ascii="微软雅黑" w:eastAsia="微软雅黑" w:hAnsi="微软雅黑"/>
          <w:color w:val="323232"/>
          <w:sz w:val="14"/>
          <w:szCs w:val="14"/>
        </w:rPr>
      </w:pPr>
      <w:hyperlink r:id="rId57" w:tooltip="0ab58d88-4bfd-4f16-9ef1-d213e3ff3587" w:history="1">
        <w:r>
          <w:rPr>
            <w:rStyle w:val="a8"/>
            <w:rFonts w:hint="default"/>
          </w:rPr>
          <w:t>GC510421202100016001001  </w:t>
        </w:r>
        <w:r>
          <w:rPr>
            <w:rStyle w:val="a8"/>
            <w:rFonts w:hint="default"/>
          </w:rPr>
          <w:t>米易县撒莲镇旅游公路建设工程勘察、设计、施工总承包</w:t>
        </w:r>
      </w:hyperlink>
    </w:p>
    <w:p w:rsidR="003B01E5" w:rsidRDefault="00184220">
      <w:pPr>
        <w:jc w:val="center"/>
        <w:rPr>
          <w:rFonts w:ascii="微软雅黑" w:eastAsia="微软雅黑" w:hAnsi="微软雅黑"/>
          <w:color w:val="323232"/>
          <w:sz w:val="30"/>
          <w:szCs w:val="30"/>
        </w:rPr>
      </w:pPr>
      <w:r>
        <w:rPr>
          <w:rFonts w:ascii="微软雅黑" w:eastAsia="微软雅黑" w:hAnsi="微软雅黑" w:hint="eastAsia"/>
          <w:color w:val="323232"/>
          <w:sz w:val="30"/>
          <w:szCs w:val="30"/>
        </w:rPr>
        <w:t>米易县撒莲镇旅游公路建设工程勘察、设计、施工总承包</w:t>
      </w:r>
    </w:p>
    <w:p w:rsidR="003B01E5" w:rsidRDefault="00184220">
      <w:pPr>
        <w:jc w:val="center"/>
        <w:rPr>
          <w:rFonts w:ascii="微软雅黑" w:eastAsia="微软雅黑" w:hAnsi="微软雅黑"/>
          <w:color w:val="323232"/>
          <w:sz w:val="14"/>
          <w:szCs w:val="14"/>
        </w:rPr>
      </w:pPr>
      <w:r>
        <w:rPr>
          <w:rFonts w:ascii="微软雅黑" w:eastAsia="微软雅黑" w:hAnsi="微软雅黑" w:hint="eastAsia"/>
          <w:color w:val="323232"/>
          <w:sz w:val="18"/>
          <w:szCs w:val="18"/>
        </w:rPr>
        <w:t>来源</w:t>
      </w:r>
      <w:r>
        <w:rPr>
          <w:rFonts w:ascii="微软雅黑" w:eastAsia="微软雅黑" w:hAnsi="微软雅黑" w:hint="eastAsia"/>
          <w:color w:val="323232"/>
          <w:sz w:val="18"/>
          <w:szCs w:val="18"/>
        </w:rPr>
        <w:t xml:space="preserve">: </w:t>
      </w:r>
      <w:r>
        <w:rPr>
          <w:rFonts w:ascii="微软雅黑" w:eastAsia="微软雅黑" w:hAnsi="微软雅黑" w:hint="eastAsia"/>
          <w:color w:val="323232"/>
          <w:sz w:val="18"/>
          <w:szCs w:val="18"/>
        </w:rPr>
        <w:t>攀枝花市公共资源交易服务中心</w:t>
      </w:r>
      <w:r>
        <w:rPr>
          <w:rFonts w:ascii="微软雅黑" w:eastAsia="微软雅黑" w:hAnsi="微软雅黑" w:hint="eastAsia"/>
          <w:color w:val="323232"/>
          <w:sz w:val="18"/>
          <w:szCs w:val="18"/>
        </w:rPr>
        <w:t>    </w:t>
      </w:r>
      <w:r>
        <w:rPr>
          <w:rFonts w:ascii="微软雅黑" w:eastAsia="微软雅黑" w:hAnsi="微软雅黑" w:hint="eastAsia"/>
          <w:color w:val="323232"/>
          <w:sz w:val="18"/>
          <w:szCs w:val="18"/>
        </w:rPr>
        <w:t>发布时间：</w:t>
      </w:r>
      <w:r>
        <w:rPr>
          <w:rFonts w:ascii="微软雅黑" w:eastAsia="微软雅黑" w:hAnsi="微软雅黑" w:hint="eastAsia"/>
          <w:color w:val="323232"/>
          <w:sz w:val="18"/>
          <w:szCs w:val="18"/>
        </w:rPr>
        <w:t>2021-05-14</w:t>
      </w:r>
      <w:r>
        <w:rPr>
          <w:rFonts w:ascii="微软雅黑" w:eastAsia="微软雅黑" w:hAnsi="微软雅黑" w:hint="eastAsia"/>
          <w:color w:val="323232"/>
          <w:sz w:val="14"/>
          <w:szCs w:val="14"/>
        </w:rPr>
        <w:t xml:space="preserve"> </w:t>
      </w:r>
      <w:r>
        <w:rPr>
          <w:rFonts w:ascii="微软雅黑" w:eastAsia="微软雅黑" w:hAnsi="微软雅黑" w:hint="eastAsia"/>
          <w:color w:val="323232"/>
          <w:sz w:val="18"/>
          <w:szCs w:val="18"/>
        </w:rPr>
        <w:t>浏览次数：</w:t>
      </w:r>
      <w:r>
        <w:rPr>
          <w:rFonts w:ascii="微软雅黑" w:eastAsia="微软雅黑" w:hAnsi="微软雅黑" w:hint="eastAsia"/>
          <w:color w:val="323232"/>
          <w:sz w:val="18"/>
          <w:szCs w:val="18"/>
        </w:rPr>
        <w:t>1562</w:t>
      </w:r>
      <w:r>
        <w:rPr>
          <w:rFonts w:ascii="微软雅黑" w:eastAsia="微软雅黑" w:hAnsi="微软雅黑" w:hint="eastAsia"/>
          <w:color w:val="323232"/>
          <w:sz w:val="14"/>
          <w:szCs w:val="14"/>
        </w:rPr>
        <w:t xml:space="preserve"> </w:t>
      </w:r>
    </w:p>
    <w:p w:rsidR="003B01E5" w:rsidRDefault="003B01E5">
      <w:pPr>
        <w:jc w:val="center"/>
        <w:rPr>
          <w:rFonts w:ascii="微软雅黑" w:eastAsia="微软雅黑" w:hAnsi="微软雅黑"/>
          <w:color w:val="323232"/>
          <w:sz w:val="14"/>
          <w:szCs w:val="14"/>
        </w:rPr>
      </w:pPr>
    </w:p>
    <w:p w:rsidR="003B01E5" w:rsidRDefault="00184220">
      <w:pPr>
        <w:jc w:val="center"/>
        <w:rPr>
          <w:rFonts w:ascii="微软雅黑" w:eastAsia="微软雅黑" w:hAnsi="微软雅黑"/>
          <w:color w:val="323232"/>
          <w:sz w:val="14"/>
          <w:szCs w:val="14"/>
        </w:rPr>
      </w:pPr>
      <w:r>
        <w:rPr>
          <w:rFonts w:ascii="微软雅黑" w:eastAsia="微软雅黑" w:hAnsi="微软雅黑" w:hint="eastAsia"/>
          <w:color w:val="323232"/>
          <w:sz w:val="14"/>
          <w:szCs w:val="14"/>
        </w:rPr>
        <w:t>免责申明：以下信息由采购人或采购代理发布，信息的真实性、合法性、有效性由采购人或采购代理负责。</w:t>
      </w:r>
    </w:p>
    <w:p w:rsidR="003B01E5" w:rsidRDefault="00184220">
      <w:pPr>
        <w:pStyle w:val="2"/>
        <w:spacing w:line="500" w:lineRule="atLeast"/>
        <w:rPr>
          <w:rFonts w:ascii="微软雅黑" w:eastAsia="微软雅黑" w:hAnsi="微软雅黑"/>
          <w:color w:val="323232"/>
        </w:rPr>
      </w:pPr>
      <w:r>
        <w:rPr>
          <w:rFonts w:ascii="微软雅黑" w:eastAsia="微软雅黑" w:hAnsi="微软雅黑" w:hint="eastAsia"/>
          <w:color w:val="323232"/>
        </w:rPr>
        <w:t>中标结果公告</w:t>
      </w:r>
    </w:p>
    <w:tbl>
      <w:tblPr>
        <w:tblW w:w="4800" w:type="pct"/>
        <w:tblCellMar>
          <w:left w:w="0" w:type="dxa"/>
          <w:right w:w="0" w:type="dxa"/>
        </w:tblCellMar>
        <w:tblLook w:val="04A0" w:firstRow="1" w:lastRow="0" w:firstColumn="1" w:lastColumn="0" w:noHBand="0" w:noVBand="1"/>
      </w:tblPr>
      <w:tblGrid>
        <w:gridCol w:w="2001"/>
        <w:gridCol w:w="6002"/>
      </w:tblGrid>
      <w:tr w:rsidR="003B01E5">
        <w:trPr>
          <w:trHeight w:val="450"/>
        </w:trPr>
        <w:tc>
          <w:tcPr>
            <w:tcW w:w="1250" w:type="pct"/>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标段编号：</w:t>
            </w:r>
          </w:p>
        </w:tc>
        <w:tc>
          <w:tcPr>
            <w:tcW w:w="3750" w:type="pct"/>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GC510421202100016001001</w:t>
            </w:r>
          </w:p>
        </w:tc>
      </w:tr>
      <w:tr w:rsidR="003B01E5">
        <w:trPr>
          <w:trHeight w:val="450"/>
        </w:trPr>
        <w:tc>
          <w:tcPr>
            <w:tcW w:w="0" w:type="auto"/>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标段名称：</w:t>
            </w:r>
          </w:p>
        </w:tc>
        <w:tc>
          <w:tcPr>
            <w:tcW w:w="0" w:type="auto"/>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米易县撒莲镇旅游公路建设工程勘察、设计、施工总承包</w:t>
            </w:r>
            <w:r>
              <w:rPr>
                <w:rFonts w:ascii="微软雅黑" w:eastAsia="微软雅黑" w:hAnsi="微软雅黑" w:hint="eastAsia"/>
                <w:color w:val="323232"/>
                <w:sz w:val="14"/>
                <w:szCs w:val="14"/>
              </w:rPr>
              <w:t>-</w:t>
            </w:r>
            <w:r>
              <w:rPr>
                <w:rFonts w:ascii="微软雅黑" w:eastAsia="微软雅黑" w:hAnsi="微软雅黑" w:hint="eastAsia"/>
                <w:color w:val="323232"/>
                <w:sz w:val="14"/>
                <w:szCs w:val="14"/>
              </w:rPr>
              <w:t>一标段</w:t>
            </w:r>
          </w:p>
        </w:tc>
      </w:tr>
      <w:tr w:rsidR="003B01E5">
        <w:trPr>
          <w:trHeight w:val="450"/>
        </w:trPr>
        <w:tc>
          <w:tcPr>
            <w:tcW w:w="0" w:type="auto"/>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工程类型：</w:t>
            </w:r>
          </w:p>
        </w:tc>
        <w:tc>
          <w:tcPr>
            <w:tcW w:w="0" w:type="auto"/>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施工</w:t>
            </w:r>
          </w:p>
        </w:tc>
      </w:tr>
      <w:tr w:rsidR="003B01E5">
        <w:trPr>
          <w:trHeight w:val="450"/>
        </w:trPr>
        <w:tc>
          <w:tcPr>
            <w:tcW w:w="0" w:type="auto"/>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发布时间：</w:t>
            </w:r>
          </w:p>
        </w:tc>
        <w:tc>
          <w:tcPr>
            <w:tcW w:w="0" w:type="auto"/>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 xml:space="preserve">2021-05-14 09:30:00 </w:t>
            </w:r>
          </w:p>
        </w:tc>
      </w:tr>
      <w:tr w:rsidR="003B01E5">
        <w:trPr>
          <w:trHeight w:val="450"/>
        </w:trPr>
        <w:tc>
          <w:tcPr>
            <w:tcW w:w="1250" w:type="pct"/>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中标人：</w:t>
            </w:r>
          </w:p>
        </w:tc>
        <w:tc>
          <w:tcPr>
            <w:tcW w:w="3750" w:type="pct"/>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b/>
                <w:bCs/>
                <w:color w:val="323232"/>
                <w:sz w:val="14"/>
                <w:szCs w:val="14"/>
              </w:rPr>
              <w:t>四川申中建筑工程有限公司</w:t>
            </w:r>
          </w:p>
        </w:tc>
      </w:tr>
      <w:tr w:rsidR="003B01E5">
        <w:trPr>
          <w:trHeight w:val="450"/>
        </w:trPr>
        <w:tc>
          <w:tcPr>
            <w:tcW w:w="0" w:type="auto"/>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中标价：</w:t>
            </w:r>
          </w:p>
        </w:tc>
        <w:tc>
          <w:tcPr>
            <w:tcW w:w="0" w:type="auto"/>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b/>
                <w:bCs/>
                <w:color w:val="323232"/>
                <w:sz w:val="14"/>
                <w:szCs w:val="14"/>
              </w:rPr>
              <w:t>5206.9796</w:t>
            </w:r>
            <w:r>
              <w:rPr>
                <w:rFonts w:ascii="微软雅黑" w:eastAsia="微软雅黑" w:hAnsi="微软雅黑" w:hint="eastAsia"/>
                <w:b/>
                <w:bCs/>
                <w:color w:val="323232"/>
                <w:sz w:val="14"/>
                <w:szCs w:val="14"/>
              </w:rPr>
              <w:t>万元</w:t>
            </w:r>
          </w:p>
        </w:tc>
      </w:tr>
      <w:tr w:rsidR="003B01E5">
        <w:trPr>
          <w:trHeight w:val="450"/>
        </w:trPr>
        <w:tc>
          <w:tcPr>
            <w:tcW w:w="0" w:type="auto"/>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中标工期：</w:t>
            </w:r>
          </w:p>
        </w:tc>
        <w:tc>
          <w:tcPr>
            <w:tcW w:w="0" w:type="auto"/>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300</w:t>
            </w:r>
            <w:r>
              <w:rPr>
                <w:rFonts w:ascii="微软雅黑" w:eastAsia="微软雅黑" w:hAnsi="微软雅黑" w:hint="eastAsia"/>
                <w:color w:val="323232"/>
                <w:sz w:val="14"/>
                <w:szCs w:val="14"/>
              </w:rPr>
              <w:t>日历天（其中：勘察、设计工期</w:t>
            </w:r>
            <w:r>
              <w:rPr>
                <w:rFonts w:ascii="微软雅黑" w:eastAsia="微软雅黑" w:hAnsi="微软雅黑" w:hint="eastAsia"/>
                <w:color w:val="323232"/>
                <w:sz w:val="14"/>
                <w:szCs w:val="14"/>
              </w:rPr>
              <w:t>30</w:t>
            </w:r>
            <w:r>
              <w:rPr>
                <w:rFonts w:ascii="微软雅黑" w:eastAsia="微软雅黑" w:hAnsi="微软雅黑" w:hint="eastAsia"/>
                <w:color w:val="323232"/>
                <w:sz w:val="14"/>
                <w:szCs w:val="14"/>
              </w:rPr>
              <w:t>日历天）天</w:t>
            </w:r>
          </w:p>
        </w:tc>
      </w:tr>
      <w:tr w:rsidR="003B01E5">
        <w:trPr>
          <w:trHeight w:val="450"/>
        </w:trPr>
        <w:tc>
          <w:tcPr>
            <w:tcW w:w="0" w:type="auto"/>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项目经理：</w:t>
            </w:r>
          </w:p>
        </w:tc>
        <w:tc>
          <w:tcPr>
            <w:tcW w:w="0" w:type="auto"/>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何加海</w:t>
            </w:r>
          </w:p>
        </w:tc>
      </w:tr>
      <w:tr w:rsidR="003B01E5">
        <w:trPr>
          <w:trHeight w:val="450"/>
        </w:trPr>
        <w:tc>
          <w:tcPr>
            <w:tcW w:w="0" w:type="auto"/>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备注说明：</w:t>
            </w:r>
          </w:p>
        </w:tc>
        <w:tc>
          <w:tcPr>
            <w:tcW w:w="0" w:type="auto"/>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勘察、设计中标价：</w:t>
            </w:r>
            <w:r>
              <w:rPr>
                <w:rFonts w:ascii="微软雅黑" w:eastAsia="微软雅黑" w:hAnsi="微软雅黑" w:hint="eastAsia"/>
                <w:color w:val="323232"/>
                <w:sz w:val="14"/>
                <w:szCs w:val="14"/>
              </w:rPr>
              <w:t xml:space="preserve"> </w:t>
            </w:r>
            <w:r>
              <w:rPr>
                <w:rFonts w:ascii="微软雅黑" w:eastAsia="微软雅黑" w:hAnsi="微软雅黑" w:hint="eastAsia"/>
                <w:color w:val="323232"/>
                <w:sz w:val="14"/>
                <w:szCs w:val="14"/>
              </w:rPr>
              <w:t>按最高限价下浮</w:t>
            </w:r>
            <w:r>
              <w:rPr>
                <w:rFonts w:ascii="微软雅黑" w:eastAsia="微软雅黑" w:hAnsi="微软雅黑" w:hint="eastAsia"/>
                <w:color w:val="323232"/>
                <w:sz w:val="14"/>
                <w:szCs w:val="14"/>
              </w:rPr>
              <w:t xml:space="preserve">3.06% </w:t>
            </w:r>
            <w:r>
              <w:rPr>
                <w:rFonts w:ascii="微软雅黑" w:eastAsia="微软雅黑" w:hAnsi="微软雅黑" w:hint="eastAsia"/>
                <w:color w:val="323232"/>
                <w:sz w:val="14"/>
                <w:szCs w:val="14"/>
              </w:rPr>
              <w:t>。</w:t>
            </w:r>
            <w:r>
              <w:rPr>
                <w:rFonts w:ascii="微软雅黑" w:eastAsia="微软雅黑" w:hAnsi="微软雅黑" w:hint="eastAsia"/>
                <w:color w:val="323232"/>
                <w:sz w:val="14"/>
                <w:szCs w:val="14"/>
              </w:rPr>
              <w:t xml:space="preserve"> </w:t>
            </w:r>
            <w:r>
              <w:rPr>
                <w:rFonts w:ascii="微软雅黑" w:eastAsia="微软雅黑" w:hAnsi="微软雅黑" w:hint="eastAsia"/>
                <w:color w:val="323232"/>
                <w:sz w:val="14"/>
                <w:szCs w:val="14"/>
              </w:rPr>
              <w:t>施工中标价：</w:t>
            </w:r>
            <w:r>
              <w:rPr>
                <w:rFonts w:ascii="微软雅黑" w:eastAsia="微软雅黑" w:hAnsi="微软雅黑" w:hint="eastAsia"/>
                <w:color w:val="323232"/>
                <w:sz w:val="14"/>
                <w:szCs w:val="14"/>
              </w:rPr>
              <w:t xml:space="preserve"> </w:t>
            </w:r>
            <w:r>
              <w:rPr>
                <w:rFonts w:ascii="微软雅黑" w:eastAsia="微软雅黑" w:hAnsi="微软雅黑" w:hint="eastAsia"/>
                <w:color w:val="323232"/>
                <w:sz w:val="14"/>
                <w:szCs w:val="14"/>
              </w:rPr>
              <w:t>按最高限价下浮</w:t>
            </w:r>
            <w:r>
              <w:rPr>
                <w:rFonts w:ascii="微软雅黑" w:eastAsia="微软雅黑" w:hAnsi="微软雅黑" w:hint="eastAsia"/>
                <w:color w:val="323232"/>
                <w:sz w:val="14"/>
                <w:szCs w:val="14"/>
              </w:rPr>
              <w:t xml:space="preserve">3.18% </w:t>
            </w:r>
            <w:r>
              <w:rPr>
                <w:rFonts w:ascii="微软雅黑" w:eastAsia="微软雅黑" w:hAnsi="微软雅黑" w:hint="eastAsia"/>
                <w:color w:val="323232"/>
                <w:sz w:val="14"/>
                <w:szCs w:val="14"/>
              </w:rPr>
              <w:t>。</w:t>
            </w:r>
          </w:p>
        </w:tc>
      </w:tr>
      <w:tr w:rsidR="003B01E5">
        <w:trPr>
          <w:trHeight w:val="450"/>
        </w:trPr>
        <w:tc>
          <w:tcPr>
            <w:tcW w:w="1250" w:type="pct"/>
            <w:tcMar>
              <w:top w:w="15" w:type="dxa"/>
              <w:left w:w="15" w:type="dxa"/>
              <w:bottom w:w="15" w:type="dxa"/>
              <w:right w:w="15" w:type="dxa"/>
            </w:tcMar>
            <w:vAlign w:val="center"/>
          </w:tcPr>
          <w:p w:rsidR="003B01E5" w:rsidRDefault="00184220">
            <w:pPr>
              <w:spacing w:line="400" w:lineRule="atLeast"/>
              <w:rPr>
                <w:rFonts w:ascii="微软雅黑" w:eastAsia="微软雅黑" w:hAnsi="微软雅黑" w:cs="宋体"/>
                <w:color w:val="000000"/>
                <w:sz w:val="14"/>
                <w:szCs w:val="14"/>
              </w:rPr>
            </w:pPr>
            <w:r>
              <w:rPr>
                <w:rFonts w:ascii="微软雅黑" w:eastAsia="微软雅黑" w:hAnsi="微软雅黑" w:hint="eastAsia"/>
                <w:color w:val="000000"/>
                <w:sz w:val="14"/>
                <w:szCs w:val="14"/>
              </w:rPr>
              <w:t>附件：</w:t>
            </w:r>
          </w:p>
        </w:tc>
        <w:tc>
          <w:tcPr>
            <w:tcW w:w="3750" w:type="pct"/>
            <w:tcMar>
              <w:top w:w="15" w:type="dxa"/>
              <w:left w:w="15" w:type="dxa"/>
              <w:bottom w:w="15" w:type="dxa"/>
              <w:right w:w="15" w:type="dxa"/>
            </w:tcMar>
            <w:vAlign w:val="center"/>
          </w:tcPr>
          <w:tbl>
            <w:tblPr>
              <w:tblW w:w="5000" w:type="pct"/>
              <w:tblCellMar>
                <w:top w:w="15" w:type="dxa"/>
                <w:left w:w="15" w:type="dxa"/>
                <w:bottom w:w="15" w:type="dxa"/>
                <w:right w:w="15" w:type="dxa"/>
              </w:tblCellMar>
              <w:tblLook w:val="04A0" w:firstRow="1" w:lastRow="0" w:firstColumn="1" w:lastColumn="0" w:noHBand="0" w:noVBand="1"/>
            </w:tblPr>
            <w:tblGrid>
              <w:gridCol w:w="896"/>
              <w:gridCol w:w="2986"/>
              <w:gridCol w:w="2090"/>
            </w:tblGrid>
            <w:tr w:rsidR="003B01E5">
              <w:trPr>
                <w:trHeight w:val="450"/>
              </w:trPr>
              <w:tc>
                <w:tcPr>
                  <w:tcW w:w="750" w:type="pct"/>
                  <w:vAlign w:val="center"/>
                </w:tcPr>
                <w:p w:rsidR="003B01E5" w:rsidRDefault="00184220">
                  <w:pPr>
                    <w:jc w:val="center"/>
                    <w:rPr>
                      <w:rFonts w:ascii="微软雅黑" w:eastAsia="微软雅黑" w:hAnsi="微软雅黑" w:cs="宋体"/>
                      <w:b/>
                      <w:bCs/>
                      <w:color w:val="323232"/>
                      <w:sz w:val="14"/>
                      <w:szCs w:val="14"/>
                    </w:rPr>
                  </w:pPr>
                  <w:r>
                    <w:rPr>
                      <w:rFonts w:ascii="微软雅黑" w:eastAsia="微软雅黑" w:hAnsi="微软雅黑" w:hint="eastAsia"/>
                      <w:b/>
                      <w:bCs/>
                      <w:color w:val="323232"/>
                      <w:sz w:val="14"/>
                      <w:szCs w:val="14"/>
                    </w:rPr>
                    <w:t>序号</w:t>
                  </w:r>
                </w:p>
              </w:tc>
              <w:tc>
                <w:tcPr>
                  <w:tcW w:w="2500" w:type="pct"/>
                  <w:vAlign w:val="center"/>
                </w:tcPr>
                <w:p w:rsidR="003B01E5" w:rsidRDefault="00184220">
                  <w:pPr>
                    <w:jc w:val="center"/>
                    <w:rPr>
                      <w:rFonts w:ascii="微软雅黑" w:eastAsia="微软雅黑" w:hAnsi="微软雅黑" w:cs="宋体"/>
                      <w:b/>
                      <w:bCs/>
                      <w:color w:val="323232"/>
                      <w:sz w:val="14"/>
                      <w:szCs w:val="14"/>
                    </w:rPr>
                  </w:pPr>
                  <w:r>
                    <w:rPr>
                      <w:rFonts w:ascii="微软雅黑" w:eastAsia="微软雅黑" w:hAnsi="微软雅黑" w:hint="eastAsia"/>
                      <w:b/>
                      <w:bCs/>
                      <w:color w:val="323232"/>
                      <w:sz w:val="14"/>
                      <w:szCs w:val="14"/>
                    </w:rPr>
                    <w:t>文件名</w:t>
                  </w:r>
                </w:p>
              </w:tc>
              <w:tc>
                <w:tcPr>
                  <w:tcW w:w="1750" w:type="pct"/>
                  <w:vAlign w:val="center"/>
                </w:tcPr>
                <w:p w:rsidR="003B01E5" w:rsidRDefault="00184220">
                  <w:pPr>
                    <w:jc w:val="center"/>
                    <w:rPr>
                      <w:rFonts w:ascii="微软雅黑" w:eastAsia="微软雅黑" w:hAnsi="微软雅黑" w:cs="宋体"/>
                      <w:b/>
                      <w:bCs/>
                      <w:color w:val="323232"/>
                      <w:sz w:val="14"/>
                      <w:szCs w:val="14"/>
                    </w:rPr>
                  </w:pPr>
                  <w:r>
                    <w:rPr>
                      <w:rFonts w:ascii="微软雅黑" w:eastAsia="微软雅黑" w:hAnsi="微软雅黑" w:hint="eastAsia"/>
                      <w:b/>
                      <w:bCs/>
                      <w:color w:val="323232"/>
                      <w:sz w:val="14"/>
                      <w:szCs w:val="14"/>
                    </w:rPr>
                    <w:t>创建时间</w:t>
                  </w:r>
                </w:p>
              </w:tc>
            </w:tr>
            <w:tr w:rsidR="003B01E5">
              <w:trPr>
                <w:trHeight w:val="450"/>
              </w:trPr>
              <w:tc>
                <w:tcPr>
                  <w:tcW w:w="0" w:type="auto"/>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1</w:t>
                  </w:r>
                </w:p>
              </w:tc>
              <w:tc>
                <w:tcPr>
                  <w:tcW w:w="0" w:type="auto"/>
                  <w:vAlign w:val="center"/>
                </w:tcPr>
                <w:p w:rsidR="003B01E5" w:rsidRDefault="00184220">
                  <w:pPr>
                    <w:rPr>
                      <w:rFonts w:ascii="微软雅黑" w:eastAsia="微软雅黑" w:hAnsi="微软雅黑" w:cs="宋体"/>
                      <w:color w:val="323232"/>
                      <w:sz w:val="14"/>
                      <w:szCs w:val="14"/>
                    </w:rPr>
                  </w:pPr>
                  <w:hyperlink r:id="rId58" w:tooltip="点击下载" w:history="1">
                    <w:r>
                      <w:rPr>
                        <w:rStyle w:val="a8"/>
                        <w:rFonts w:hint="default"/>
                        <w:color w:val="0000FF"/>
                      </w:rPr>
                      <w:t>中标通知书</w:t>
                    </w:r>
                    <w:r>
                      <w:rPr>
                        <w:rStyle w:val="a8"/>
                        <w:rFonts w:hint="default"/>
                        <w:color w:val="0000FF"/>
                      </w:rPr>
                      <w:t>.jpg</w:t>
                    </w:r>
                  </w:hyperlink>
                </w:p>
              </w:tc>
              <w:tc>
                <w:tcPr>
                  <w:tcW w:w="0" w:type="auto"/>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2021-05-13</w:t>
                  </w:r>
                  <w:r>
                    <w:rPr>
                      <w:rFonts w:ascii="微软雅黑" w:eastAsia="微软雅黑" w:hAnsi="微软雅黑" w:hint="eastAsia"/>
                      <w:color w:val="323232"/>
                      <w:sz w:val="14"/>
                      <w:szCs w:val="14"/>
                    </w:rPr>
                    <w:t xml:space="preserve"> 18:12:02</w:t>
                  </w:r>
                </w:p>
              </w:tc>
            </w:tr>
          </w:tbl>
          <w:p w:rsidR="003B01E5" w:rsidRDefault="003B01E5">
            <w:pPr>
              <w:rPr>
                <w:rFonts w:ascii="微软雅黑" w:eastAsia="微软雅黑" w:hAnsi="微软雅黑" w:cs="宋体"/>
                <w:color w:val="323232"/>
                <w:sz w:val="14"/>
                <w:szCs w:val="14"/>
              </w:rPr>
            </w:pPr>
          </w:p>
        </w:tc>
      </w:tr>
    </w:tbl>
    <w:p w:rsidR="003B01E5" w:rsidRDefault="00184220">
      <w:pPr>
        <w:shd w:val="clear" w:color="auto" w:fill="D3EDFB"/>
        <w:spacing w:line="410" w:lineRule="atLeast"/>
        <w:rPr>
          <w:rFonts w:ascii="微软雅黑" w:eastAsia="微软雅黑" w:hAnsi="微软雅黑"/>
          <w:color w:val="323232"/>
          <w:sz w:val="14"/>
          <w:szCs w:val="14"/>
        </w:rPr>
      </w:pPr>
      <w:hyperlink r:id="rId59" w:history="1">
        <w:r>
          <w:rPr>
            <w:rFonts w:ascii="微软雅黑" w:eastAsia="微软雅黑" w:hAnsi="微软雅黑"/>
            <w:noProof/>
            <w:color w:val="323232"/>
            <w:sz w:val="14"/>
            <w:szCs w:val="14"/>
          </w:rPr>
          <w:drawing>
            <wp:inline distT="0" distB="0" distL="0" distR="0">
              <wp:extent cx="209550" cy="190500"/>
              <wp:effectExtent l="19050" t="0" r="0" b="0"/>
              <wp:docPr id="407" name="图片 407" descr="http://www.pzhggzy.cn/res/pzh/img/home1.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 name="图片 407" descr="http://www.pzhggzy.cn/res/pzh/img/home1.png"/>
                      <pic:cNvPicPr>
                        <a:picLocks noChangeAspect="1" noChangeArrowheads="1"/>
                      </pic:cNvPicPr>
                    </pic:nvPicPr>
                    <pic:blipFill>
                      <a:blip r:embed="rId10" cstate="print"/>
                      <a:srcRect/>
                      <a:stretch>
                        <a:fillRect/>
                      </a:stretch>
                    </pic:blipFill>
                    <pic:spPr>
                      <a:xfrm>
                        <a:off x="0" y="0"/>
                        <a:ext cx="209550" cy="190500"/>
                      </a:xfrm>
                      <a:prstGeom prst="rect">
                        <a:avLst/>
                      </a:prstGeom>
                      <a:noFill/>
                      <a:ln w="9525">
                        <a:noFill/>
                        <a:miter lim="800000"/>
                        <a:headEnd/>
                        <a:tailEnd/>
                      </a:ln>
                    </pic:spPr>
                  </pic:pic>
                </a:graphicData>
              </a:graphic>
            </wp:inline>
          </w:drawing>
        </w:r>
        <w:r>
          <w:rPr>
            <w:rStyle w:val="a8"/>
            <w:rFonts w:hint="default"/>
          </w:rPr>
          <w:t>攀枝花市公共资源交易服务中心</w:t>
        </w:r>
        <w:r>
          <w:rPr>
            <w:rStyle w:val="a8"/>
            <w:rFonts w:hint="default"/>
          </w:rPr>
          <w:t xml:space="preserve"> </w:t>
        </w:r>
      </w:hyperlink>
    </w:p>
    <w:p w:rsidR="003B01E5" w:rsidRDefault="00184220">
      <w:pPr>
        <w:shd w:val="clear" w:color="auto" w:fill="D3EDFB"/>
        <w:spacing w:line="410" w:lineRule="atLeast"/>
        <w:rPr>
          <w:rStyle w:val="a8"/>
          <w:rFonts w:hint="default"/>
        </w:rPr>
      </w:pPr>
      <w:r>
        <w:rPr>
          <w:rFonts w:ascii="微软雅黑" w:eastAsia="微软雅黑" w:hAnsi="微软雅黑"/>
          <w:color w:val="323232"/>
          <w:sz w:val="14"/>
          <w:szCs w:val="14"/>
        </w:rPr>
        <w:fldChar w:fldCharType="begin"/>
      </w:r>
      <w:r>
        <w:rPr>
          <w:rFonts w:ascii="微软雅黑" w:eastAsia="微软雅黑" w:hAnsi="微软雅黑"/>
          <w:color w:val="323232"/>
          <w:sz w:val="14"/>
          <w:szCs w:val="14"/>
        </w:rPr>
        <w:instrText xml:space="preserve"> HYPERLINK "javascript:void(0);" </w:instrText>
      </w:r>
      <w:r>
        <w:rPr>
          <w:rFonts w:ascii="微软雅黑" w:eastAsia="微软雅黑" w:hAnsi="微软雅黑"/>
          <w:color w:val="323232"/>
          <w:sz w:val="14"/>
          <w:szCs w:val="14"/>
        </w:rPr>
        <w:fldChar w:fldCharType="separate"/>
      </w:r>
    </w:p>
    <w:p w:rsidR="003B01E5" w:rsidRDefault="00184220">
      <w:pPr>
        <w:shd w:val="clear" w:color="auto" w:fill="D3EDFB"/>
        <w:spacing w:line="410" w:lineRule="atLeast"/>
      </w:pPr>
      <w:r>
        <w:rPr>
          <w:rFonts w:ascii="微软雅黑" w:eastAsia="微软雅黑" w:hAnsi="微软雅黑" w:hint="eastAsia"/>
          <w:color w:val="323232"/>
          <w:sz w:val="14"/>
          <w:szCs w:val="14"/>
        </w:rPr>
        <w:t>国家授时中心标准时间：</w:t>
      </w:r>
      <w:r>
        <w:rPr>
          <w:rFonts w:ascii="微软雅黑" w:eastAsia="微软雅黑" w:hAnsi="微软雅黑" w:hint="eastAsia"/>
          <w:color w:val="323232"/>
          <w:sz w:val="14"/>
          <w:szCs w:val="14"/>
        </w:rPr>
        <w:t>2021</w:t>
      </w:r>
      <w:r>
        <w:rPr>
          <w:rFonts w:ascii="微软雅黑" w:eastAsia="微软雅黑" w:hAnsi="微软雅黑" w:hint="eastAsia"/>
          <w:color w:val="323232"/>
          <w:sz w:val="14"/>
          <w:szCs w:val="14"/>
        </w:rPr>
        <w:t>年</w:t>
      </w:r>
      <w:r>
        <w:rPr>
          <w:rFonts w:ascii="微软雅黑" w:eastAsia="微软雅黑" w:hAnsi="微软雅黑" w:hint="eastAsia"/>
          <w:color w:val="323232"/>
          <w:sz w:val="14"/>
          <w:szCs w:val="14"/>
        </w:rPr>
        <w:t>10</w:t>
      </w:r>
      <w:r>
        <w:rPr>
          <w:rFonts w:ascii="微软雅黑" w:eastAsia="微软雅黑" w:hAnsi="微软雅黑" w:hint="eastAsia"/>
          <w:color w:val="323232"/>
          <w:sz w:val="14"/>
          <w:szCs w:val="14"/>
        </w:rPr>
        <w:t>月</w:t>
      </w:r>
      <w:r>
        <w:rPr>
          <w:rFonts w:ascii="微软雅黑" w:eastAsia="微软雅黑" w:hAnsi="微软雅黑" w:hint="eastAsia"/>
          <w:color w:val="323232"/>
          <w:sz w:val="14"/>
          <w:szCs w:val="14"/>
        </w:rPr>
        <w:t>18</w:t>
      </w:r>
      <w:r>
        <w:rPr>
          <w:rFonts w:ascii="微软雅黑" w:eastAsia="微软雅黑" w:hAnsi="微软雅黑" w:hint="eastAsia"/>
          <w:color w:val="323232"/>
          <w:sz w:val="14"/>
          <w:szCs w:val="14"/>
        </w:rPr>
        <w:t>日</w:t>
      </w:r>
      <w:r>
        <w:rPr>
          <w:rFonts w:ascii="微软雅黑" w:eastAsia="微软雅黑" w:hAnsi="微软雅黑" w:hint="eastAsia"/>
          <w:color w:val="323232"/>
          <w:sz w:val="14"/>
          <w:szCs w:val="14"/>
        </w:rPr>
        <w:t xml:space="preserve"> 11:11:57 </w:t>
      </w:r>
      <w:r>
        <w:rPr>
          <w:rFonts w:ascii="微软雅黑" w:eastAsia="微软雅黑" w:hAnsi="微软雅黑" w:hint="eastAsia"/>
          <w:color w:val="323232"/>
          <w:sz w:val="14"/>
          <w:szCs w:val="14"/>
        </w:rPr>
        <w:t>星期一</w:t>
      </w:r>
      <w:r>
        <w:rPr>
          <w:rFonts w:ascii="微软雅黑" w:eastAsia="微软雅黑" w:hAnsi="微软雅黑" w:hint="eastAsia"/>
          <w:color w:val="323232"/>
          <w:sz w:val="14"/>
          <w:szCs w:val="14"/>
        </w:rPr>
        <w:t>  </w:t>
      </w:r>
    </w:p>
    <w:p w:rsidR="003B01E5" w:rsidRDefault="00184220">
      <w:pPr>
        <w:shd w:val="clear" w:color="auto" w:fill="D3EDFB"/>
        <w:spacing w:line="410" w:lineRule="atLeast"/>
        <w:rPr>
          <w:rFonts w:ascii="微软雅黑" w:eastAsia="微软雅黑" w:hAnsi="微软雅黑"/>
          <w:color w:val="323232"/>
          <w:sz w:val="14"/>
          <w:szCs w:val="14"/>
        </w:rPr>
      </w:pPr>
      <w:r>
        <w:rPr>
          <w:rFonts w:ascii="微软雅黑" w:eastAsia="微软雅黑" w:hAnsi="微软雅黑"/>
          <w:color w:val="323232"/>
          <w:sz w:val="14"/>
          <w:szCs w:val="14"/>
        </w:rPr>
        <w:fldChar w:fldCharType="end"/>
      </w:r>
    </w:p>
    <w:p w:rsidR="003B01E5" w:rsidRDefault="00184220">
      <w:pPr>
        <w:shd w:val="clear" w:color="auto" w:fill="4998D4"/>
        <w:rPr>
          <w:rFonts w:ascii="微软雅黑" w:eastAsia="微软雅黑" w:hAnsi="微软雅黑"/>
          <w:color w:val="323232"/>
          <w:sz w:val="14"/>
          <w:szCs w:val="14"/>
        </w:rPr>
      </w:pPr>
      <w:r>
        <w:rPr>
          <w:rFonts w:ascii="微软雅黑" w:eastAsia="微软雅黑" w:hAnsi="微软雅黑"/>
          <w:noProof/>
          <w:color w:val="323232"/>
          <w:sz w:val="14"/>
          <w:szCs w:val="14"/>
        </w:rPr>
        <w:drawing>
          <wp:inline distT="0" distB="0" distL="0" distR="0">
            <wp:extent cx="5130800" cy="1047750"/>
            <wp:effectExtent l="0" t="0" r="0" b="0"/>
            <wp:docPr id="408" name="图片 408" descr="http://www.pzhggzy.cn/res/pzh/img/logo.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图片 408" descr="http://www.pzhggzy.cn/res/pzh/img/logo.png"/>
                    <pic:cNvPicPr>
                      <a:picLocks noChangeAspect="1" noChangeArrowheads="1"/>
                    </pic:cNvPicPr>
                  </pic:nvPicPr>
                  <pic:blipFill>
                    <a:blip r:embed="rId12" cstate="print"/>
                    <a:srcRect/>
                    <a:stretch>
                      <a:fillRect/>
                    </a:stretch>
                  </pic:blipFill>
                  <pic:spPr>
                    <a:xfrm>
                      <a:off x="0" y="0"/>
                      <a:ext cx="5130800" cy="1047750"/>
                    </a:xfrm>
                    <a:prstGeom prst="rect">
                      <a:avLst/>
                    </a:prstGeom>
                    <a:noFill/>
                    <a:ln w="9525">
                      <a:noFill/>
                      <a:miter lim="800000"/>
                      <a:headEnd/>
                      <a:tailEnd/>
                    </a:ln>
                  </pic:spPr>
                </pic:pic>
              </a:graphicData>
            </a:graphic>
          </wp:inline>
        </w:drawing>
      </w:r>
    </w:p>
    <w:p w:rsidR="003B01E5" w:rsidRDefault="00184220">
      <w:pPr>
        <w:pStyle w:val="z-1"/>
      </w:pPr>
      <w:r>
        <w:rPr>
          <w:rFonts w:hint="eastAsia"/>
        </w:rPr>
        <w:t>窗体顶端</w:t>
      </w:r>
    </w:p>
    <w:p w:rsidR="003B01E5" w:rsidRDefault="00184220">
      <w:pPr>
        <w:shd w:val="clear" w:color="auto" w:fill="4998D4"/>
        <w:rPr>
          <w:rFonts w:ascii="微软雅黑" w:eastAsia="微软雅黑" w:hAnsi="微软雅黑"/>
          <w:color w:val="323232"/>
          <w:sz w:val="14"/>
          <w:szCs w:val="14"/>
        </w:rPr>
      </w:pPr>
      <w:r>
        <w:rPr>
          <w:rFonts w:ascii="微软雅黑" w:eastAsia="微软雅黑" w:hAnsi="微软雅黑"/>
          <w:color w:val="323232"/>
          <w:sz w:val="14"/>
          <w:szCs w:val="14"/>
        </w:rPr>
        <w:object w:dxaOrig="225" w:dyaOrig="225">
          <v:shape id="_x0000_i1111" type="#_x0000_t75" alt="" style="width:101.9pt;height:18.35pt" o:ole="">
            <v:imagedata r:id="rId21" o:title=""/>
          </v:shape>
          <w:control r:id="rId60" w:name="Control 17" w:shapeid="_x0000_i1111"/>
        </w:object>
      </w:r>
      <w:r>
        <w:rPr>
          <w:rFonts w:ascii="微软雅黑" w:eastAsia="微软雅黑" w:hAnsi="微软雅黑" w:hint="eastAsia"/>
          <w:color w:val="323232"/>
          <w:sz w:val="14"/>
          <w:szCs w:val="14"/>
        </w:rPr>
        <w:t>搜索</w:t>
      </w:r>
      <w:r>
        <w:rPr>
          <w:rFonts w:ascii="微软雅黑" w:eastAsia="微软雅黑" w:hAnsi="微软雅黑" w:hint="eastAsia"/>
          <w:color w:val="323232"/>
          <w:sz w:val="14"/>
          <w:szCs w:val="14"/>
        </w:rPr>
        <w:t xml:space="preserve"> </w:t>
      </w:r>
    </w:p>
    <w:p w:rsidR="003B01E5" w:rsidRDefault="00184220">
      <w:pPr>
        <w:pStyle w:val="z-10"/>
      </w:pPr>
      <w:r>
        <w:rPr>
          <w:rFonts w:hint="eastAsia"/>
        </w:rPr>
        <w:t>窗体底端</w:t>
      </w:r>
    </w:p>
    <w:p w:rsidR="003B01E5" w:rsidRDefault="00184220">
      <w:pPr>
        <w:widowControl/>
        <w:numPr>
          <w:ilvl w:val="0"/>
          <w:numId w:val="8"/>
        </w:numPr>
        <w:ind w:left="0"/>
        <w:jc w:val="left"/>
        <w:rPr>
          <w:rFonts w:ascii="微软雅黑" w:eastAsia="微软雅黑" w:hAnsi="微软雅黑"/>
          <w:color w:val="323232"/>
          <w:sz w:val="14"/>
          <w:szCs w:val="14"/>
        </w:rPr>
      </w:pPr>
      <w:hyperlink r:id="rId61" w:history="1">
        <w:r>
          <w:rPr>
            <w:rFonts w:ascii="微软雅黑" w:eastAsia="微软雅黑" w:hAnsi="微软雅黑"/>
            <w:noProof/>
            <w:color w:val="323232"/>
            <w:sz w:val="14"/>
            <w:szCs w:val="14"/>
          </w:rPr>
          <w:drawing>
            <wp:inline distT="0" distB="0" distL="0" distR="0">
              <wp:extent cx="336550" cy="285750"/>
              <wp:effectExtent l="19050" t="0" r="6350" b="0"/>
              <wp:docPr id="409" name="图片 409" descr="http://www.pzhggzy.cn/res/pzh/img/home2.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 name="图片 409" descr="http://www.pzhggzy.cn/res/pzh/img/home2.png"/>
                      <pic:cNvPicPr>
                        <a:picLocks noChangeAspect="1" noChangeArrowheads="1"/>
                      </pic:cNvPicPr>
                    </pic:nvPicPr>
                    <pic:blipFill>
                      <a:blip r:embed="rId16" cstate="print"/>
                      <a:srcRect/>
                      <a:stretch>
                        <a:fillRect/>
                      </a:stretch>
                    </pic:blipFill>
                    <pic:spPr>
                      <a:xfrm>
                        <a:off x="0" y="0"/>
                        <a:ext cx="336550" cy="285750"/>
                      </a:xfrm>
                      <a:prstGeom prst="rect">
                        <a:avLst/>
                      </a:prstGeom>
                      <a:noFill/>
                      <a:ln w="9525">
                        <a:noFill/>
                        <a:miter lim="800000"/>
                        <a:headEnd/>
                        <a:tailEnd/>
                      </a:ln>
                    </pic:spPr>
                  </pic:pic>
                </a:graphicData>
              </a:graphic>
            </wp:inline>
          </w:drawing>
        </w:r>
        <w:r>
          <w:rPr>
            <w:rStyle w:val="a8"/>
            <w:rFonts w:hint="default"/>
          </w:rPr>
          <w:t>主页</w:t>
        </w:r>
      </w:hyperlink>
    </w:p>
    <w:p w:rsidR="003B01E5" w:rsidRDefault="00184220">
      <w:pPr>
        <w:shd w:val="clear" w:color="auto" w:fill="D3EDFB"/>
        <w:spacing w:line="400" w:lineRule="atLeast"/>
        <w:rPr>
          <w:rFonts w:ascii="微软雅黑" w:eastAsia="微软雅黑" w:hAnsi="微软雅黑"/>
          <w:color w:val="323232"/>
          <w:sz w:val="14"/>
          <w:szCs w:val="14"/>
        </w:rPr>
      </w:pPr>
      <w:r>
        <w:rPr>
          <w:rFonts w:ascii="微软雅黑" w:eastAsia="微软雅黑" w:hAnsi="微软雅黑"/>
          <w:noProof/>
          <w:color w:val="323232"/>
          <w:sz w:val="14"/>
          <w:szCs w:val="14"/>
        </w:rPr>
        <w:drawing>
          <wp:inline distT="0" distB="0" distL="0" distR="0">
            <wp:extent cx="190500" cy="190500"/>
            <wp:effectExtent l="19050" t="0" r="0" b="0"/>
            <wp:docPr id="411" name="图片 411" descr="http://www.pzhggzy.cn/res/pzh/img/dqw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 name="图片 411" descr="http://www.pzhggzy.cn/res/pzh/img/dqwz.png"/>
                    <pic:cNvPicPr>
                      <a:picLocks noChangeAspect="1" noChangeArrowheads="1"/>
                    </pic:cNvPicPr>
                  </pic:nvPicPr>
                  <pic:blipFill>
                    <a:blip r:embed="rId17" cstate="print"/>
                    <a:srcRect/>
                    <a:stretch>
                      <a:fillRect/>
                    </a:stretch>
                  </pic:blipFill>
                  <pic:spPr>
                    <a:xfrm>
                      <a:off x="0" y="0"/>
                      <a:ext cx="190500" cy="190500"/>
                    </a:xfrm>
                    <a:prstGeom prst="rect">
                      <a:avLst/>
                    </a:prstGeom>
                    <a:noFill/>
                    <a:ln w="9525">
                      <a:noFill/>
                      <a:miter lim="800000"/>
                      <a:headEnd/>
                      <a:tailEnd/>
                    </a:ln>
                  </pic:spPr>
                </pic:pic>
              </a:graphicData>
            </a:graphic>
          </wp:inline>
        </w:drawing>
      </w:r>
      <w:proofErr w:type="gramStart"/>
      <w:r>
        <w:rPr>
          <w:rFonts w:ascii="微软雅黑" w:eastAsia="微软雅黑" w:hAnsi="微软雅黑" w:hint="eastAsia"/>
          <w:color w:val="323232"/>
          <w:sz w:val="14"/>
          <w:szCs w:val="14"/>
        </w:rPr>
        <w:t>您当前</w:t>
      </w:r>
      <w:proofErr w:type="gramEnd"/>
      <w:r>
        <w:rPr>
          <w:rFonts w:ascii="微软雅黑" w:eastAsia="微软雅黑" w:hAnsi="微软雅黑" w:hint="eastAsia"/>
          <w:color w:val="323232"/>
          <w:sz w:val="14"/>
          <w:szCs w:val="14"/>
        </w:rPr>
        <w:t>的位置：</w:t>
      </w:r>
      <w:hyperlink r:id="rId62" w:history="1">
        <w:r>
          <w:rPr>
            <w:rStyle w:val="a8"/>
            <w:rFonts w:hint="default"/>
          </w:rPr>
          <w:t>首页</w:t>
        </w:r>
      </w:hyperlink>
      <w:r>
        <w:rPr>
          <w:rFonts w:ascii="微软雅黑" w:eastAsia="微软雅黑" w:hAnsi="微软雅黑" w:hint="eastAsia"/>
          <w:color w:val="323232"/>
          <w:sz w:val="14"/>
          <w:szCs w:val="14"/>
        </w:rPr>
        <w:t xml:space="preserve"> &gt; </w:t>
      </w:r>
      <w:hyperlink r:id="rId63" w:history="1">
        <w:r>
          <w:rPr>
            <w:rStyle w:val="a8"/>
            <w:rFonts w:hint="default"/>
          </w:rPr>
          <w:t>交易信息</w:t>
        </w:r>
      </w:hyperlink>
      <w:r>
        <w:rPr>
          <w:rFonts w:ascii="微软雅黑" w:eastAsia="微软雅黑" w:hAnsi="微软雅黑" w:hint="eastAsia"/>
          <w:color w:val="323232"/>
          <w:sz w:val="14"/>
          <w:szCs w:val="14"/>
        </w:rPr>
        <w:t xml:space="preserve"> &gt; </w:t>
      </w:r>
      <w:r>
        <w:rPr>
          <w:rFonts w:ascii="微软雅黑" w:eastAsia="微软雅黑" w:hAnsi="微软雅黑" w:hint="eastAsia"/>
          <w:color w:val="323232"/>
          <w:sz w:val="14"/>
          <w:szCs w:val="14"/>
        </w:rPr>
        <w:t>工程建设</w:t>
      </w:r>
      <w:r>
        <w:rPr>
          <w:rFonts w:ascii="微软雅黑" w:eastAsia="微软雅黑" w:hAnsi="微软雅黑" w:hint="eastAsia"/>
          <w:color w:val="323232"/>
          <w:sz w:val="14"/>
          <w:szCs w:val="14"/>
        </w:rPr>
        <w:t xml:space="preserve"> &gt; </w:t>
      </w:r>
      <w:r>
        <w:rPr>
          <w:rFonts w:ascii="微软雅黑" w:eastAsia="微软雅黑" w:hAnsi="微软雅黑" w:hint="eastAsia"/>
          <w:color w:val="323232"/>
          <w:sz w:val="14"/>
          <w:szCs w:val="14"/>
        </w:rPr>
        <w:t>合同公告</w:t>
      </w:r>
      <w:r>
        <w:rPr>
          <w:rFonts w:ascii="微软雅黑" w:eastAsia="微软雅黑" w:hAnsi="微软雅黑" w:hint="eastAsia"/>
          <w:color w:val="323232"/>
          <w:sz w:val="14"/>
          <w:szCs w:val="14"/>
        </w:rPr>
        <w:t xml:space="preserve"> </w:t>
      </w:r>
    </w:p>
    <w:p w:rsidR="003B01E5" w:rsidRDefault="00184220">
      <w:pPr>
        <w:rPr>
          <w:rFonts w:ascii="微软雅黑" w:eastAsia="微软雅黑" w:hAnsi="微软雅黑"/>
          <w:color w:val="323232"/>
          <w:sz w:val="14"/>
          <w:szCs w:val="14"/>
        </w:rPr>
      </w:pPr>
      <w:r>
        <w:rPr>
          <w:rFonts w:ascii="微软雅黑" w:eastAsia="微软雅黑" w:hAnsi="微软雅黑" w:hint="eastAsia"/>
          <w:color w:val="323232"/>
          <w:sz w:val="14"/>
          <w:szCs w:val="14"/>
        </w:rPr>
        <w:t>项目信息</w:t>
      </w:r>
    </w:p>
    <w:p w:rsidR="003B01E5" w:rsidRDefault="00184220">
      <w:pPr>
        <w:rPr>
          <w:rFonts w:ascii="微软雅黑" w:eastAsia="微软雅黑" w:hAnsi="微软雅黑"/>
          <w:color w:val="323232"/>
          <w:sz w:val="14"/>
          <w:szCs w:val="14"/>
        </w:rPr>
      </w:pPr>
      <w:r>
        <w:rPr>
          <w:rFonts w:ascii="微软雅黑" w:eastAsia="微软雅黑" w:hAnsi="微软雅黑"/>
          <w:color w:val="323232"/>
          <w:sz w:val="14"/>
          <w:szCs w:val="14"/>
        </w:rPr>
        <w:object w:dxaOrig="225" w:dyaOrig="225">
          <v:shape id="_x0000_i1114" type="#_x0000_t75" alt="" style="width:1in;height:18.35pt" o:ole="">
            <v:imagedata r:id="rId53" o:title=""/>
          </v:shape>
          <w:control r:id="rId64" w:name="Control 18" w:shapeid="_x0000_i1114"/>
        </w:object>
      </w:r>
      <w:r>
        <w:rPr>
          <w:rFonts w:ascii="微软雅黑" w:eastAsia="微软雅黑" w:hAnsi="微软雅黑"/>
          <w:color w:val="323232"/>
          <w:sz w:val="14"/>
          <w:szCs w:val="14"/>
        </w:rPr>
        <w:object w:dxaOrig="225" w:dyaOrig="225">
          <v:shape id="_x0000_i1117" type="#_x0000_t75" alt="" style="width:1in;height:18.35pt" o:ole="">
            <v:imagedata r:id="rId55" o:title=""/>
          </v:shape>
          <w:control r:id="rId65" w:name="Control 19" w:shapeid="_x0000_i1117"/>
        </w:object>
      </w:r>
    </w:p>
    <w:p w:rsidR="003B01E5" w:rsidRDefault="00184220">
      <w:pPr>
        <w:jc w:val="center"/>
        <w:rPr>
          <w:rFonts w:ascii="微软雅黑" w:eastAsia="微软雅黑" w:hAnsi="微软雅黑"/>
          <w:color w:val="323232"/>
          <w:sz w:val="30"/>
          <w:szCs w:val="30"/>
        </w:rPr>
      </w:pPr>
      <w:r>
        <w:rPr>
          <w:rFonts w:ascii="微软雅黑" w:eastAsia="微软雅黑" w:hAnsi="微软雅黑" w:hint="eastAsia"/>
          <w:color w:val="323232"/>
          <w:sz w:val="30"/>
          <w:szCs w:val="30"/>
        </w:rPr>
        <w:t>米易县撒莲镇旅游公路建设工程勘察、设计、施工总承包</w:t>
      </w:r>
      <w:r>
        <w:rPr>
          <w:rFonts w:ascii="微软雅黑" w:eastAsia="微软雅黑" w:hAnsi="微软雅黑" w:hint="eastAsia"/>
          <w:color w:val="323232"/>
          <w:sz w:val="30"/>
          <w:szCs w:val="30"/>
        </w:rPr>
        <w:t>-</w:t>
      </w:r>
      <w:r>
        <w:rPr>
          <w:rFonts w:ascii="微软雅黑" w:eastAsia="微软雅黑" w:hAnsi="微软雅黑" w:hint="eastAsia"/>
          <w:color w:val="323232"/>
          <w:sz w:val="30"/>
          <w:szCs w:val="30"/>
        </w:rPr>
        <w:t>一标段合同公告</w:t>
      </w:r>
    </w:p>
    <w:p w:rsidR="003B01E5" w:rsidRDefault="00184220">
      <w:pPr>
        <w:jc w:val="center"/>
        <w:rPr>
          <w:rFonts w:ascii="微软雅黑" w:eastAsia="微软雅黑" w:hAnsi="微软雅黑"/>
          <w:color w:val="323232"/>
          <w:sz w:val="14"/>
          <w:szCs w:val="14"/>
        </w:rPr>
      </w:pPr>
      <w:r>
        <w:rPr>
          <w:rFonts w:ascii="微软雅黑" w:eastAsia="微软雅黑" w:hAnsi="微软雅黑" w:hint="eastAsia"/>
          <w:color w:val="323232"/>
          <w:sz w:val="18"/>
          <w:szCs w:val="18"/>
        </w:rPr>
        <w:t>来源</w:t>
      </w:r>
      <w:r>
        <w:rPr>
          <w:rFonts w:ascii="微软雅黑" w:eastAsia="微软雅黑" w:hAnsi="微软雅黑" w:hint="eastAsia"/>
          <w:color w:val="323232"/>
          <w:sz w:val="18"/>
          <w:szCs w:val="18"/>
        </w:rPr>
        <w:t xml:space="preserve">: </w:t>
      </w:r>
      <w:r>
        <w:rPr>
          <w:rFonts w:ascii="微软雅黑" w:eastAsia="微软雅黑" w:hAnsi="微软雅黑" w:hint="eastAsia"/>
          <w:color w:val="323232"/>
          <w:sz w:val="18"/>
          <w:szCs w:val="18"/>
        </w:rPr>
        <w:t>攀枝花市公共资源交易服务中心</w:t>
      </w:r>
      <w:r>
        <w:rPr>
          <w:rFonts w:ascii="微软雅黑" w:eastAsia="微软雅黑" w:hAnsi="微软雅黑" w:hint="eastAsia"/>
          <w:color w:val="323232"/>
          <w:sz w:val="18"/>
          <w:szCs w:val="18"/>
        </w:rPr>
        <w:t>    </w:t>
      </w:r>
      <w:r>
        <w:rPr>
          <w:rFonts w:ascii="微软雅黑" w:eastAsia="微软雅黑" w:hAnsi="微软雅黑" w:hint="eastAsia"/>
          <w:color w:val="323232"/>
          <w:sz w:val="18"/>
          <w:szCs w:val="18"/>
        </w:rPr>
        <w:t>发布时间：</w:t>
      </w:r>
      <w:r>
        <w:rPr>
          <w:rFonts w:ascii="微软雅黑" w:eastAsia="微软雅黑" w:hAnsi="微软雅黑" w:hint="eastAsia"/>
          <w:color w:val="323232"/>
          <w:sz w:val="18"/>
          <w:szCs w:val="18"/>
        </w:rPr>
        <w:t>2021-05-29</w:t>
      </w:r>
      <w:r>
        <w:rPr>
          <w:rFonts w:ascii="微软雅黑" w:eastAsia="微软雅黑" w:hAnsi="微软雅黑" w:hint="eastAsia"/>
          <w:color w:val="323232"/>
          <w:sz w:val="14"/>
          <w:szCs w:val="14"/>
        </w:rPr>
        <w:t xml:space="preserve"> </w:t>
      </w:r>
      <w:r>
        <w:rPr>
          <w:rFonts w:ascii="微软雅黑" w:eastAsia="微软雅黑" w:hAnsi="微软雅黑" w:hint="eastAsia"/>
          <w:color w:val="323232"/>
          <w:sz w:val="18"/>
          <w:szCs w:val="18"/>
        </w:rPr>
        <w:t>浏览次数：</w:t>
      </w:r>
      <w:r>
        <w:rPr>
          <w:rFonts w:ascii="微软雅黑" w:eastAsia="微软雅黑" w:hAnsi="微软雅黑" w:hint="eastAsia"/>
          <w:color w:val="323232"/>
          <w:sz w:val="18"/>
          <w:szCs w:val="18"/>
        </w:rPr>
        <w:t>332</w:t>
      </w:r>
      <w:r>
        <w:rPr>
          <w:rFonts w:ascii="微软雅黑" w:eastAsia="微软雅黑" w:hAnsi="微软雅黑" w:hint="eastAsia"/>
          <w:color w:val="323232"/>
          <w:sz w:val="14"/>
          <w:szCs w:val="14"/>
        </w:rPr>
        <w:t xml:space="preserve"> </w:t>
      </w:r>
    </w:p>
    <w:p w:rsidR="003B01E5" w:rsidRDefault="003B01E5">
      <w:pPr>
        <w:jc w:val="center"/>
        <w:rPr>
          <w:rFonts w:ascii="微软雅黑" w:eastAsia="微软雅黑" w:hAnsi="微软雅黑"/>
          <w:color w:val="323232"/>
          <w:sz w:val="14"/>
          <w:szCs w:val="14"/>
        </w:rPr>
      </w:pPr>
    </w:p>
    <w:p w:rsidR="003B01E5" w:rsidRDefault="00184220">
      <w:pPr>
        <w:jc w:val="center"/>
        <w:rPr>
          <w:rFonts w:ascii="微软雅黑" w:eastAsia="微软雅黑" w:hAnsi="微软雅黑"/>
          <w:color w:val="323232"/>
          <w:sz w:val="14"/>
          <w:szCs w:val="14"/>
        </w:rPr>
      </w:pPr>
      <w:r>
        <w:rPr>
          <w:rFonts w:ascii="微软雅黑" w:eastAsia="微软雅黑" w:hAnsi="微软雅黑" w:hint="eastAsia"/>
          <w:color w:val="323232"/>
          <w:sz w:val="14"/>
          <w:szCs w:val="14"/>
        </w:rPr>
        <w:t>免责申明：以下信息由采购人或采购代理发布，信息的真实性、合法性、有效性由采购人或采购代理负责。</w:t>
      </w:r>
    </w:p>
    <w:p w:rsidR="003B01E5" w:rsidRDefault="00184220">
      <w:pPr>
        <w:jc w:val="center"/>
        <w:rPr>
          <w:rFonts w:ascii="微软雅黑" w:eastAsia="微软雅黑" w:hAnsi="微软雅黑"/>
          <w:color w:val="323232"/>
          <w:sz w:val="18"/>
          <w:szCs w:val="18"/>
        </w:rPr>
      </w:pPr>
      <w:r>
        <w:rPr>
          <w:rFonts w:ascii="微软雅黑" w:eastAsia="微软雅黑" w:hAnsi="微软雅黑" w:hint="eastAsia"/>
          <w:color w:val="323232"/>
          <w:sz w:val="18"/>
          <w:szCs w:val="18"/>
        </w:rPr>
        <w:t>米易县撒莲镇旅游公路建设工程勘察、设计、施工总承包</w:t>
      </w:r>
      <w:r>
        <w:rPr>
          <w:rFonts w:ascii="微软雅黑" w:eastAsia="微软雅黑" w:hAnsi="微软雅黑" w:hint="eastAsia"/>
          <w:color w:val="323232"/>
          <w:sz w:val="18"/>
          <w:szCs w:val="18"/>
        </w:rPr>
        <w:t>-</w:t>
      </w:r>
      <w:r>
        <w:rPr>
          <w:rFonts w:ascii="微软雅黑" w:eastAsia="微软雅黑" w:hAnsi="微软雅黑" w:hint="eastAsia"/>
          <w:color w:val="323232"/>
          <w:sz w:val="18"/>
          <w:szCs w:val="18"/>
        </w:rPr>
        <w:t>一标段合同公告</w:t>
      </w:r>
    </w:p>
    <w:tbl>
      <w:tblPr>
        <w:tblW w:w="5000" w:type="pct"/>
        <w:tblCellSpacing w:w="0" w:type="dxa"/>
        <w:tblCellMar>
          <w:left w:w="0" w:type="dxa"/>
          <w:right w:w="0" w:type="dxa"/>
        </w:tblCellMar>
        <w:tblLook w:val="04A0" w:firstRow="1" w:lastRow="0" w:firstColumn="1" w:lastColumn="0" w:noHBand="0" w:noVBand="1"/>
      </w:tblPr>
      <w:tblGrid>
        <w:gridCol w:w="4213"/>
        <w:gridCol w:w="4213"/>
      </w:tblGrid>
      <w:tr w:rsidR="003B01E5">
        <w:trPr>
          <w:trHeight w:val="450"/>
          <w:tblCellSpacing w:w="0" w:type="dxa"/>
        </w:trPr>
        <w:tc>
          <w:tcPr>
            <w:tcW w:w="2500" w:type="pct"/>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项目名称</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项目所在地</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米易县撒莲镇旅游公路建设工程勘察、设计、施工总承包</w:t>
            </w:r>
            <w:r>
              <w:rPr>
                <w:rFonts w:ascii="微软雅黑" w:eastAsia="微软雅黑" w:hAnsi="微软雅黑" w:hint="eastAsia"/>
                <w:color w:val="212121"/>
                <w:sz w:val="14"/>
                <w:szCs w:val="14"/>
              </w:rPr>
              <w:t>-</w:t>
            </w:r>
            <w:r>
              <w:rPr>
                <w:rFonts w:ascii="微软雅黑" w:eastAsia="微软雅黑" w:hAnsi="微软雅黑" w:hint="eastAsia"/>
                <w:color w:val="212121"/>
                <w:sz w:val="14"/>
                <w:szCs w:val="14"/>
              </w:rPr>
              <w:t>一标段</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米易县撒莲镇</w:t>
            </w:r>
          </w:p>
        </w:tc>
      </w:tr>
    </w:tbl>
    <w:p w:rsidR="003B01E5" w:rsidRDefault="003B01E5">
      <w:pPr>
        <w:rPr>
          <w:rFonts w:ascii="微软雅黑" w:eastAsia="微软雅黑" w:hAnsi="微软雅黑"/>
          <w:vanish/>
          <w:color w:val="323232"/>
          <w:sz w:val="14"/>
          <w:szCs w:val="14"/>
        </w:rPr>
      </w:pPr>
    </w:p>
    <w:tbl>
      <w:tblPr>
        <w:tblW w:w="5000" w:type="pct"/>
        <w:tblCellSpacing w:w="0" w:type="dxa"/>
        <w:tblCellMar>
          <w:left w:w="0" w:type="dxa"/>
          <w:right w:w="0" w:type="dxa"/>
        </w:tblCellMar>
        <w:tblLook w:val="04A0" w:firstRow="1" w:lastRow="0" w:firstColumn="1" w:lastColumn="0" w:noHBand="0" w:noVBand="1"/>
      </w:tblPr>
      <w:tblGrid>
        <w:gridCol w:w="2797"/>
        <w:gridCol w:w="4037"/>
        <w:gridCol w:w="1592"/>
      </w:tblGrid>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发包人名称</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发包人地址</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发包人电话</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米易县公路养护队</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米易县</w:t>
            </w:r>
            <w:proofErr w:type="gramStart"/>
            <w:r>
              <w:rPr>
                <w:rFonts w:ascii="微软雅黑" w:eastAsia="微软雅黑" w:hAnsi="微软雅黑" w:hint="eastAsia"/>
                <w:color w:val="212121"/>
                <w:sz w:val="14"/>
                <w:szCs w:val="14"/>
              </w:rPr>
              <w:t>攀莲镇</w:t>
            </w:r>
            <w:proofErr w:type="gramEnd"/>
            <w:r>
              <w:rPr>
                <w:rFonts w:ascii="微软雅黑" w:eastAsia="微软雅黑" w:hAnsi="微软雅黑" w:hint="eastAsia"/>
                <w:color w:val="212121"/>
                <w:sz w:val="14"/>
                <w:szCs w:val="14"/>
              </w:rPr>
              <w:t>同和路</w:t>
            </w:r>
            <w:r>
              <w:rPr>
                <w:rFonts w:ascii="微软雅黑" w:eastAsia="微软雅黑" w:hAnsi="微软雅黑" w:hint="eastAsia"/>
                <w:color w:val="212121"/>
                <w:sz w:val="14"/>
                <w:szCs w:val="14"/>
              </w:rPr>
              <w:t>12</w:t>
            </w:r>
            <w:r>
              <w:rPr>
                <w:rFonts w:ascii="微软雅黑" w:eastAsia="微软雅黑" w:hAnsi="微软雅黑" w:hint="eastAsia"/>
                <w:color w:val="212121"/>
                <w:sz w:val="14"/>
                <w:szCs w:val="14"/>
              </w:rPr>
              <w:t>号</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13551747868</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承包人名称</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承包人地址</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承包人电话</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四川申中建筑工程有限公司</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四川省攀枝花市米易县河西小区</w:t>
            </w:r>
            <w:r>
              <w:rPr>
                <w:rFonts w:ascii="微软雅黑" w:eastAsia="微软雅黑" w:hAnsi="微软雅黑" w:hint="eastAsia"/>
                <w:color w:val="212121"/>
                <w:sz w:val="14"/>
                <w:szCs w:val="14"/>
              </w:rPr>
              <w:t>54-1</w:t>
            </w:r>
            <w:r>
              <w:rPr>
                <w:rFonts w:ascii="微软雅黑" w:eastAsia="微软雅黑" w:hAnsi="微软雅黑" w:hint="eastAsia"/>
                <w:color w:val="212121"/>
                <w:sz w:val="14"/>
                <w:szCs w:val="14"/>
              </w:rPr>
              <w:t>号</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13108127766</w:t>
            </w:r>
          </w:p>
        </w:tc>
      </w:tr>
    </w:tbl>
    <w:p w:rsidR="003B01E5" w:rsidRDefault="003B01E5">
      <w:pPr>
        <w:rPr>
          <w:rFonts w:ascii="微软雅黑" w:eastAsia="微软雅黑" w:hAnsi="微软雅黑"/>
          <w:vanish/>
          <w:color w:val="323232"/>
          <w:sz w:val="14"/>
          <w:szCs w:val="14"/>
        </w:rPr>
      </w:pPr>
    </w:p>
    <w:tbl>
      <w:tblPr>
        <w:tblW w:w="5000" w:type="pct"/>
        <w:tblCellSpacing w:w="0" w:type="dxa"/>
        <w:tblCellMar>
          <w:left w:w="0" w:type="dxa"/>
          <w:right w:w="0" w:type="dxa"/>
        </w:tblCellMar>
        <w:tblLook w:val="04A0" w:firstRow="1" w:lastRow="0" w:firstColumn="1" w:lastColumn="0" w:noHBand="0" w:noVBand="1"/>
      </w:tblPr>
      <w:tblGrid>
        <w:gridCol w:w="3286"/>
        <w:gridCol w:w="5140"/>
      </w:tblGrid>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签约合同价（元）</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签约合同价（其他价格形式）</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52069796</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52069796.00</w:t>
            </w:r>
          </w:p>
        </w:tc>
      </w:tr>
    </w:tbl>
    <w:p w:rsidR="003B01E5" w:rsidRDefault="003B01E5">
      <w:pPr>
        <w:rPr>
          <w:rFonts w:ascii="微软雅黑" w:eastAsia="微软雅黑" w:hAnsi="微软雅黑"/>
          <w:vanish/>
          <w:color w:val="323232"/>
          <w:sz w:val="14"/>
          <w:szCs w:val="14"/>
        </w:rPr>
      </w:pPr>
    </w:p>
    <w:tbl>
      <w:tblPr>
        <w:tblW w:w="5000" w:type="pct"/>
        <w:tblCellSpacing w:w="0" w:type="dxa"/>
        <w:tblCellMar>
          <w:left w:w="0" w:type="dxa"/>
          <w:right w:w="0" w:type="dxa"/>
        </w:tblCellMar>
        <w:tblLook w:val="04A0" w:firstRow="1" w:lastRow="0" w:firstColumn="1" w:lastColumn="0" w:noHBand="0" w:noVBand="1"/>
      </w:tblPr>
      <w:tblGrid>
        <w:gridCol w:w="3371"/>
        <w:gridCol w:w="1685"/>
        <w:gridCol w:w="1685"/>
        <w:gridCol w:w="1685"/>
      </w:tblGrid>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签约合同日期（施工、监理适用）</w:t>
            </w:r>
          </w:p>
        </w:tc>
        <w:tc>
          <w:tcPr>
            <w:tcW w:w="1000" w:type="pct"/>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计划开工日期</w:t>
            </w:r>
          </w:p>
        </w:tc>
        <w:tc>
          <w:tcPr>
            <w:tcW w:w="1000" w:type="pct"/>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计划交工日期</w:t>
            </w:r>
          </w:p>
        </w:tc>
        <w:tc>
          <w:tcPr>
            <w:tcW w:w="1000" w:type="pct"/>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计划竣工日期</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20210529</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20210531</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20220331</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20220331</w:t>
            </w:r>
          </w:p>
        </w:tc>
      </w:tr>
    </w:tbl>
    <w:p w:rsidR="003B01E5" w:rsidRDefault="003B01E5">
      <w:pPr>
        <w:rPr>
          <w:rFonts w:ascii="微软雅黑" w:eastAsia="微软雅黑" w:hAnsi="微软雅黑"/>
          <w:vanish/>
          <w:color w:val="323232"/>
          <w:sz w:val="14"/>
          <w:szCs w:val="14"/>
        </w:rPr>
      </w:pPr>
    </w:p>
    <w:tbl>
      <w:tblPr>
        <w:tblW w:w="5000" w:type="pct"/>
        <w:tblCellSpacing w:w="0" w:type="dxa"/>
        <w:tblCellMar>
          <w:left w:w="0" w:type="dxa"/>
          <w:right w:w="0" w:type="dxa"/>
        </w:tblCellMar>
        <w:tblLook w:val="04A0" w:firstRow="1" w:lastRow="0" w:firstColumn="1" w:lastColumn="0" w:noHBand="0" w:noVBand="1"/>
      </w:tblPr>
      <w:tblGrid>
        <w:gridCol w:w="4212"/>
        <w:gridCol w:w="2107"/>
        <w:gridCol w:w="2107"/>
      </w:tblGrid>
      <w:tr w:rsidR="003B01E5">
        <w:trPr>
          <w:trHeight w:val="450"/>
          <w:tblCellSpacing w:w="0" w:type="dxa"/>
        </w:trPr>
        <w:tc>
          <w:tcPr>
            <w:tcW w:w="2500" w:type="pct"/>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签约合同日期（勘察、设计、货物适用）</w:t>
            </w:r>
          </w:p>
        </w:tc>
        <w:tc>
          <w:tcPr>
            <w:tcW w:w="1250" w:type="pct"/>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计划开始日期</w:t>
            </w:r>
          </w:p>
        </w:tc>
        <w:tc>
          <w:tcPr>
            <w:tcW w:w="1250" w:type="pct"/>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计划完成日期</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r>
    </w:tbl>
    <w:p w:rsidR="003B01E5" w:rsidRDefault="003B01E5">
      <w:pPr>
        <w:rPr>
          <w:rFonts w:ascii="微软雅黑" w:eastAsia="微软雅黑" w:hAnsi="微软雅黑"/>
          <w:vanish/>
          <w:color w:val="323232"/>
          <w:sz w:val="14"/>
          <w:szCs w:val="14"/>
        </w:rPr>
      </w:pPr>
    </w:p>
    <w:tbl>
      <w:tblPr>
        <w:tblW w:w="5000" w:type="pct"/>
        <w:tblCellSpacing w:w="0" w:type="dxa"/>
        <w:tblCellMar>
          <w:left w:w="0" w:type="dxa"/>
          <w:right w:w="0" w:type="dxa"/>
        </w:tblCellMar>
        <w:tblLook w:val="04A0" w:firstRow="1" w:lastRow="0" w:firstColumn="1" w:lastColumn="0" w:noHBand="0" w:noVBand="1"/>
      </w:tblPr>
      <w:tblGrid>
        <w:gridCol w:w="4213"/>
        <w:gridCol w:w="4213"/>
      </w:tblGrid>
      <w:tr w:rsidR="003B01E5">
        <w:trPr>
          <w:trHeight w:val="450"/>
          <w:tblCellSpacing w:w="0" w:type="dxa"/>
        </w:trPr>
        <w:tc>
          <w:tcPr>
            <w:tcW w:w="2500" w:type="pct"/>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承包人承担的工作</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质量要求</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勘察、设计、施工总承包包括一标段的全部勘察工作、全部工程设计（含施工图设计（含预算）、施工阶段的配合及后期相关服务等全部工作内容）、施工总承包直至竣工验收合格及整体移交、本工程建设期全过程及工程保修期内的缺陷修复和保修工作等。</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勘察要求的质量标准：符合国家及地方现行的勘察相关规范及标准。</w:t>
            </w:r>
            <w:r>
              <w:rPr>
                <w:rFonts w:ascii="微软雅黑" w:eastAsia="微软雅黑" w:hAnsi="微软雅黑" w:hint="eastAsia"/>
                <w:color w:val="212121"/>
                <w:sz w:val="14"/>
                <w:szCs w:val="14"/>
              </w:rPr>
              <w:t xml:space="preserve"> </w:t>
            </w:r>
            <w:r>
              <w:rPr>
                <w:rFonts w:ascii="微软雅黑" w:eastAsia="微软雅黑" w:hAnsi="微软雅黑" w:hint="eastAsia"/>
                <w:color w:val="212121"/>
                <w:sz w:val="14"/>
                <w:szCs w:val="14"/>
              </w:rPr>
              <w:t>设计要求的质量标准：符合国家及地方现行的设计相关规范及标准，达到设计深度要求、能满足施工要求并通过有关行业主管部门审批。</w:t>
            </w:r>
            <w:r>
              <w:rPr>
                <w:rFonts w:ascii="微软雅黑" w:eastAsia="微软雅黑" w:hAnsi="微软雅黑" w:hint="eastAsia"/>
                <w:color w:val="212121"/>
                <w:sz w:val="14"/>
                <w:szCs w:val="14"/>
              </w:rPr>
              <w:t xml:space="preserve"> </w:t>
            </w:r>
            <w:r>
              <w:rPr>
                <w:rFonts w:ascii="微软雅黑" w:eastAsia="微软雅黑" w:hAnsi="微软雅黑" w:hint="eastAsia"/>
                <w:color w:val="212121"/>
                <w:sz w:val="14"/>
                <w:szCs w:val="14"/>
              </w:rPr>
              <w:t>施工要求的质量标准：符合国家现行工程施工质量验收规范合格标准。</w:t>
            </w:r>
          </w:p>
        </w:tc>
      </w:tr>
    </w:tbl>
    <w:p w:rsidR="003B01E5" w:rsidRDefault="003B01E5">
      <w:pPr>
        <w:rPr>
          <w:rFonts w:ascii="微软雅黑" w:eastAsia="微软雅黑" w:hAnsi="微软雅黑"/>
          <w:vanish/>
          <w:color w:val="323232"/>
          <w:sz w:val="14"/>
          <w:szCs w:val="14"/>
        </w:rPr>
      </w:pPr>
    </w:p>
    <w:tbl>
      <w:tblPr>
        <w:tblW w:w="5000" w:type="pct"/>
        <w:tblCellSpacing w:w="0" w:type="dxa"/>
        <w:tblCellMar>
          <w:left w:w="0" w:type="dxa"/>
          <w:right w:w="0" w:type="dxa"/>
        </w:tblCellMar>
        <w:tblLook w:val="04A0" w:firstRow="1" w:lastRow="0" w:firstColumn="1" w:lastColumn="0" w:noHBand="0" w:noVBand="1"/>
      </w:tblPr>
      <w:tblGrid>
        <w:gridCol w:w="2528"/>
        <w:gridCol w:w="1685"/>
        <w:gridCol w:w="2528"/>
        <w:gridCol w:w="1685"/>
      </w:tblGrid>
      <w:tr w:rsidR="003B01E5">
        <w:trPr>
          <w:trHeight w:val="450"/>
          <w:tblCellSpacing w:w="0" w:type="dxa"/>
        </w:trPr>
        <w:tc>
          <w:tcPr>
            <w:tcW w:w="1500" w:type="pct"/>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承包人项目经理（施工适用）</w:t>
            </w:r>
          </w:p>
        </w:tc>
        <w:tc>
          <w:tcPr>
            <w:tcW w:w="1000" w:type="pct"/>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证件及证号</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技术负责人（项目总工）</w:t>
            </w:r>
          </w:p>
        </w:tc>
        <w:tc>
          <w:tcPr>
            <w:tcW w:w="1000" w:type="pct"/>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证件及证号</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何加海</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二级</w:t>
            </w:r>
            <w:proofErr w:type="gramStart"/>
            <w:r>
              <w:rPr>
                <w:rFonts w:ascii="微软雅黑" w:eastAsia="微软雅黑" w:hAnsi="微软雅黑" w:hint="eastAsia"/>
                <w:color w:val="212121"/>
                <w:sz w:val="14"/>
                <w:szCs w:val="14"/>
              </w:rPr>
              <w:t>建造师证</w:t>
            </w:r>
            <w:proofErr w:type="gramEnd"/>
            <w:r>
              <w:rPr>
                <w:rFonts w:ascii="微软雅黑" w:eastAsia="微软雅黑" w:hAnsi="微软雅黑" w:hint="eastAsia"/>
                <w:color w:val="212121"/>
                <w:sz w:val="14"/>
                <w:szCs w:val="14"/>
              </w:rPr>
              <w:t xml:space="preserve"> </w:t>
            </w:r>
            <w:r>
              <w:rPr>
                <w:rFonts w:ascii="微软雅黑" w:eastAsia="微软雅黑" w:hAnsi="微软雅黑" w:hint="eastAsia"/>
                <w:color w:val="212121"/>
                <w:sz w:val="14"/>
                <w:szCs w:val="14"/>
              </w:rPr>
              <w:t>川</w:t>
            </w:r>
            <w:r>
              <w:rPr>
                <w:rFonts w:ascii="微软雅黑" w:eastAsia="微软雅黑" w:hAnsi="微软雅黑" w:hint="eastAsia"/>
                <w:color w:val="212121"/>
                <w:sz w:val="14"/>
                <w:szCs w:val="14"/>
              </w:rPr>
              <w:t>251141527232</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proofErr w:type="gramStart"/>
            <w:r>
              <w:rPr>
                <w:rFonts w:ascii="微软雅黑" w:eastAsia="微软雅黑" w:hAnsi="微软雅黑" w:hint="eastAsia"/>
                <w:color w:val="212121"/>
                <w:sz w:val="14"/>
                <w:szCs w:val="14"/>
              </w:rPr>
              <w:t>李浪</w:t>
            </w:r>
            <w:proofErr w:type="gramEnd"/>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职称证</w:t>
            </w:r>
            <w:r>
              <w:rPr>
                <w:rFonts w:ascii="微软雅黑" w:eastAsia="微软雅黑" w:hAnsi="微软雅黑" w:hint="eastAsia"/>
                <w:color w:val="212121"/>
                <w:sz w:val="14"/>
                <w:szCs w:val="14"/>
              </w:rPr>
              <w:t xml:space="preserve"> </w:t>
            </w:r>
            <w:r>
              <w:rPr>
                <w:rFonts w:ascii="微软雅黑" w:eastAsia="微软雅黑" w:hAnsi="微软雅黑" w:hint="eastAsia"/>
                <w:color w:val="212121"/>
                <w:sz w:val="14"/>
                <w:szCs w:val="14"/>
              </w:rPr>
              <w:t>工</w:t>
            </w:r>
            <w:r>
              <w:rPr>
                <w:rFonts w:ascii="微软雅黑" w:eastAsia="微软雅黑" w:hAnsi="微软雅黑" w:hint="eastAsia"/>
                <w:color w:val="212121"/>
                <w:sz w:val="14"/>
                <w:szCs w:val="14"/>
              </w:rPr>
              <w:t>-79333</w:t>
            </w:r>
          </w:p>
        </w:tc>
      </w:tr>
      <w:tr w:rsidR="003B01E5">
        <w:trPr>
          <w:trHeight w:val="450"/>
          <w:tblCellSpacing w:w="0" w:type="dxa"/>
        </w:trPr>
        <w:tc>
          <w:tcPr>
            <w:tcW w:w="0" w:type="auto"/>
            <w:gridSpan w:val="2"/>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承包人项目负责人（勘察、设计、监理、货物适用）</w:t>
            </w:r>
          </w:p>
        </w:tc>
        <w:tc>
          <w:tcPr>
            <w:tcW w:w="0" w:type="auto"/>
            <w:gridSpan w:val="2"/>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证件及证号</w:t>
            </w:r>
          </w:p>
        </w:tc>
      </w:tr>
      <w:tr w:rsidR="003B01E5">
        <w:trPr>
          <w:trHeight w:val="450"/>
          <w:tblCellSpacing w:w="0" w:type="dxa"/>
        </w:trPr>
        <w:tc>
          <w:tcPr>
            <w:tcW w:w="0" w:type="auto"/>
            <w:gridSpan w:val="2"/>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gridSpan w:val="2"/>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r>
    </w:tbl>
    <w:p w:rsidR="003B01E5" w:rsidRDefault="003B01E5">
      <w:pPr>
        <w:rPr>
          <w:rFonts w:ascii="微软雅黑" w:eastAsia="微软雅黑" w:hAnsi="微软雅黑"/>
          <w:vanish/>
          <w:color w:val="323232"/>
          <w:sz w:val="14"/>
          <w:szCs w:val="14"/>
        </w:rPr>
      </w:pPr>
    </w:p>
    <w:tbl>
      <w:tblPr>
        <w:tblW w:w="5000" w:type="pct"/>
        <w:tblCellSpacing w:w="0" w:type="dxa"/>
        <w:tblCellMar>
          <w:left w:w="0" w:type="dxa"/>
          <w:right w:w="0" w:type="dxa"/>
        </w:tblCellMar>
        <w:tblLook w:val="04A0" w:firstRow="1" w:lastRow="0" w:firstColumn="1" w:lastColumn="0" w:noHBand="0" w:noVBand="1"/>
      </w:tblPr>
      <w:tblGrid>
        <w:gridCol w:w="2106"/>
        <w:gridCol w:w="6320"/>
      </w:tblGrid>
      <w:tr w:rsidR="003B01E5">
        <w:trPr>
          <w:trHeight w:val="450"/>
          <w:tblCellSpacing w:w="0" w:type="dxa"/>
        </w:trPr>
        <w:tc>
          <w:tcPr>
            <w:tcW w:w="1250" w:type="pct"/>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项目描述</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主线长</w:t>
            </w:r>
            <w:r>
              <w:rPr>
                <w:rFonts w:ascii="微软雅黑" w:eastAsia="微软雅黑" w:hAnsi="微软雅黑" w:hint="eastAsia"/>
                <w:color w:val="212121"/>
                <w:sz w:val="14"/>
                <w:szCs w:val="14"/>
              </w:rPr>
              <w:t>5.872km</w:t>
            </w:r>
            <w:r>
              <w:rPr>
                <w:rFonts w:ascii="微软雅黑" w:eastAsia="微软雅黑" w:hAnsi="微软雅黑" w:hint="eastAsia"/>
                <w:color w:val="212121"/>
                <w:sz w:val="14"/>
                <w:szCs w:val="14"/>
              </w:rPr>
              <w:t>，三级公路，设计时速</w:t>
            </w:r>
            <w:r>
              <w:rPr>
                <w:rFonts w:ascii="微软雅黑" w:eastAsia="微软雅黑" w:hAnsi="微软雅黑" w:hint="eastAsia"/>
                <w:color w:val="212121"/>
                <w:sz w:val="14"/>
                <w:szCs w:val="14"/>
              </w:rPr>
              <w:t>30km/h</w:t>
            </w:r>
            <w:r>
              <w:rPr>
                <w:rFonts w:ascii="微软雅黑" w:eastAsia="微软雅黑" w:hAnsi="微软雅黑" w:hint="eastAsia"/>
                <w:color w:val="212121"/>
                <w:sz w:val="14"/>
                <w:szCs w:val="14"/>
              </w:rPr>
              <w:t>，路基宽度</w:t>
            </w:r>
            <w:r>
              <w:rPr>
                <w:rFonts w:ascii="微软雅黑" w:eastAsia="微软雅黑" w:hAnsi="微软雅黑" w:hint="eastAsia"/>
                <w:color w:val="212121"/>
                <w:sz w:val="14"/>
                <w:szCs w:val="14"/>
              </w:rPr>
              <w:t>7.5m</w:t>
            </w:r>
            <w:r>
              <w:rPr>
                <w:rFonts w:ascii="微软雅黑" w:eastAsia="微软雅黑" w:hAnsi="微软雅黑" w:hint="eastAsia"/>
                <w:color w:val="212121"/>
                <w:sz w:val="14"/>
                <w:szCs w:val="14"/>
              </w:rPr>
              <w:t>；支线长</w:t>
            </w:r>
            <w:r>
              <w:rPr>
                <w:rFonts w:ascii="微软雅黑" w:eastAsia="微软雅黑" w:hAnsi="微软雅黑" w:hint="eastAsia"/>
                <w:color w:val="212121"/>
                <w:sz w:val="14"/>
                <w:szCs w:val="14"/>
              </w:rPr>
              <w:t>3.492</w:t>
            </w:r>
            <w:r>
              <w:rPr>
                <w:rFonts w:ascii="微软雅黑" w:eastAsia="微软雅黑" w:hAnsi="微软雅黑" w:hint="eastAsia"/>
                <w:color w:val="212121"/>
                <w:sz w:val="14"/>
                <w:szCs w:val="14"/>
              </w:rPr>
              <w:t>公里，对路面病害</w:t>
            </w:r>
            <w:proofErr w:type="gramStart"/>
            <w:r>
              <w:rPr>
                <w:rFonts w:ascii="微软雅黑" w:eastAsia="微软雅黑" w:hAnsi="微软雅黑" w:hint="eastAsia"/>
                <w:color w:val="212121"/>
                <w:sz w:val="14"/>
                <w:szCs w:val="14"/>
              </w:rPr>
              <w:t>处理整治</w:t>
            </w:r>
            <w:proofErr w:type="gramEnd"/>
            <w:r>
              <w:rPr>
                <w:rFonts w:ascii="微软雅黑" w:eastAsia="微软雅黑" w:hAnsi="微软雅黑" w:hint="eastAsia"/>
                <w:color w:val="212121"/>
                <w:sz w:val="14"/>
                <w:szCs w:val="14"/>
              </w:rPr>
              <w:t>后加铺沥青混凝土，更换破损涵洞、护栏等。</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备注（应至少注明是否为第一中标候选人及不选择第一中标候选人的理由）</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3B01E5">
            <w:pPr>
              <w:rPr>
                <w:rFonts w:ascii="微软雅黑" w:eastAsia="微软雅黑" w:hAnsi="微软雅黑" w:cs="宋体"/>
                <w:color w:val="212121"/>
                <w:sz w:val="14"/>
                <w:szCs w:val="14"/>
              </w:rPr>
            </w:pPr>
          </w:p>
        </w:tc>
      </w:tr>
    </w:tbl>
    <w:p w:rsidR="003B01E5" w:rsidRDefault="00184220">
      <w:pPr>
        <w:jc w:val="left"/>
        <w:rPr>
          <w:rFonts w:ascii="微软雅黑" w:eastAsia="微软雅黑" w:hAnsi="微软雅黑"/>
          <w:color w:val="323232"/>
          <w:sz w:val="14"/>
          <w:szCs w:val="14"/>
        </w:rPr>
      </w:pPr>
      <w:r>
        <w:rPr>
          <w:rFonts w:ascii="微软雅黑" w:eastAsia="微软雅黑" w:hAnsi="微软雅黑" w:hint="eastAsia"/>
          <w:color w:val="323232"/>
          <w:sz w:val="14"/>
          <w:szCs w:val="14"/>
        </w:rPr>
        <w:t>注：</w:t>
      </w:r>
      <w:r>
        <w:rPr>
          <w:rFonts w:ascii="微软雅黑" w:eastAsia="微软雅黑" w:hAnsi="微软雅黑" w:hint="eastAsia"/>
          <w:color w:val="323232"/>
          <w:sz w:val="14"/>
          <w:szCs w:val="14"/>
        </w:rPr>
        <w:t>1.</w:t>
      </w:r>
      <w:r>
        <w:rPr>
          <w:rFonts w:ascii="微软雅黑" w:eastAsia="微软雅黑" w:hAnsi="微软雅黑" w:hint="eastAsia"/>
          <w:color w:val="323232"/>
          <w:sz w:val="14"/>
          <w:szCs w:val="14"/>
        </w:rPr>
        <w:t>项目名称要详细填写，有标段（包）的，应详细到标段（包）。</w:t>
      </w:r>
    </w:p>
    <w:p w:rsidR="003B01E5" w:rsidRDefault="00184220">
      <w:pPr>
        <w:pStyle w:val="a6"/>
        <w:rPr>
          <w:sz w:val="14"/>
          <w:szCs w:val="14"/>
        </w:rPr>
      </w:pPr>
      <w:r>
        <w:rPr>
          <w:rFonts w:hint="eastAsia"/>
        </w:rPr>
        <w:t>2.</w:t>
      </w:r>
      <w:r>
        <w:rPr>
          <w:rFonts w:hint="eastAsia"/>
        </w:rPr>
        <w:t>承包人是联合体的，应扩展表格分别填写。例：</w:t>
      </w:r>
    </w:p>
    <w:tbl>
      <w:tblPr>
        <w:tblW w:w="5000" w:type="pct"/>
        <w:tblCellSpacing w:w="0" w:type="dxa"/>
        <w:tblCellMar>
          <w:left w:w="0" w:type="dxa"/>
          <w:right w:w="0" w:type="dxa"/>
        </w:tblCellMar>
        <w:tblLook w:val="04A0" w:firstRow="1" w:lastRow="0" w:firstColumn="1" w:lastColumn="0" w:noHBand="0" w:noVBand="1"/>
      </w:tblPr>
      <w:tblGrid>
        <w:gridCol w:w="2808"/>
        <w:gridCol w:w="2809"/>
        <w:gridCol w:w="2809"/>
      </w:tblGrid>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承包人名称</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承包人地址</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承包人电话</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甲公司</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乙公司</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丙公司</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r>
    </w:tbl>
    <w:p w:rsidR="003B01E5" w:rsidRDefault="00184220">
      <w:pPr>
        <w:pStyle w:val="a6"/>
        <w:rPr>
          <w:sz w:val="14"/>
          <w:szCs w:val="14"/>
        </w:rPr>
      </w:pPr>
      <w:r>
        <w:rPr>
          <w:rFonts w:hint="eastAsia"/>
        </w:rPr>
        <w:t>3.</w:t>
      </w:r>
      <w:r>
        <w:rPr>
          <w:rFonts w:hint="eastAsia"/>
        </w:rPr>
        <w:t>签约合同价（其他价格形式），是指除元（人民币）外的其他价格形式。如在某某标准下“下浮</w:t>
      </w:r>
      <w:r>
        <w:rPr>
          <w:rFonts w:hint="eastAsia"/>
        </w:rPr>
        <w:t>15%</w:t>
      </w:r>
      <w:r>
        <w:rPr>
          <w:rFonts w:hint="eastAsia"/>
        </w:rPr>
        <w:t>”等。签约合同价（元）应以阿拉伯数字填写。</w:t>
      </w:r>
    </w:p>
    <w:p w:rsidR="003B01E5" w:rsidRDefault="00184220">
      <w:pPr>
        <w:pStyle w:val="a6"/>
      </w:pPr>
      <w:r>
        <w:rPr>
          <w:rFonts w:hint="eastAsia"/>
        </w:rPr>
        <w:t>4.</w:t>
      </w:r>
      <w:r>
        <w:rPr>
          <w:rFonts w:hint="eastAsia"/>
        </w:rPr>
        <w:t>日期（年月日）的格式统一以阿拉伯数字表示。如：</w:t>
      </w:r>
      <w:r>
        <w:rPr>
          <w:rFonts w:hint="eastAsia"/>
        </w:rPr>
        <w:t>2015</w:t>
      </w:r>
      <w:r>
        <w:rPr>
          <w:rFonts w:hint="eastAsia"/>
        </w:rPr>
        <w:t>年</w:t>
      </w:r>
      <w:r>
        <w:rPr>
          <w:rFonts w:hint="eastAsia"/>
        </w:rPr>
        <w:t>9</w:t>
      </w:r>
      <w:r>
        <w:rPr>
          <w:rFonts w:hint="eastAsia"/>
        </w:rPr>
        <w:t>月</w:t>
      </w:r>
      <w:r>
        <w:rPr>
          <w:rFonts w:hint="eastAsia"/>
        </w:rPr>
        <w:t>1</w:t>
      </w:r>
      <w:r>
        <w:rPr>
          <w:rFonts w:hint="eastAsia"/>
        </w:rPr>
        <w:t>日，填写为</w:t>
      </w:r>
      <w:r>
        <w:rPr>
          <w:rFonts w:hint="eastAsia"/>
        </w:rPr>
        <w:t>20150901</w:t>
      </w:r>
      <w:r>
        <w:rPr>
          <w:rFonts w:hint="eastAsia"/>
        </w:rPr>
        <w:t>；</w:t>
      </w:r>
      <w:r>
        <w:rPr>
          <w:rFonts w:hint="eastAsia"/>
        </w:rPr>
        <w:t xml:space="preserve"> 2015</w:t>
      </w:r>
      <w:r>
        <w:rPr>
          <w:rFonts w:hint="eastAsia"/>
        </w:rPr>
        <w:t>年</w:t>
      </w:r>
      <w:r>
        <w:rPr>
          <w:rFonts w:hint="eastAsia"/>
        </w:rPr>
        <w:t>9</w:t>
      </w:r>
      <w:r>
        <w:rPr>
          <w:rFonts w:hint="eastAsia"/>
        </w:rPr>
        <w:t>月，填写为</w:t>
      </w:r>
      <w:r>
        <w:rPr>
          <w:rFonts w:hint="eastAsia"/>
        </w:rPr>
        <w:t>201509</w:t>
      </w:r>
      <w:r>
        <w:rPr>
          <w:rFonts w:hint="eastAsia"/>
        </w:rPr>
        <w:t>；</w:t>
      </w:r>
      <w:r>
        <w:rPr>
          <w:rFonts w:hint="eastAsia"/>
        </w:rPr>
        <w:t xml:space="preserve"> 2015</w:t>
      </w:r>
      <w:r>
        <w:rPr>
          <w:rFonts w:hint="eastAsia"/>
        </w:rPr>
        <w:t>年，填写为</w:t>
      </w:r>
      <w:r>
        <w:rPr>
          <w:rFonts w:hint="eastAsia"/>
        </w:rPr>
        <w:t>2015</w:t>
      </w:r>
      <w:r>
        <w:rPr>
          <w:rFonts w:hint="eastAsia"/>
        </w:rPr>
        <w:t>；</w:t>
      </w:r>
      <w:r>
        <w:rPr>
          <w:rFonts w:hint="eastAsia"/>
        </w:rPr>
        <w:t>2015/9/15 9:00:00</w:t>
      </w:r>
      <w:r>
        <w:rPr>
          <w:rFonts w:hint="eastAsia"/>
        </w:rPr>
        <w:t>填写为</w:t>
      </w:r>
      <w:r>
        <w:rPr>
          <w:rFonts w:hint="eastAsia"/>
        </w:rPr>
        <w:t>20150915</w:t>
      </w:r>
      <w:r>
        <w:rPr>
          <w:rFonts w:hint="eastAsia"/>
        </w:rPr>
        <w:t>－</w:t>
      </w:r>
      <w:r>
        <w:rPr>
          <w:rFonts w:hint="eastAsia"/>
        </w:rPr>
        <w:t>9:00:00</w:t>
      </w:r>
      <w:r>
        <w:rPr>
          <w:rFonts w:hint="eastAsia"/>
        </w:rPr>
        <w:t>。</w:t>
      </w:r>
    </w:p>
    <w:p w:rsidR="003B01E5" w:rsidRDefault="00184220">
      <w:pPr>
        <w:pStyle w:val="a6"/>
      </w:pPr>
      <w:r>
        <w:rPr>
          <w:rFonts w:hint="eastAsia"/>
        </w:rPr>
        <w:t>5.</w:t>
      </w:r>
      <w:r>
        <w:rPr>
          <w:rFonts w:hint="eastAsia"/>
        </w:rPr>
        <w:t>招标人如未按照评标委员会提出的中标候选人名单排序依次确定中标人的，须在备注栏中填写理由。</w:t>
      </w:r>
    </w:p>
    <w:p w:rsidR="003B01E5" w:rsidRDefault="00184220">
      <w:pPr>
        <w:pStyle w:val="a6"/>
      </w:pPr>
      <w:r>
        <w:rPr>
          <w:rFonts w:hint="eastAsia"/>
        </w:rPr>
        <w:t>6.</w:t>
      </w:r>
      <w:r>
        <w:rPr>
          <w:rFonts w:hint="eastAsia"/>
        </w:rPr>
        <w:t>发包人和其委托的代理机构（如有）在合同公告纸质文本上加盖单位公章（多页还应加盖骑缝章）并和电子文档一起上传到全国公共资源交易平台（四川省）。上传的电子文档作公告正文，纸质文本作为公告附件。</w:t>
      </w:r>
    </w:p>
    <w:p w:rsidR="003B01E5" w:rsidRDefault="00184220">
      <w:pPr>
        <w:shd w:val="clear" w:color="auto" w:fill="D3EDFB"/>
        <w:spacing w:line="767" w:lineRule="atLeast"/>
        <w:rPr>
          <w:rFonts w:ascii="微软雅黑" w:eastAsia="微软雅黑" w:hAnsi="微软雅黑"/>
          <w:color w:val="323232"/>
          <w:sz w:val="26"/>
          <w:szCs w:val="26"/>
        </w:rPr>
      </w:pPr>
      <w:hyperlink r:id="rId66" w:history="1">
        <w:r>
          <w:rPr>
            <w:rFonts w:ascii="微软雅黑" w:eastAsia="微软雅黑" w:hAnsi="微软雅黑"/>
            <w:noProof/>
            <w:color w:val="323232"/>
            <w:sz w:val="26"/>
            <w:szCs w:val="26"/>
          </w:rPr>
          <w:drawing>
            <wp:inline distT="0" distB="0" distL="0" distR="0">
              <wp:extent cx="209550" cy="190500"/>
              <wp:effectExtent l="19050" t="0" r="0" b="0"/>
              <wp:docPr id="450" name="图片 450" descr="http://www.pzhggzy.cn/res/pzh/img/home1.pn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图片 450" descr="http://www.pzhggzy.cn/res/pzh/img/home1.png"/>
                      <pic:cNvPicPr>
                        <a:picLocks noChangeAspect="1" noChangeArrowheads="1"/>
                      </pic:cNvPicPr>
                    </pic:nvPicPr>
                    <pic:blipFill>
                      <a:blip r:embed="rId10" cstate="print"/>
                      <a:srcRect/>
                      <a:stretch>
                        <a:fillRect/>
                      </a:stretch>
                    </pic:blipFill>
                    <pic:spPr>
                      <a:xfrm>
                        <a:off x="0" y="0"/>
                        <a:ext cx="209550" cy="190500"/>
                      </a:xfrm>
                      <a:prstGeom prst="rect">
                        <a:avLst/>
                      </a:prstGeom>
                      <a:noFill/>
                      <a:ln w="9525">
                        <a:noFill/>
                        <a:miter lim="800000"/>
                        <a:headEnd/>
                        <a:tailEnd/>
                      </a:ln>
                    </pic:spPr>
                  </pic:pic>
                </a:graphicData>
              </a:graphic>
            </wp:inline>
          </w:drawing>
        </w:r>
        <w:r>
          <w:rPr>
            <w:rStyle w:val="a8"/>
            <w:rFonts w:hint="default"/>
          </w:rPr>
          <w:t>攀枝花市公共资源交易服务中心</w:t>
        </w:r>
        <w:r>
          <w:rPr>
            <w:rStyle w:val="a8"/>
            <w:rFonts w:hint="default"/>
          </w:rPr>
          <w:t xml:space="preserve"> </w:t>
        </w:r>
      </w:hyperlink>
    </w:p>
    <w:p w:rsidR="003B01E5" w:rsidRDefault="00184220">
      <w:pPr>
        <w:shd w:val="clear" w:color="auto" w:fill="D3EDFB"/>
        <w:spacing w:line="767" w:lineRule="atLeast"/>
        <w:rPr>
          <w:rStyle w:val="a8"/>
          <w:rFonts w:hint="default"/>
        </w:rPr>
      </w:pPr>
      <w:r>
        <w:rPr>
          <w:rFonts w:ascii="微软雅黑" w:eastAsia="微软雅黑" w:hAnsi="微软雅黑"/>
          <w:color w:val="323232"/>
          <w:sz w:val="26"/>
          <w:szCs w:val="26"/>
        </w:rPr>
        <w:fldChar w:fldCharType="begin"/>
      </w:r>
      <w:r>
        <w:rPr>
          <w:rFonts w:ascii="微软雅黑" w:eastAsia="微软雅黑" w:hAnsi="微软雅黑"/>
          <w:color w:val="323232"/>
          <w:sz w:val="26"/>
          <w:szCs w:val="26"/>
        </w:rPr>
        <w:instrText xml:space="preserve"> HYPERLINK "javascript:void(0);" </w:instrText>
      </w:r>
      <w:r>
        <w:rPr>
          <w:rFonts w:ascii="微软雅黑" w:eastAsia="微软雅黑" w:hAnsi="微软雅黑"/>
          <w:color w:val="323232"/>
          <w:sz w:val="26"/>
          <w:szCs w:val="26"/>
        </w:rPr>
        <w:fldChar w:fldCharType="separate"/>
      </w:r>
    </w:p>
    <w:p w:rsidR="003B01E5" w:rsidRDefault="00184220">
      <w:pPr>
        <w:shd w:val="clear" w:color="auto" w:fill="D3EDFB"/>
        <w:spacing w:line="767" w:lineRule="atLeast"/>
      </w:pPr>
      <w:r>
        <w:rPr>
          <w:rFonts w:ascii="微软雅黑" w:eastAsia="微软雅黑" w:hAnsi="微软雅黑" w:hint="eastAsia"/>
          <w:color w:val="323232"/>
          <w:sz w:val="26"/>
          <w:szCs w:val="26"/>
        </w:rPr>
        <w:t>国家授时中心标准时间：</w:t>
      </w:r>
      <w:r>
        <w:rPr>
          <w:rFonts w:ascii="微软雅黑" w:eastAsia="微软雅黑" w:hAnsi="微软雅黑" w:hint="eastAsia"/>
          <w:color w:val="323232"/>
          <w:sz w:val="26"/>
          <w:szCs w:val="26"/>
        </w:rPr>
        <w:t>2021</w:t>
      </w:r>
      <w:r>
        <w:rPr>
          <w:rFonts w:ascii="微软雅黑" w:eastAsia="微软雅黑" w:hAnsi="微软雅黑" w:hint="eastAsia"/>
          <w:color w:val="323232"/>
          <w:sz w:val="26"/>
          <w:szCs w:val="26"/>
        </w:rPr>
        <w:t>年</w:t>
      </w:r>
      <w:r>
        <w:rPr>
          <w:rFonts w:ascii="微软雅黑" w:eastAsia="微软雅黑" w:hAnsi="微软雅黑" w:hint="eastAsia"/>
          <w:color w:val="323232"/>
          <w:sz w:val="26"/>
          <w:szCs w:val="26"/>
        </w:rPr>
        <w:t>10</w:t>
      </w:r>
      <w:r>
        <w:rPr>
          <w:rFonts w:ascii="微软雅黑" w:eastAsia="微软雅黑" w:hAnsi="微软雅黑" w:hint="eastAsia"/>
          <w:color w:val="323232"/>
          <w:sz w:val="26"/>
          <w:szCs w:val="26"/>
        </w:rPr>
        <w:t>月</w:t>
      </w:r>
      <w:r>
        <w:rPr>
          <w:rFonts w:ascii="微软雅黑" w:eastAsia="微软雅黑" w:hAnsi="微软雅黑" w:hint="eastAsia"/>
          <w:color w:val="323232"/>
          <w:sz w:val="26"/>
          <w:szCs w:val="26"/>
        </w:rPr>
        <w:t>18</w:t>
      </w:r>
      <w:r>
        <w:rPr>
          <w:rFonts w:ascii="微软雅黑" w:eastAsia="微软雅黑" w:hAnsi="微软雅黑" w:hint="eastAsia"/>
          <w:color w:val="323232"/>
          <w:sz w:val="26"/>
          <w:szCs w:val="26"/>
        </w:rPr>
        <w:t>日</w:t>
      </w:r>
      <w:r>
        <w:rPr>
          <w:rFonts w:ascii="微软雅黑" w:eastAsia="微软雅黑" w:hAnsi="微软雅黑" w:hint="eastAsia"/>
          <w:color w:val="323232"/>
          <w:sz w:val="26"/>
          <w:szCs w:val="26"/>
        </w:rPr>
        <w:t xml:space="preserve"> 11:13:29 </w:t>
      </w:r>
      <w:r>
        <w:rPr>
          <w:rFonts w:ascii="微软雅黑" w:eastAsia="微软雅黑" w:hAnsi="微软雅黑" w:hint="eastAsia"/>
          <w:color w:val="323232"/>
          <w:sz w:val="26"/>
          <w:szCs w:val="26"/>
        </w:rPr>
        <w:t>星期一</w:t>
      </w:r>
      <w:r>
        <w:rPr>
          <w:rFonts w:ascii="微软雅黑" w:eastAsia="微软雅黑" w:hAnsi="微软雅黑" w:hint="eastAsia"/>
          <w:color w:val="323232"/>
          <w:sz w:val="26"/>
          <w:szCs w:val="26"/>
        </w:rPr>
        <w:t>  </w:t>
      </w:r>
    </w:p>
    <w:p w:rsidR="003B01E5" w:rsidRDefault="00184220">
      <w:pPr>
        <w:shd w:val="clear" w:color="auto" w:fill="D3EDFB"/>
        <w:spacing w:line="767" w:lineRule="atLeast"/>
        <w:rPr>
          <w:rFonts w:ascii="微软雅黑" w:eastAsia="微软雅黑" w:hAnsi="微软雅黑"/>
          <w:color w:val="323232"/>
          <w:sz w:val="26"/>
          <w:szCs w:val="26"/>
        </w:rPr>
      </w:pPr>
      <w:r>
        <w:rPr>
          <w:rFonts w:ascii="微软雅黑" w:eastAsia="微软雅黑" w:hAnsi="微软雅黑"/>
          <w:color w:val="323232"/>
          <w:sz w:val="26"/>
          <w:szCs w:val="26"/>
        </w:rPr>
        <w:fldChar w:fldCharType="end"/>
      </w:r>
    </w:p>
    <w:p w:rsidR="003B01E5" w:rsidRDefault="00184220">
      <w:pPr>
        <w:shd w:val="clear" w:color="auto" w:fill="4998D4"/>
        <w:rPr>
          <w:rFonts w:ascii="微软雅黑" w:eastAsia="微软雅黑" w:hAnsi="微软雅黑"/>
          <w:color w:val="323232"/>
          <w:sz w:val="26"/>
          <w:szCs w:val="26"/>
        </w:rPr>
      </w:pPr>
      <w:r>
        <w:rPr>
          <w:rFonts w:ascii="微软雅黑" w:eastAsia="微软雅黑" w:hAnsi="微软雅黑"/>
          <w:noProof/>
          <w:color w:val="323232"/>
          <w:sz w:val="26"/>
          <w:szCs w:val="26"/>
        </w:rPr>
        <w:drawing>
          <wp:inline distT="0" distB="0" distL="0" distR="0">
            <wp:extent cx="5086350" cy="1047750"/>
            <wp:effectExtent l="0" t="0" r="0" b="0"/>
            <wp:docPr id="451" name="图片 451" descr="http://www.pzhggzy.cn/res/pzh/img/logo.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图片 451" descr="http://www.pzhggzy.cn/res/pzh/img/logo.png"/>
                    <pic:cNvPicPr>
                      <a:picLocks noChangeAspect="1" noChangeArrowheads="1"/>
                    </pic:cNvPicPr>
                  </pic:nvPicPr>
                  <pic:blipFill>
                    <a:blip r:embed="rId12" cstate="print"/>
                    <a:srcRect/>
                    <a:stretch>
                      <a:fillRect/>
                    </a:stretch>
                  </pic:blipFill>
                  <pic:spPr>
                    <a:xfrm>
                      <a:off x="0" y="0"/>
                      <a:ext cx="5086350" cy="1047750"/>
                    </a:xfrm>
                    <a:prstGeom prst="rect">
                      <a:avLst/>
                    </a:prstGeom>
                    <a:noFill/>
                    <a:ln w="9525">
                      <a:noFill/>
                      <a:miter lim="800000"/>
                      <a:headEnd/>
                      <a:tailEnd/>
                    </a:ln>
                  </pic:spPr>
                </pic:pic>
              </a:graphicData>
            </a:graphic>
          </wp:inline>
        </w:drawing>
      </w:r>
    </w:p>
    <w:p w:rsidR="003B01E5" w:rsidRDefault="00184220">
      <w:pPr>
        <w:pStyle w:val="z-1"/>
      </w:pPr>
      <w:r>
        <w:rPr>
          <w:rFonts w:hint="eastAsia"/>
        </w:rPr>
        <w:t>窗体顶端</w:t>
      </w:r>
    </w:p>
    <w:p w:rsidR="003B01E5" w:rsidRDefault="00184220">
      <w:pPr>
        <w:shd w:val="clear" w:color="auto" w:fill="4998D4"/>
        <w:rPr>
          <w:rFonts w:ascii="微软雅黑" w:eastAsia="微软雅黑" w:hAnsi="微软雅黑"/>
          <w:color w:val="323232"/>
          <w:sz w:val="26"/>
          <w:szCs w:val="26"/>
        </w:rPr>
      </w:pPr>
      <w:r>
        <w:rPr>
          <w:rFonts w:ascii="微软雅黑" w:eastAsia="微软雅黑" w:hAnsi="微软雅黑"/>
          <w:color w:val="323232"/>
          <w:sz w:val="26"/>
          <w:szCs w:val="26"/>
        </w:rPr>
        <w:object w:dxaOrig="225" w:dyaOrig="225">
          <v:shape id="_x0000_i1120" type="#_x0000_t75" alt="" style="width:57.05pt;height:18.35pt" o:ole="">
            <v:imagedata r:id="rId67" o:title=""/>
          </v:shape>
          <w:control r:id="rId68" w:name="Control 20" w:shapeid="_x0000_i1120"/>
        </w:object>
      </w:r>
      <w:r>
        <w:rPr>
          <w:rFonts w:ascii="微软雅黑" w:eastAsia="微软雅黑" w:hAnsi="微软雅黑" w:hint="eastAsia"/>
          <w:color w:val="323232"/>
          <w:sz w:val="26"/>
          <w:szCs w:val="26"/>
        </w:rPr>
        <w:t>搜索</w:t>
      </w:r>
      <w:r>
        <w:rPr>
          <w:rFonts w:ascii="微软雅黑" w:eastAsia="微软雅黑" w:hAnsi="微软雅黑" w:hint="eastAsia"/>
          <w:color w:val="323232"/>
          <w:sz w:val="26"/>
          <w:szCs w:val="26"/>
        </w:rPr>
        <w:t xml:space="preserve"> </w:t>
      </w:r>
    </w:p>
    <w:p w:rsidR="003B01E5" w:rsidRDefault="00184220">
      <w:pPr>
        <w:pStyle w:val="z-10"/>
      </w:pPr>
      <w:r>
        <w:rPr>
          <w:rFonts w:hint="eastAsia"/>
        </w:rPr>
        <w:t>窗体底端</w:t>
      </w:r>
    </w:p>
    <w:p w:rsidR="003B01E5" w:rsidRDefault="00184220">
      <w:pPr>
        <w:widowControl/>
        <w:numPr>
          <w:ilvl w:val="0"/>
          <w:numId w:val="9"/>
        </w:numPr>
        <w:ind w:left="0"/>
        <w:jc w:val="left"/>
        <w:rPr>
          <w:rFonts w:ascii="微软雅黑" w:eastAsia="微软雅黑" w:hAnsi="微软雅黑"/>
          <w:color w:val="323232"/>
          <w:sz w:val="26"/>
          <w:szCs w:val="26"/>
        </w:rPr>
      </w:pPr>
      <w:hyperlink r:id="rId69" w:history="1">
        <w:r>
          <w:rPr>
            <w:rFonts w:ascii="微软雅黑" w:eastAsia="微软雅黑" w:hAnsi="微软雅黑"/>
            <w:noProof/>
            <w:color w:val="323232"/>
            <w:sz w:val="26"/>
            <w:szCs w:val="26"/>
          </w:rPr>
          <w:drawing>
            <wp:inline distT="0" distB="0" distL="0" distR="0">
              <wp:extent cx="336550" cy="285750"/>
              <wp:effectExtent l="19050" t="0" r="6350" b="0"/>
              <wp:docPr id="452" name="图片 452" descr="http://www.pzhggzy.cn/res/pzh/img/home2.pn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图片 452" descr="http://www.pzhggzy.cn/res/pzh/img/home2.png"/>
                      <pic:cNvPicPr>
                        <a:picLocks noChangeAspect="1" noChangeArrowheads="1"/>
                      </pic:cNvPicPr>
                    </pic:nvPicPr>
                    <pic:blipFill>
                      <a:blip r:embed="rId16" cstate="print"/>
                      <a:srcRect/>
                      <a:stretch>
                        <a:fillRect/>
                      </a:stretch>
                    </pic:blipFill>
                    <pic:spPr>
                      <a:xfrm>
                        <a:off x="0" y="0"/>
                        <a:ext cx="336550" cy="285750"/>
                      </a:xfrm>
                      <a:prstGeom prst="rect">
                        <a:avLst/>
                      </a:prstGeom>
                      <a:noFill/>
                      <a:ln w="9525">
                        <a:noFill/>
                        <a:miter lim="800000"/>
                        <a:headEnd/>
                        <a:tailEnd/>
                      </a:ln>
                    </pic:spPr>
                  </pic:pic>
                </a:graphicData>
              </a:graphic>
            </wp:inline>
          </w:drawing>
        </w:r>
        <w:r>
          <w:rPr>
            <w:rStyle w:val="a8"/>
            <w:rFonts w:hint="default"/>
          </w:rPr>
          <w:t>主页</w:t>
        </w:r>
      </w:hyperlink>
    </w:p>
    <w:p w:rsidR="003B01E5" w:rsidRDefault="00184220">
      <w:pPr>
        <w:shd w:val="clear" w:color="auto" w:fill="D3EDFB"/>
        <w:spacing w:line="748" w:lineRule="atLeast"/>
        <w:rPr>
          <w:rFonts w:ascii="微软雅黑" w:eastAsia="微软雅黑" w:hAnsi="微软雅黑"/>
          <w:color w:val="323232"/>
          <w:sz w:val="26"/>
          <w:szCs w:val="26"/>
        </w:rPr>
      </w:pPr>
      <w:r>
        <w:rPr>
          <w:rFonts w:ascii="微软雅黑" w:eastAsia="微软雅黑" w:hAnsi="微软雅黑"/>
          <w:noProof/>
          <w:color w:val="323232"/>
          <w:sz w:val="26"/>
          <w:szCs w:val="26"/>
        </w:rPr>
        <w:drawing>
          <wp:inline distT="0" distB="0" distL="0" distR="0">
            <wp:extent cx="190500" cy="190500"/>
            <wp:effectExtent l="19050" t="0" r="0" b="0"/>
            <wp:docPr id="454" name="图片 454" descr="http://www.pzhggzy.cn/res/pzh/img/dqw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图片 454" descr="http://www.pzhggzy.cn/res/pzh/img/dqwz.png"/>
                    <pic:cNvPicPr>
                      <a:picLocks noChangeAspect="1" noChangeArrowheads="1"/>
                    </pic:cNvPicPr>
                  </pic:nvPicPr>
                  <pic:blipFill>
                    <a:blip r:embed="rId17" cstate="print"/>
                    <a:srcRect/>
                    <a:stretch>
                      <a:fillRect/>
                    </a:stretch>
                  </pic:blipFill>
                  <pic:spPr>
                    <a:xfrm>
                      <a:off x="0" y="0"/>
                      <a:ext cx="190500" cy="190500"/>
                    </a:xfrm>
                    <a:prstGeom prst="rect">
                      <a:avLst/>
                    </a:prstGeom>
                    <a:noFill/>
                    <a:ln w="9525">
                      <a:noFill/>
                      <a:miter lim="800000"/>
                      <a:headEnd/>
                      <a:tailEnd/>
                    </a:ln>
                  </pic:spPr>
                </pic:pic>
              </a:graphicData>
            </a:graphic>
          </wp:inline>
        </w:drawing>
      </w:r>
      <w:proofErr w:type="gramStart"/>
      <w:r>
        <w:rPr>
          <w:rFonts w:ascii="微软雅黑" w:eastAsia="微软雅黑" w:hAnsi="微软雅黑" w:hint="eastAsia"/>
          <w:color w:val="323232"/>
          <w:sz w:val="26"/>
          <w:szCs w:val="26"/>
        </w:rPr>
        <w:t>您当前</w:t>
      </w:r>
      <w:proofErr w:type="gramEnd"/>
      <w:r>
        <w:rPr>
          <w:rFonts w:ascii="微软雅黑" w:eastAsia="微软雅黑" w:hAnsi="微软雅黑" w:hint="eastAsia"/>
          <w:color w:val="323232"/>
          <w:sz w:val="26"/>
          <w:szCs w:val="26"/>
        </w:rPr>
        <w:t>的位置：</w:t>
      </w:r>
      <w:hyperlink w:history="1">
        <w:r>
          <w:rPr>
            <w:rStyle w:val="a8"/>
            <w:rFonts w:hint="default"/>
          </w:rPr>
          <w:t>首页</w:t>
        </w:r>
      </w:hyperlink>
      <w:r>
        <w:rPr>
          <w:rFonts w:ascii="微软雅黑" w:eastAsia="微软雅黑" w:hAnsi="微软雅黑" w:hint="eastAsia"/>
          <w:color w:val="323232"/>
          <w:sz w:val="26"/>
          <w:szCs w:val="26"/>
        </w:rPr>
        <w:t xml:space="preserve"> &gt; </w:t>
      </w:r>
      <w:hyperlink r:id="rId70" w:history="1">
        <w:r>
          <w:rPr>
            <w:rStyle w:val="a8"/>
            <w:rFonts w:hint="default"/>
          </w:rPr>
          <w:t>交易信息</w:t>
        </w:r>
      </w:hyperlink>
      <w:r>
        <w:rPr>
          <w:rFonts w:ascii="微软雅黑" w:eastAsia="微软雅黑" w:hAnsi="微软雅黑" w:hint="eastAsia"/>
          <w:color w:val="323232"/>
          <w:sz w:val="26"/>
          <w:szCs w:val="26"/>
        </w:rPr>
        <w:t xml:space="preserve"> &gt; </w:t>
      </w:r>
      <w:r>
        <w:rPr>
          <w:rFonts w:ascii="微软雅黑" w:eastAsia="微软雅黑" w:hAnsi="微软雅黑" w:hint="eastAsia"/>
          <w:color w:val="323232"/>
          <w:sz w:val="26"/>
          <w:szCs w:val="26"/>
        </w:rPr>
        <w:t>工程建设</w:t>
      </w:r>
      <w:r>
        <w:rPr>
          <w:rFonts w:ascii="微软雅黑" w:eastAsia="微软雅黑" w:hAnsi="微软雅黑" w:hint="eastAsia"/>
          <w:color w:val="323232"/>
          <w:sz w:val="26"/>
          <w:szCs w:val="26"/>
        </w:rPr>
        <w:t xml:space="preserve"> &gt; </w:t>
      </w:r>
      <w:r>
        <w:rPr>
          <w:rFonts w:ascii="微软雅黑" w:eastAsia="微软雅黑" w:hAnsi="微软雅黑" w:hint="eastAsia"/>
          <w:color w:val="323232"/>
          <w:sz w:val="26"/>
          <w:szCs w:val="26"/>
        </w:rPr>
        <w:t>招标公告</w:t>
      </w:r>
      <w:r>
        <w:rPr>
          <w:rFonts w:ascii="微软雅黑" w:eastAsia="微软雅黑" w:hAnsi="微软雅黑" w:hint="eastAsia"/>
          <w:color w:val="323232"/>
          <w:sz w:val="26"/>
          <w:szCs w:val="26"/>
        </w:rPr>
        <w:t xml:space="preserve"> </w:t>
      </w:r>
    </w:p>
    <w:p w:rsidR="003B01E5" w:rsidRDefault="00184220">
      <w:pPr>
        <w:rPr>
          <w:rFonts w:ascii="微软雅黑" w:eastAsia="微软雅黑" w:hAnsi="微软雅黑"/>
          <w:color w:val="323232"/>
          <w:sz w:val="26"/>
          <w:szCs w:val="26"/>
        </w:rPr>
      </w:pPr>
      <w:r>
        <w:rPr>
          <w:rFonts w:ascii="微软雅黑" w:eastAsia="微软雅黑" w:hAnsi="微软雅黑" w:hint="eastAsia"/>
          <w:color w:val="323232"/>
          <w:sz w:val="26"/>
          <w:szCs w:val="26"/>
        </w:rPr>
        <w:t>项目信息</w:t>
      </w:r>
    </w:p>
    <w:p w:rsidR="003B01E5" w:rsidRDefault="00184220">
      <w:pPr>
        <w:rPr>
          <w:rFonts w:ascii="微软雅黑" w:eastAsia="微软雅黑" w:hAnsi="微软雅黑"/>
          <w:color w:val="323232"/>
          <w:sz w:val="26"/>
          <w:szCs w:val="26"/>
        </w:rPr>
      </w:pPr>
      <w:r>
        <w:rPr>
          <w:rFonts w:ascii="微软雅黑" w:eastAsia="微软雅黑" w:hAnsi="微软雅黑"/>
          <w:color w:val="323232"/>
          <w:sz w:val="26"/>
          <w:szCs w:val="26"/>
        </w:rPr>
        <w:object w:dxaOrig="225" w:dyaOrig="225">
          <v:shape id="_x0000_i1123" type="#_x0000_t75" alt="" style="width:1in;height:18.35pt" o:ole="">
            <v:imagedata r:id="rId53" o:title=""/>
          </v:shape>
          <w:control r:id="rId71" w:name="Control 21" w:shapeid="_x0000_i1123"/>
        </w:object>
      </w:r>
      <w:r>
        <w:rPr>
          <w:rFonts w:ascii="微软雅黑" w:eastAsia="微软雅黑" w:hAnsi="微软雅黑"/>
          <w:color w:val="323232"/>
          <w:sz w:val="26"/>
          <w:szCs w:val="26"/>
        </w:rPr>
        <w:object w:dxaOrig="225" w:dyaOrig="225">
          <v:shape id="_x0000_i1126" type="#_x0000_t75" alt="" style="width:1in;height:18.35pt" o:ole="">
            <v:imagedata r:id="rId72" o:title=""/>
          </v:shape>
          <w:control r:id="rId73" w:name="Control 22" w:shapeid="_x0000_i1126"/>
        </w:object>
      </w:r>
    </w:p>
    <w:p w:rsidR="003B01E5" w:rsidRDefault="00184220">
      <w:pPr>
        <w:jc w:val="center"/>
        <w:rPr>
          <w:rFonts w:ascii="微软雅黑" w:eastAsia="微软雅黑" w:hAnsi="微软雅黑"/>
          <w:color w:val="323232"/>
          <w:sz w:val="56"/>
          <w:szCs w:val="56"/>
        </w:rPr>
      </w:pPr>
      <w:r>
        <w:rPr>
          <w:rFonts w:ascii="微软雅黑" w:eastAsia="微软雅黑" w:hAnsi="微软雅黑" w:hint="eastAsia"/>
          <w:color w:val="323232"/>
          <w:sz w:val="56"/>
          <w:szCs w:val="56"/>
        </w:rPr>
        <w:t>米易县撒莲镇旅游公路建设工程（一标段）监理</w:t>
      </w:r>
    </w:p>
    <w:p w:rsidR="003B01E5" w:rsidRDefault="00184220">
      <w:pPr>
        <w:jc w:val="center"/>
        <w:rPr>
          <w:rFonts w:ascii="微软雅黑" w:eastAsia="微软雅黑" w:hAnsi="微软雅黑"/>
          <w:color w:val="323232"/>
          <w:sz w:val="26"/>
          <w:szCs w:val="26"/>
        </w:rPr>
      </w:pPr>
      <w:r>
        <w:rPr>
          <w:rFonts w:ascii="微软雅黑" w:eastAsia="微软雅黑" w:hAnsi="微软雅黑" w:hint="eastAsia"/>
          <w:color w:val="323232"/>
          <w:sz w:val="34"/>
          <w:szCs w:val="34"/>
        </w:rPr>
        <w:t>来源</w:t>
      </w:r>
      <w:r>
        <w:rPr>
          <w:rFonts w:ascii="微软雅黑" w:eastAsia="微软雅黑" w:hAnsi="微软雅黑" w:hint="eastAsia"/>
          <w:color w:val="323232"/>
          <w:sz w:val="34"/>
          <w:szCs w:val="34"/>
        </w:rPr>
        <w:t xml:space="preserve">: </w:t>
      </w:r>
      <w:r>
        <w:rPr>
          <w:rFonts w:ascii="微软雅黑" w:eastAsia="微软雅黑" w:hAnsi="微软雅黑" w:hint="eastAsia"/>
          <w:color w:val="323232"/>
          <w:sz w:val="34"/>
          <w:szCs w:val="34"/>
        </w:rPr>
        <w:t>攀枝花市公共资源交易服务中心</w:t>
      </w:r>
      <w:r>
        <w:rPr>
          <w:rFonts w:ascii="微软雅黑" w:eastAsia="微软雅黑" w:hAnsi="微软雅黑" w:hint="eastAsia"/>
          <w:color w:val="323232"/>
          <w:sz w:val="34"/>
          <w:szCs w:val="34"/>
        </w:rPr>
        <w:t>    </w:t>
      </w:r>
      <w:r>
        <w:rPr>
          <w:rFonts w:ascii="微软雅黑" w:eastAsia="微软雅黑" w:hAnsi="微软雅黑" w:hint="eastAsia"/>
          <w:color w:val="323232"/>
          <w:sz w:val="34"/>
          <w:szCs w:val="34"/>
        </w:rPr>
        <w:t>发布时间：</w:t>
      </w:r>
      <w:r>
        <w:rPr>
          <w:rFonts w:ascii="微软雅黑" w:eastAsia="微软雅黑" w:hAnsi="微软雅黑" w:hint="eastAsia"/>
          <w:color w:val="323232"/>
          <w:sz w:val="34"/>
          <w:szCs w:val="34"/>
        </w:rPr>
        <w:t>2021-04-19</w:t>
      </w:r>
      <w:r>
        <w:rPr>
          <w:rFonts w:ascii="微软雅黑" w:eastAsia="微软雅黑" w:hAnsi="微软雅黑" w:hint="eastAsia"/>
          <w:color w:val="323232"/>
          <w:sz w:val="26"/>
          <w:szCs w:val="26"/>
        </w:rPr>
        <w:t xml:space="preserve"> </w:t>
      </w:r>
      <w:r>
        <w:rPr>
          <w:rFonts w:ascii="微软雅黑" w:eastAsia="微软雅黑" w:hAnsi="微软雅黑" w:hint="eastAsia"/>
          <w:color w:val="323232"/>
          <w:sz w:val="34"/>
          <w:szCs w:val="34"/>
        </w:rPr>
        <w:t>浏览次数：</w:t>
      </w:r>
      <w:r>
        <w:rPr>
          <w:rFonts w:ascii="微软雅黑" w:eastAsia="微软雅黑" w:hAnsi="微软雅黑" w:hint="eastAsia"/>
          <w:color w:val="323232"/>
          <w:sz w:val="34"/>
          <w:szCs w:val="34"/>
        </w:rPr>
        <w:t>1486</w:t>
      </w:r>
      <w:r>
        <w:rPr>
          <w:rFonts w:ascii="微软雅黑" w:eastAsia="微软雅黑" w:hAnsi="微软雅黑" w:hint="eastAsia"/>
          <w:color w:val="323232"/>
          <w:sz w:val="26"/>
          <w:szCs w:val="26"/>
        </w:rPr>
        <w:t xml:space="preserve"> </w:t>
      </w:r>
    </w:p>
    <w:p w:rsidR="003B01E5" w:rsidRDefault="003B01E5">
      <w:pPr>
        <w:jc w:val="center"/>
        <w:rPr>
          <w:rFonts w:ascii="微软雅黑" w:eastAsia="微软雅黑" w:hAnsi="微软雅黑"/>
          <w:color w:val="323232"/>
          <w:sz w:val="26"/>
          <w:szCs w:val="26"/>
        </w:rPr>
      </w:pPr>
    </w:p>
    <w:p w:rsidR="003B01E5" w:rsidRDefault="00184220">
      <w:pPr>
        <w:jc w:val="center"/>
        <w:rPr>
          <w:rFonts w:ascii="微软雅黑" w:eastAsia="微软雅黑" w:hAnsi="微软雅黑"/>
          <w:color w:val="323232"/>
          <w:sz w:val="26"/>
          <w:szCs w:val="26"/>
        </w:rPr>
      </w:pPr>
      <w:r>
        <w:rPr>
          <w:rFonts w:ascii="微软雅黑" w:eastAsia="微软雅黑" w:hAnsi="微软雅黑" w:hint="eastAsia"/>
          <w:color w:val="323232"/>
          <w:sz w:val="26"/>
          <w:szCs w:val="26"/>
        </w:rPr>
        <w:t>免责申明：以下信息由采购人或采购代理发布，信息的真实性、合法性、有效性由采购人或采购代理负责。</w:t>
      </w:r>
    </w:p>
    <w:p w:rsidR="003B01E5" w:rsidRDefault="00184220">
      <w:pPr>
        <w:pStyle w:val="a6"/>
        <w:spacing w:line="360" w:lineRule="auto"/>
        <w:ind w:right="187"/>
        <w:jc w:val="center"/>
        <w:rPr>
          <w:sz w:val="26"/>
          <w:szCs w:val="26"/>
        </w:rPr>
      </w:pPr>
      <w:r>
        <w:rPr>
          <w:rStyle w:val="a7"/>
          <w:rFonts w:ascii="宋体" w:eastAsia="宋体" w:hAnsi="宋体" w:hint="eastAsia"/>
          <w:sz w:val="45"/>
          <w:szCs w:val="45"/>
        </w:rPr>
        <w:t>第一章招标公告（未进行资格预审）</w:t>
      </w:r>
    </w:p>
    <w:p w:rsidR="003B01E5" w:rsidRDefault="00184220">
      <w:pPr>
        <w:pStyle w:val="a6"/>
        <w:spacing w:line="360" w:lineRule="auto"/>
        <w:ind w:left="187" w:right="187" w:firstLine="1122"/>
      </w:pPr>
      <w:r>
        <w:rPr>
          <w:rFonts w:ascii="宋体" w:eastAsia="宋体" w:hAnsi="宋体" w:hint="eastAsia"/>
          <w:color w:val="0000FF"/>
          <w:sz w:val="36"/>
          <w:szCs w:val="36"/>
          <w:u w:val="single"/>
        </w:rPr>
        <w:t>米易县撒莲镇旅游公路建设工程（一标段）</w:t>
      </w:r>
      <w:r>
        <w:rPr>
          <w:rFonts w:ascii="宋体" w:eastAsia="宋体" w:hAnsi="宋体" w:hint="eastAsia"/>
          <w:sz w:val="36"/>
          <w:szCs w:val="36"/>
        </w:rPr>
        <w:t>（项目名称）</w:t>
      </w:r>
      <w:r>
        <w:rPr>
          <w:rFonts w:ascii="宋体" w:eastAsia="宋体" w:hAnsi="宋体" w:hint="eastAsia"/>
          <w:color w:val="0000FF"/>
          <w:sz w:val="36"/>
          <w:szCs w:val="36"/>
          <w:u w:val="single"/>
        </w:rPr>
        <w:t>/</w:t>
      </w:r>
      <w:r>
        <w:rPr>
          <w:rFonts w:ascii="宋体" w:eastAsia="宋体" w:hAnsi="宋体" w:hint="eastAsia"/>
          <w:sz w:val="36"/>
          <w:szCs w:val="36"/>
        </w:rPr>
        <w:t>标段施工监理招标公告</w:t>
      </w:r>
    </w:p>
    <w:p w:rsidR="003B01E5" w:rsidRDefault="00184220">
      <w:pPr>
        <w:pStyle w:val="a6"/>
        <w:spacing w:line="360" w:lineRule="auto"/>
        <w:ind w:left="187" w:right="187"/>
      </w:pPr>
      <w:r>
        <w:rPr>
          <w:rStyle w:val="a7"/>
          <w:rFonts w:ascii="宋体" w:eastAsia="宋体" w:hAnsi="宋体" w:hint="eastAsia"/>
          <w:sz w:val="36"/>
          <w:szCs w:val="36"/>
        </w:rPr>
        <w:t>1.</w:t>
      </w:r>
      <w:r>
        <w:rPr>
          <w:rStyle w:val="a7"/>
          <w:rFonts w:ascii="宋体" w:eastAsia="宋体" w:hAnsi="宋体" w:hint="eastAsia"/>
          <w:sz w:val="36"/>
          <w:szCs w:val="36"/>
        </w:rPr>
        <w:t>招标条件</w:t>
      </w:r>
    </w:p>
    <w:p w:rsidR="003B01E5" w:rsidRDefault="00184220">
      <w:pPr>
        <w:pStyle w:val="a6"/>
        <w:spacing w:line="360" w:lineRule="auto"/>
        <w:ind w:firstLine="524"/>
      </w:pPr>
      <w:r>
        <w:rPr>
          <w:rFonts w:hint="eastAsia"/>
        </w:rPr>
        <w:t>本招标项目</w:t>
      </w:r>
      <w:r>
        <w:rPr>
          <w:rFonts w:hint="eastAsia"/>
          <w:color w:val="0000FF"/>
          <w:u w:val="single"/>
        </w:rPr>
        <w:t>米易县撒莲镇旅游公路建设工程（一标段）</w:t>
      </w:r>
      <w:r>
        <w:rPr>
          <w:rFonts w:hint="eastAsia"/>
        </w:rPr>
        <w:t>（项目名称）已由</w:t>
      </w:r>
      <w:r>
        <w:rPr>
          <w:rFonts w:hint="eastAsia"/>
          <w:color w:val="0000FF"/>
          <w:u w:val="single"/>
        </w:rPr>
        <w:t>米易县发展和改革局</w:t>
      </w:r>
      <w:r>
        <w:rPr>
          <w:rFonts w:hint="eastAsia"/>
        </w:rPr>
        <w:t>（项目审批、核准或备案机关名称）以</w:t>
      </w:r>
      <w:r>
        <w:rPr>
          <w:rFonts w:hint="eastAsia"/>
          <w:color w:val="0000FF"/>
          <w:u w:val="single"/>
        </w:rPr>
        <w:t>米发改〔</w:t>
      </w:r>
      <w:r>
        <w:rPr>
          <w:rFonts w:hint="eastAsia"/>
          <w:u w:val="single"/>
        </w:rPr>
        <w:t>2020</w:t>
      </w:r>
      <w:r>
        <w:rPr>
          <w:rFonts w:hint="eastAsia"/>
          <w:color w:val="0000FF"/>
          <w:u w:val="single"/>
        </w:rPr>
        <w:t>〕</w:t>
      </w:r>
      <w:r>
        <w:rPr>
          <w:rFonts w:hint="eastAsia"/>
          <w:u w:val="single"/>
        </w:rPr>
        <w:t>126</w:t>
      </w:r>
      <w:r>
        <w:rPr>
          <w:rFonts w:hint="eastAsia"/>
          <w:color w:val="0000FF"/>
          <w:u w:val="single"/>
        </w:rPr>
        <w:t>号</w:t>
      </w:r>
      <w:r>
        <w:rPr>
          <w:rFonts w:hint="eastAsia"/>
        </w:rPr>
        <w:t>（批文名称及编号）批准建设，初步设计已由</w:t>
      </w:r>
      <w:r>
        <w:rPr>
          <w:rFonts w:hint="eastAsia"/>
          <w:color w:val="0000FF"/>
          <w:u w:val="single"/>
        </w:rPr>
        <w:t>/</w:t>
      </w:r>
      <w:r>
        <w:rPr>
          <w:rFonts w:hint="eastAsia"/>
        </w:rPr>
        <w:t>（批准机关名称）以</w:t>
      </w:r>
      <w:r>
        <w:rPr>
          <w:rFonts w:hint="eastAsia"/>
          <w:color w:val="0000FF"/>
          <w:u w:val="single"/>
        </w:rPr>
        <w:t>/</w:t>
      </w:r>
      <w:r>
        <w:rPr>
          <w:rFonts w:hint="eastAsia"/>
        </w:rPr>
        <w:t>（批文名称及编号）批准，项目业主为</w:t>
      </w:r>
      <w:r>
        <w:rPr>
          <w:rFonts w:hint="eastAsia"/>
          <w:color w:val="0000FF"/>
          <w:u w:val="single"/>
        </w:rPr>
        <w:t>米易县公路养护队</w:t>
      </w:r>
      <w:r>
        <w:rPr>
          <w:rFonts w:hint="eastAsia"/>
        </w:rPr>
        <w:t>，建设资金来自</w:t>
      </w:r>
      <w:r>
        <w:rPr>
          <w:rFonts w:hint="eastAsia"/>
          <w:color w:val="0000FF"/>
          <w:u w:val="single"/>
        </w:rPr>
        <w:t>上级资金和县级财政资金</w:t>
      </w:r>
      <w:r>
        <w:rPr>
          <w:rFonts w:hint="eastAsia"/>
        </w:rPr>
        <w:t>（资金来源），出资比例为</w:t>
      </w:r>
      <w:r>
        <w:rPr>
          <w:rFonts w:hint="eastAsia"/>
          <w:color w:val="0000FF"/>
          <w:u w:val="single"/>
        </w:rPr>
        <w:t>100%</w:t>
      </w:r>
      <w:r>
        <w:rPr>
          <w:rFonts w:hint="eastAsia"/>
        </w:rPr>
        <w:t>，招标人为</w:t>
      </w:r>
      <w:r>
        <w:rPr>
          <w:rFonts w:hint="eastAsia"/>
          <w:color w:val="0000FF"/>
          <w:u w:val="single"/>
        </w:rPr>
        <w:t>米易县公路养护队</w:t>
      </w:r>
      <w:r>
        <w:rPr>
          <w:rFonts w:hint="eastAsia"/>
        </w:rPr>
        <w:t>。项目已具备招标条件，现对该项目的施工监理进行公开招标。</w:t>
      </w:r>
    </w:p>
    <w:p w:rsidR="003B01E5" w:rsidRDefault="00184220">
      <w:pPr>
        <w:pStyle w:val="a6"/>
        <w:spacing w:line="360" w:lineRule="auto"/>
        <w:ind w:left="187" w:right="187"/>
      </w:pPr>
      <w:r>
        <w:rPr>
          <w:rStyle w:val="a7"/>
          <w:rFonts w:ascii="宋体" w:eastAsia="宋体" w:hAnsi="宋体" w:hint="eastAsia"/>
          <w:sz w:val="36"/>
          <w:szCs w:val="36"/>
        </w:rPr>
        <w:t>2.</w:t>
      </w:r>
      <w:r>
        <w:rPr>
          <w:rStyle w:val="a7"/>
          <w:rFonts w:ascii="宋体" w:eastAsia="宋体" w:hAnsi="宋体" w:hint="eastAsia"/>
          <w:sz w:val="36"/>
          <w:szCs w:val="36"/>
        </w:rPr>
        <w:t>项目概况与招标范围</w:t>
      </w:r>
    </w:p>
    <w:p w:rsidR="003B01E5" w:rsidRDefault="00184220">
      <w:pPr>
        <w:pStyle w:val="a6"/>
        <w:spacing w:line="360" w:lineRule="auto"/>
        <w:ind w:firstLine="524"/>
      </w:pPr>
      <w:r>
        <w:rPr>
          <w:rFonts w:hint="eastAsia"/>
          <w:color w:val="0000FF"/>
          <w:u w:val="single"/>
        </w:rPr>
        <w:t>2.1</w:t>
      </w:r>
      <w:r>
        <w:rPr>
          <w:rFonts w:hint="eastAsia"/>
          <w:color w:val="0000FF"/>
          <w:u w:val="single"/>
        </w:rPr>
        <w:t>项目名称：米易县撒莲镇旅游公路建设工程（一标段）</w:t>
      </w:r>
      <w:r>
        <w:rPr>
          <w:rFonts w:hint="eastAsia"/>
          <w:u w:val="single"/>
        </w:rPr>
        <w:t xml:space="preserve">  </w:t>
      </w:r>
    </w:p>
    <w:p w:rsidR="003B01E5" w:rsidRDefault="00184220">
      <w:pPr>
        <w:pStyle w:val="a6"/>
        <w:spacing w:line="360" w:lineRule="auto"/>
        <w:ind w:firstLine="524"/>
      </w:pPr>
      <w:r>
        <w:rPr>
          <w:rFonts w:hint="eastAsia"/>
          <w:u w:val="single"/>
        </w:rPr>
        <w:t> </w:t>
      </w:r>
      <w:r>
        <w:rPr>
          <w:rFonts w:hint="eastAsia"/>
          <w:color w:val="0000FF"/>
          <w:u w:val="single"/>
        </w:rPr>
        <w:t>2.2</w:t>
      </w:r>
      <w:r>
        <w:rPr>
          <w:rFonts w:hint="eastAsia"/>
          <w:color w:val="0000FF"/>
          <w:u w:val="single"/>
        </w:rPr>
        <w:t>建设地点：米易县撒莲镇。</w:t>
      </w:r>
      <w:r>
        <w:rPr>
          <w:rFonts w:hint="eastAsia"/>
          <w:u w:val="single"/>
        </w:rPr>
        <w:t xml:space="preserve">  </w:t>
      </w:r>
    </w:p>
    <w:p w:rsidR="003B01E5" w:rsidRDefault="00184220">
      <w:pPr>
        <w:pStyle w:val="a6"/>
        <w:spacing w:line="360" w:lineRule="auto"/>
        <w:ind w:firstLine="524"/>
      </w:pPr>
      <w:r>
        <w:rPr>
          <w:rFonts w:hint="eastAsia"/>
          <w:color w:val="0000FF"/>
          <w:u w:val="single"/>
        </w:rPr>
        <w:t>2.3</w:t>
      </w:r>
      <w:r>
        <w:rPr>
          <w:rFonts w:hint="eastAsia"/>
          <w:color w:val="0000FF"/>
          <w:u w:val="single"/>
        </w:rPr>
        <w:t>建设规模：主线长</w:t>
      </w:r>
      <w:r>
        <w:rPr>
          <w:rFonts w:hint="eastAsia"/>
          <w:u w:val="single"/>
        </w:rPr>
        <w:t>5.872km</w:t>
      </w:r>
      <w:r>
        <w:rPr>
          <w:rFonts w:hint="eastAsia"/>
          <w:color w:val="0000FF"/>
          <w:u w:val="single"/>
        </w:rPr>
        <w:t>，三级公路，设计时速</w:t>
      </w:r>
      <w:r>
        <w:rPr>
          <w:rFonts w:hint="eastAsia"/>
          <w:u w:val="single"/>
        </w:rPr>
        <w:t>30km/h</w:t>
      </w:r>
      <w:r>
        <w:rPr>
          <w:rFonts w:hint="eastAsia"/>
          <w:color w:val="0000FF"/>
          <w:u w:val="single"/>
        </w:rPr>
        <w:t>，路基宽度</w:t>
      </w:r>
      <w:r>
        <w:rPr>
          <w:rFonts w:hint="eastAsia"/>
          <w:u w:val="single"/>
        </w:rPr>
        <w:t>7.5m</w:t>
      </w:r>
      <w:r>
        <w:rPr>
          <w:rFonts w:hint="eastAsia"/>
          <w:color w:val="0000FF"/>
          <w:u w:val="single"/>
        </w:rPr>
        <w:t>；支线长</w:t>
      </w:r>
      <w:r>
        <w:rPr>
          <w:rFonts w:hint="eastAsia"/>
          <w:u w:val="single"/>
        </w:rPr>
        <w:t>3.492</w:t>
      </w:r>
      <w:r>
        <w:rPr>
          <w:rFonts w:hint="eastAsia"/>
          <w:color w:val="0000FF"/>
          <w:u w:val="single"/>
        </w:rPr>
        <w:t>公里，对路面病害</w:t>
      </w:r>
      <w:proofErr w:type="gramStart"/>
      <w:r>
        <w:rPr>
          <w:rFonts w:hint="eastAsia"/>
          <w:color w:val="0000FF"/>
          <w:u w:val="single"/>
        </w:rPr>
        <w:t>处理整治</w:t>
      </w:r>
      <w:proofErr w:type="gramEnd"/>
      <w:r>
        <w:rPr>
          <w:rFonts w:hint="eastAsia"/>
          <w:color w:val="0000FF"/>
          <w:u w:val="single"/>
        </w:rPr>
        <w:t>后加铺沥青混凝土，更换破损涵洞、护栏等。</w:t>
      </w:r>
    </w:p>
    <w:p w:rsidR="003B01E5" w:rsidRDefault="00184220">
      <w:pPr>
        <w:pStyle w:val="a6"/>
        <w:spacing w:line="360" w:lineRule="auto"/>
        <w:ind w:firstLine="524"/>
      </w:pPr>
      <w:r>
        <w:rPr>
          <w:rFonts w:hint="eastAsia"/>
          <w:u w:val="single"/>
        </w:rPr>
        <w:t> </w:t>
      </w:r>
      <w:r>
        <w:rPr>
          <w:rFonts w:hint="eastAsia"/>
          <w:color w:val="0000FF"/>
          <w:u w:val="single"/>
        </w:rPr>
        <w:t>2.4</w:t>
      </w:r>
      <w:r>
        <w:rPr>
          <w:rFonts w:hint="eastAsia"/>
          <w:color w:val="0000FF"/>
          <w:u w:val="single"/>
        </w:rPr>
        <w:t>监理服务期限：施工工期</w:t>
      </w:r>
      <w:r>
        <w:rPr>
          <w:rFonts w:hint="eastAsia"/>
          <w:u w:val="single"/>
        </w:rPr>
        <w:t>+</w:t>
      </w:r>
      <w:r>
        <w:rPr>
          <w:rFonts w:hint="eastAsia"/>
          <w:color w:val="0000FF"/>
          <w:u w:val="single"/>
        </w:rPr>
        <w:t>缺陷责任期。</w:t>
      </w:r>
      <w:r>
        <w:rPr>
          <w:rFonts w:hint="eastAsia"/>
          <w:u w:val="single"/>
        </w:rPr>
        <w:t xml:space="preserve">   </w:t>
      </w:r>
    </w:p>
    <w:p w:rsidR="003B01E5" w:rsidRDefault="00184220">
      <w:pPr>
        <w:pStyle w:val="a6"/>
        <w:spacing w:line="360" w:lineRule="auto"/>
        <w:ind w:firstLine="524"/>
      </w:pPr>
      <w:r>
        <w:rPr>
          <w:rFonts w:hint="eastAsia"/>
          <w:u w:val="single"/>
        </w:rPr>
        <w:t> </w:t>
      </w:r>
      <w:r>
        <w:rPr>
          <w:rFonts w:hint="eastAsia"/>
          <w:color w:val="0000FF"/>
          <w:u w:val="single"/>
        </w:rPr>
        <w:t>2.5</w:t>
      </w:r>
      <w:r>
        <w:rPr>
          <w:rFonts w:hint="eastAsia"/>
          <w:color w:val="0000FF"/>
          <w:u w:val="single"/>
        </w:rPr>
        <w:t>招标范围：工程量清单、图纸及经过审批的设计变</w:t>
      </w:r>
      <w:r>
        <w:rPr>
          <w:rFonts w:hint="eastAsia"/>
          <w:color w:val="0000FF"/>
          <w:u w:val="single"/>
        </w:rPr>
        <w:t>更所有内容。</w:t>
      </w:r>
      <w:r>
        <w:rPr>
          <w:rFonts w:hint="eastAsia"/>
          <w:u w:val="single"/>
        </w:rPr>
        <w:t xml:space="preserve">  </w:t>
      </w:r>
    </w:p>
    <w:p w:rsidR="003B01E5" w:rsidRDefault="00184220">
      <w:pPr>
        <w:pStyle w:val="a6"/>
        <w:spacing w:line="360" w:lineRule="auto"/>
        <w:ind w:firstLine="524"/>
      </w:pPr>
      <w:r>
        <w:rPr>
          <w:rFonts w:hint="eastAsia"/>
          <w:color w:val="0000FF"/>
          <w:u w:val="single"/>
        </w:rPr>
        <w:t>2.6</w:t>
      </w:r>
      <w:r>
        <w:rPr>
          <w:rFonts w:hint="eastAsia"/>
          <w:color w:val="0000FF"/>
          <w:u w:val="single"/>
        </w:rPr>
        <w:t>标段划分：监理一个标段，</w:t>
      </w:r>
      <w:r>
        <w:rPr>
          <w:rFonts w:hint="eastAsia"/>
          <w:u w:val="single"/>
        </w:rPr>
        <w:t>(</w:t>
      </w:r>
      <w:r>
        <w:rPr>
          <w:rFonts w:hint="eastAsia"/>
          <w:color w:val="0000FF"/>
          <w:u w:val="single"/>
        </w:rPr>
        <w:t>本次监理招标为本项目一标段招标）</w:t>
      </w:r>
      <w:r>
        <w:rPr>
          <w:rFonts w:hint="eastAsia"/>
        </w:rPr>
        <w:t>（说明本次招标项目的建设地点、规模、监理服务期限、招标范围、标段划分等）。</w:t>
      </w:r>
    </w:p>
    <w:p w:rsidR="003B01E5" w:rsidRDefault="00184220">
      <w:pPr>
        <w:pStyle w:val="a6"/>
        <w:spacing w:line="360" w:lineRule="auto"/>
        <w:ind w:left="187" w:right="187"/>
      </w:pPr>
      <w:r>
        <w:rPr>
          <w:rStyle w:val="a7"/>
          <w:rFonts w:ascii="宋体" w:eastAsia="宋体" w:hAnsi="宋体" w:hint="eastAsia"/>
          <w:sz w:val="36"/>
          <w:szCs w:val="36"/>
        </w:rPr>
        <w:t>3.</w:t>
      </w:r>
      <w:r>
        <w:rPr>
          <w:rStyle w:val="a7"/>
          <w:rFonts w:ascii="宋体" w:eastAsia="宋体" w:hAnsi="宋体" w:hint="eastAsia"/>
          <w:sz w:val="36"/>
          <w:szCs w:val="36"/>
        </w:rPr>
        <w:t>投标人资格要求</w:t>
      </w:r>
    </w:p>
    <w:p w:rsidR="003B01E5" w:rsidRDefault="00184220">
      <w:pPr>
        <w:pStyle w:val="a6"/>
        <w:spacing w:line="360" w:lineRule="auto"/>
        <w:ind w:left="187" w:right="187" w:firstLine="524"/>
      </w:pPr>
      <w:r>
        <w:rPr>
          <w:rFonts w:ascii="Calibri" w:hAnsi="Calibri"/>
        </w:rPr>
        <w:t>3.1</w:t>
      </w:r>
      <w:r>
        <w:rPr>
          <w:rFonts w:ascii="宋体" w:eastAsia="宋体" w:hAnsi="宋体" w:hint="eastAsia"/>
        </w:rPr>
        <w:t>本次招标要求投标人须具备</w:t>
      </w:r>
      <w:r>
        <w:rPr>
          <w:rFonts w:ascii="宋体" w:eastAsia="宋体" w:hAnsi="宋体" w:hint="eastAsia"/>
          <w:color w:val="0000FF"/>
          <w:u w:val="single"/>
        </w:rPr>
        <w:t>国家建设行政主管部门颁发的公路工程监理乙级及以上</w:t>
      </w:r>
      <w:r>
        <w:rPr>
          <w:rFonts w:ascii="宋体" w:eastAsia="宋体" w:hAnsi="宋体" w:hint="eastAsia"/>
        </w:rPr>
        <w:t>资质、</w:t>
      </w:r>
      <w:r>
        <w:rPr>
          <w:rFonts w:ascii="宋体" w:eastAsia="宋体" w:hAnsi="宋体" w:hint="eastAsia"/>
          <w:color w:val="0000FF"/>
          <w:u w:val="single"/>
        </w:rPr>
        <w:t>/</w:t>
      </w:r>
      <w:r>
        <w:rPr>
          <w:rFonts w:ascii="宋体" w:eastAsia="宋体" w:hAnsi="宋体" w:hint="eastAsia"/>
        </w:rPr>
        <w:t>业绩，并在人员等方面具有相应的施工监理能力。</w:t>
      </w:r>
    </w:p>
    <w:p w:rsidR="003B01E5" w:rsidRDefault="00184220">
      <w:pPr>
        <w:pStyle w:val="a6"/>
        <w:spacing w:line="360" w:lineRule="auto"/>
        <w:ind w:firstLine="524"/>
      </w:pPr>
      <w:r>
        <w:rPr>
          <w:rFonts w:hint="eastAsia"/>
        </w:rPr>
        <w:t>投标人应进入交通运输部“全国公路建设市场信用信息管理系统（</w:t>
      </w:r>
      <w:r>
        <w:rPr>
          <w:rFonts w:hint="eastAsia"/>
        </w:rPr>
        <w:t>http</w:t>
      </w:r>
      <w:r>
        <w:rPr>
          <w:rFonts w:hint="eastAsia"/>
        </w:rPr>
        <w:t>：</w:t>
      </w:r>
      <w:r>
        <w:rPr>
          <w:rFonts w:hint="eastAsia"/>
        </w:rPr>
        <w:t>//glxy.mot.gov.cn</w:t>
      </w:r>
      <w:r>
        <w:rPr>
          <w:rFonts w:hint="eastAsia"/>
        </w:rPr>
        <w:t>）”中的公路工程施工监理资质企业名录，且投标人名称和资质与该名录中的相应企业名称和资质完全一致。</w:t>
      </w:r>
    </w:p>
    <w:p w:rsidR="003B01E5" w:rsidRDefault="00184220">
      <w:pPr>
        <w:pStyle w:val="a6"/>
        <w:spacing w:line="360" w:lineRule="auto"/>
        <w:ind w:firstLine="524"/>
      </w:pPr>
      <w:r>
        <w:rPr>
          <w:rFonts w:hint="eastAsia"/>
        </w:rPr>
        <w:t>3.2</w:t>
      </w:r>
      <w:r>
        <w:rPr>
          <w:rFonts w:hint="eastAsia"/>
        </w:rPr>
        <w:t>本次招标（</w:t>
      </w:r>
      <w:r>
        <w:rPr>
          <w:rFonts w:hint="eastAsia"/>
          <w:color w:val="0000FF"/>
        </w:rPr>
        <w:t>□</w:t>
      </w:r>
      <w:r>
        <w:rPr>
          <w:rFonts w:hint="eastAsia"/>
        </w:rPr>
        <w:t>接受；</w:t>
      </w:r>
      <w:r>
        <w:rPr>
          <w:rFonts w:ascii="MS Gothic" w:eastAsia="MS Gothic" w:hAnsi="MS Gothic" w:cs="MS Gothic" w:hint="eastAsia"/>
          <w:color w:val="0000FF"/>
          <w:sz w:val="39"/>
          <w:szCs w:val="39"/>
        </w:rPr>
        <w:t>☑</w:t>
      </w:r>
      <w:r>
        <w:rPr>
          <w:rFonts w:hint="eastAsia"/>
        </w:rPr>
        <w:t>不接受）联合体投标。联合体投标的，应满足下列要求：</w:t>
      </w:r>
      <w:r>
        <w:rPr>
          <w:rFonts w:hint="eastAsia"/>
          <w:u w:val="single"/>
        </w:rPr>
        <w:t xml:space="preserve">  </w:t>
      </w:r>
      <w:r>
        <w:rPr>
          <w:rFonts w:hint="eastAsia"/>
          <w:color w:val="0000FF"/>
          <w:u w:val="single"/>
        </w:rPr>
        <w:t>/</w:t>
      </w:r>
      <w:r>
        <w:rPr>
          <w:rFonts w:hint="eastAsia"/>
          <w:u w:val="single"/>
        </w:rPr>
        <w:t xml:space="preserve">  </w:t>
      </w:r>
      <w:r>
        <w:rPr>
          <w:rFonts w:hint="eastAsia"/>
        </w:rPr>
        <w:t>。</w:t>
      </w:r>
    </w:p>
    <w:p w:rsidR="003B01E5" w:rsidRDefault="00184220">
      <w:pPr>
        <w:pStyle w:val="a6"/>
        <w:spacing w:line="360" w:lineRule="auto"/>
        <w:ind w:firstLine="524"/>
      </w:pPr>
      <w:r>
        <w:rPr>
          <w:rFonts w:hint="eastAsia"/>
        </w:rPr>
        <w:t>3.3</w:t>
      </w:r>
      <w:r>
        <w:rPr>
          <w:rFonts w:hint="eastAsia"/>
        </w:rPr>
        <w:t>每个投标人最多可对</w:t>
      </w:r>
      <w:r>
        <w:rPr>
          <w:rFonts w:hint="eastAsia"/>
          <w:color w:val="0000FF"/>
          <w:u w:val="single"/>
        </w:rPr>
        <w:t>1</w:t>
      </w:r>
      <w:r>
        <w:rPr>
          <w:rFonts w:hint="eastAsia"/>
        </w:rPr>
        <w:t>（具体数量）</w:t>
      </w:r>
      <w:proofErr w:type="gramStart"/>
      <w:r>
        <w:rPr>
          <w:rFonts w:hint="eastAsia"/>
        </w:rPr>
        <w:t>个</w:t>
      </w:r>
      <w:proofErr w:type="gramEnd"/>
      <w:r>
        <w:rPr>
          <w:rFonts w:hint="eastAsia"/>
        </w:rPr>
        <w:t>标段投标；被</w:t>
      </w:r>
      <w:r>
        <w:rPr>
          <w:rFonts w:hint="eastAsia"/>
          <w:color w:val="0000FF"/>
          <w:u w:val="single"/>
        </w:rPr>
        <w:t>/</w:t>
      </w:r>
      <w:r>
        <w:rPr>
          <w:rFonts w:hint="eastAsia"/>
        </w:rPr>
        <w:t>交通运输主管部</w:t>
      </w:r>
    </w:p>
    <w:p w:rsidR="003B01E5" w:rsidRDefault="00184220">
      <w:pPr>
        <w:pStyle w:val="a6"/>
        <w:spacing w:line="360" w:lineRule="auto"/>
        <w:ind w:firstLine="524"/>
      </w:pPr>
      <w:r>
        <w:rPr>
          <w:rFonts w:hint="eastAsia"/>
        </w:rPr>
        <w:t>门评为</w:t>
      </w:r>
      <w:r>
        <w:rPr>
          <w:rFonts w:hint="eastAsia"/>
          <w:color w:val="0000FF"/>
          <w:u w:val="single"/>
        </w:rPr>
        <w:t>/</w:t>
      </w:r>
      <w:r>
        <w:rPr>
          <w:rFonts w:hint="eastAsia"/>
        </w:rPr>
        <w:t>信用等级的投标人，最多可对</w:t>
      </w:r>
      <w:r>
        <w:rPr>
          <w:rFonts w:hint="eastAsia"/>
          <w:color w:val="0000FF"/>
          <w:u w:val="single"/>
        </w:rPr>
        <w:t>/</w:t>
      </w:r>
      <w:r>
        <w:rPr>
          <w:rFonts w:hint="eastAsia"/>
        </w:rPr>
        <w:t>（具体数量）</w:t>
      </w:r>
      <w:proofErr w:type="gramStart"/>
      <w:r>
        <w:rPr>
          <w:rFonts w:hint="eastAsia"/>
        </w:rPr>
        <w:t>个</w:t>
      </w:r>
      <w:proofErr w:type="gramEnd"/>
      <w:r>
        <w:rPr>
          <w:rFonts w:hint="eastAsia"/>
        </w:rPr>
        <w:t>标段投标。每个投标人允许中</w:t>
      </w:r>
      <w:r>
        <w:rPr>
          <w:rFonts w:hint="eastAsia"/>
          <w:color w:val="0000FF"/>
          <w:u w:val="single"/>
        </w:rPr>
        <w:t>1</w:t>
      </w:r>
      <w:r>
        <w:rPr>
          <w:rFonts w:hint="eastAsia"/>
        </w:rPr>
        <w:t>个标。对投标人信用等级的认定条件为：</w:t>
      </w:r>
      <w:r>
        <w:rPr>
          <w:rFonts w:hint="eastAsia"/>
          <w:color w:val="0000FF"/>
          <w:u w:val="single"/>
        </w:rPr>
        <w:t>/</w:t>
      </w:r>
      <w:r>
        <w:rPr>
          <w:rFonts w:hint="eastAsia"/>
        </w:rPr>
        <w:t>。</w:t>
      </w:r>
    </w:p>
    <w:p w:rsidR="003B01E5" w:rsidRDefault="00184220">
      <w:pPr>
        <w:pStyle w:val="a6"/>
        <w:spacing w:line="360" w:lineRule="auto"/>
        <w:ind w:firstLine="524"/>
      </w:pPr>
      <w:r>
        <w:rPr>
          <w:rFonts w:hint="eastAsia"/>
        </w:rPr>
        <w:t>3.4</w:t>
      </w:r>
      <w:r>
        <w:rPr>
          <w:rFonts w:hint="eastAsia"/>
        </w:rPr>
        <w:t>与招标人存在利害关系可能影响招标公正性的单位，不得参加投标。单位负责人为同一人或存在控股、管理关系的不同单位，不得参加同一标段投标，否则，相关投标均无效。</w:t>
      </w:r>
    </w:p>
    <w:p w:rsidR="003B01E5" w:rsidRDefault="00184220">
      <w:pPr>
        <w:pStyle w:val="a6"/>
        <w:spacing w:line="360" w:lineRule="auto"/>
        <w:ind w:firstLine="524"/>
      </w:pPr>
      <w:r>
        <w:rPr>
          <w:rFonts w:hint="eastAsia"/>
        </w:rPr>
        <w:t>3.5</w:t>
      </w:r>
      <w:r>
        <w:rPr>
          <w:rFonts w:hint="eastAsia"/>
        </w:rPr>
        <w:t>在“信用中国”网站（</w:t>
      </w:r>
      <w:r>
        <w:rPr>
          <w:rFonts w:hint="eastAsia"/>
        </w:rPr>
        <w:t>http://www.creditchina.gov.cn/</w:t>
      </w:r>
      <w:r>
        <w:rPr>
          <w:rFonts w:hint="eastAsia"/>
        </w:rPr>
        <w:t>）中被列入失信被执行人名单的投标人，不得参加投标。</w:t>
      </w:r>
    </w:p>
    <w:p w:rsidR="003B01E5" w:rsidRDefault="00184220">
      <w:pPr>
        <w:pStyle w:val="a6"/>
        <w:spacing w:line="360" w:lineRule="auto"/>
        <w:ind w:left="187" w:right="411"/>
      </w:pPr>
      <w:r>
        <w:rPr>
          <w:rStyle w:val="a7"/>
          <w:rFonts w:ascii="宋体" w:eastAsia="宋体" w:hAnsi="宋体" w:hint="eastAsia"/>
          <w:sz w:val="36"/>
          <w:szCs w:val="36"/>
        </w:rPr>
        <w:t>4.</w:t>
      </w:r>
      <w:r>
        <w:rPr>
          <w:rStyle w:val="a7"/>
          <w:rFonts w:ascii="宋体" w:eastAsia="宋体" w:hAnsi="宋体" w:hint="eastAsia"/>
          <w:sz w:val="36"/>
          <w:szCs w:val="36"/>
        </w:rPr>
        <w:t>招标文件的获取</w:t>
      </w:r>
    </w:p>
    <w:p w:rsidR="003B01E5" w:rsidRDefault="00184220">
      <w:pPr>
        <w:pStyle w:val="a6"/>
        <w:spacing w:line="360" w:lineRule="auto"/>
        <w:ind w:firstLine="524"/>
      </w:pPr>
      <w:r>
        <w:rPr>
          <w:rFonts w:hint="eastAsia"/>
        </w:rPr>
        <w:t>凡有意参加投标者，请于</w:t>
      </w:r>
      <w:r>
        <w:rPr>
          <w:rFonts w:hint="eastAsia"/>
          <w:color w:val="0000FF"/>
          <w:u w:val="single"/>
        </w:rPr>
        <w:t xml:space="preserve">2021 </w:t>
      </w:r>
      <w:r>
        <w:rPr>
          <w:rFonts w:hint="eastAsia"/>
          <w:color w:val="0000FF"/>
          <w:u w:val="single"/>
        </w:rPr>
        <w:t>年</w:t>
      </w:r>
      <w:r>
        <w:rPr>
          <w:rFonts w:hint="eastAsia"/>
          <w:u w:val="single"/>
        </w:rPr>
        <w:t xml:space="preserve"> 04 </w:t>
      </w:r>
      <w:r>
        <w:rPr>
          <w:rFonts w:hint="eastAsia"/>
          <w:color w:val="0000FF"/>
          <w:u w:val="single"/>
        </w:rPr>
        <w:t>月</w:t>
      </w:r>
      <w:r>
        <w:rPr>
          <w:rFonts w:hint="eastAsia"/>
          <w:u w:val="single"/>
        </w:rPr>
        <w:t xml:space="preserve"> 19 </w:t>
      </w:r>
      <w:r>
        <w:rPr>
          <w:rFonts w:hint="eastAsia"/>
          <w:color w:val="0000FF"/>
          <w:u w:val="single"/>
        </w:rPr>
        <w:t>日</w:t>
      </w:r>
      <w:r>
        <w:rPr>
          <w:rFonts w:hint="eastAsia"/>
          <w:u w:val="single"/>
        </w:rPr>
        <w:t xml:space="preserve"> 00 </w:t>
      </w:r>
      <w:r>
        <w:rPr>
          <w:rFonts w:hint="eastAsia"/>
          <w:color w:val="0000FF"/>
          <w:u w:val="single"/>
        </w:rPr>
        <w:t>时</w:t>
      </w:r>
      <w:r>
        <w:rPr>
          <w:rFonts w:hint="eastAsia"/>
          <w:u w:val="single"/>
        </w:rPr>
        <w:t xml:space="preserve"> 00 </w:t>
      </w:r>
      <w:r>
        <w:rPr>
          <w:rFonts w:hint="eastAsia"/>
          <w:color w:val="0000FF"/>
          <w:u w:val="single"/>
        </w:rPr>
        <w:t>分</w:t>
      </w:r>
      <w:r>
        <w:rPr>
          <w:rFonts w:hint="eastAsia"/>
        </w:rPr>
        <w:t>至</w:t>
      </w:r>
      <w:r>
        <w:rPr>
          <w:rFonts w:hint="eastAsia"/>
          <w:color w:val="0000FF"/>
          <w:u w:val="single"/>
        </w:rPr>
        <w:t xml:space="preserve">2021 </w:t>
      </w:r>
      <w:r>
        <w:rPr>
          <w:rFonts w:hint="eastAsia"/>
          <w:color w:val="0000FF"/>
          <w:u w:val="single"/>
        </w:rPr>
        <w:t>年</w:t>
      </w:r>
      <w:r>
        <w:rPr>
          <w:rFonts w:hint="eastAsia"/>
          <w:u w:val="single"/>
        </w:rPr>
        <w:t xml:space="preserve"> 04 </w:t>
      </w:r>
      <w:r>
        <w:rPr>
          <w:rFonts w:hint="eastAsia"/>
          <w:color w:val="0000FF"/>
          <w:u w:val="single"/>
        </w:rPr>
        <w:t>月</w:t>
      </w:r>
      <w:r>
        <w:rPr>
          <w:rFonts w:hint="eastAsia"/>
          <w:color w:val="0000FF"/>
          <w:u w:val="single"/>
        </w:rPr>
        <w:t xml:space="preserve"> </w:t>
      </w:r>
      <w:r>
        <w:rPr>
          <w:rFonts w:hint="eastAsia"/>
          <w:u w:val="single"/>
        </w:rPr>
        <w:t xml:space="preserve">23 </w:t>
      </w:r>
      <w:r>
        <w:rPr>
          <w:rFonts w:hint="eastAsia"/>
          <w:color w:val="0000FF"/>
          <w:u w:val="single"/>
        </w:rPr>
        <w:t>日</w:t>
      </w:r>
      <w:r>
        <w:rPr>
          <w:rFonts w:hint="eastAsia"/>
          <w:u w:val="single"/>
        </w:rPr>
        <w:t xml:space="preserve"> 23 </w:t>
      </w:r>
      <w:r>
        <w:rPr>
          <w:rFonts w:hint="eastAsia"/>
          <w:color w:val="0000FF"/>
          <w:u w:val="single"/>
        </w:rPr>
        <w:t>时</w:t>
      </w:r>
      <w:r>
        <w:rPr>
          <w:rFonts w:hint="eastAsia"/>
          <w:u w:val="single"/>
        </w:rPr>
        <w:t xml:space="preserve"> 59 </w:t>
      </w:r>
      <w:r>
        <w:rPr>
          <w:rFonts w:hint="eastAsia"/>
          <w:color w:val="0000FF"/>
          <w:u w:val="single"/>
        </w:rPr>
        <w:t>分</w:t>
      </w:r>
      <w:r>
        <w:rPr>
          <w:rFonts w:hint="eastAsia"/>
        </w:rPr>
        <w:t>，</w:t>
      </w:r>
      <w:r>
        <w:rPr>
          <w:rFonts w:hint="eastAsia"/>
        </w:rPr>
        <w:t>(</w:t>
      </w:r>
      <w:r>
        <w:rPr>
          <w:rFonts w:hint="eastAsia"/>
        </w:rPr>
        <w:t>北京时间</w:t>
      </w:r>
      <w:r>
        <w:rPr>
          <w:rFonts w:hint="eastAsia"/>
        </w:rPr>
        <w:t>,</w:t>
      </w:r>
      <w:r>
        <w:rPr>
          <w:rFonts w:hint="eastAsia"/>
        </w:rPr>
        <w:t>下同）</w:t>
      </w:r>
      <w:r>
        <w:rPr>
          <w:rFonts w:hint="eastAsia"/>
        </w:rPr>
        <w:t>,</w:t>
      </w:r>
      <w:r>
        <w:rPr>
          <w:rFonts w:hint="eastAsia"/>
        </w:rPr>
        <w:t>通过互联网使用</w:t>
      </w:r>
      <w:r>
        <w:rPr>
          <w:rFonts w:hint="eastAsia"/>
        </w:rPr>
        <w:t>CA</w:t>
      </w:r>
      <w:r>
        <w:rPr>
          <w:rFonts w:hint="eastAsia"/>
        </w:rPr>
        <w:t>数字证书登录“攀枝花市工程建设交易系统”，明确所投标段</w:t>
      </w:r>
      <w:r>
        <w:rPr>
          <w:rFonts w:hint="eastAsia"/>
        </w:rPr>
        <w:t>,</w:t>
      </w:r>
      <w:r>
        <w:rPr>
          <w:rFonts w:hint="eastAsia"/>
        </w:rPr>
        <w:t>下载招标文件、图纸和参考资料。联合体投标的，由联合体牵头人完成网上支付、招标文件等资料下载。</w:t>
      </w:r>
    </w:p>
    <w:p w:rsidR="003B01E5" w:rsidRDefault="00184220">
      <w:pPr>
        <w:pStyle w:val="a6"/>
        <w:spacing w:line="360" w:lineRule="auto"/>
        <w:ind w:firstLine="524"/>
      </w:pPr>
      <w:r>
        <w:rPr>
          <w:rFonts w:hint="eastAsia"/>
        </w:rPr>
        <w:t>4.2</w:t>
      </w:r>
      <w:r>
        <w:rPr>
          <w:rFonts w:hint="eastAsia"/>
        </w:rPr>
        <w:t>本招标文件全部采用电子文档需使</w:t>
      </w:r>
      <w:r>
        <w:rPr>
          <w:rFonts w:hint="eastAsia"/>
        </w:rPr>
        <w:t>用编制工具或标书查看工具打开，如有疑问请联系技术支持电话：</w:t>
      </w:r>
      <w:r>
        <w:rPr>
          <w:rFonts w:hint="eastAsia"/>
        </w:rPr>
        <w:t>010-86483801</w:t>
      </w:r>
      <w:r>
        <w:rPr>
          <w:rFonts w:hint="eastAsia"/>
        </w:rPr>
        <w:t>。</w:t>
      </w:r>
    </w:p>
    <w:p w:rsidR="003B01E5" w:rsidRDefault="00184220">
      <w:pPr>
        <w:pStyle w:val="a6"/>
        <w:spacing w:line="360" w:lineRule="auto"/>
        <w:ind w:left="187" w:right="411"/>
      </w:pPr>
      <w:r>
        <w:rPr>
          <w:rStyle w:val="a7"/>
          <w:rFonts w:ascii="宋体" w:eastAsia="宋体" w:hAnsi="宋体" w:hint="eastAsia"/>
          <w:sz w:val="36"/>
          <w:szCs w:val="36"/>
        </w:rPr>
        <w:t>5.</w:t>
      </w:r>
      <w:r>
        <w:rPr>
          <w:rStyle w:val="a7"/>
          <w:rFonts w:ascii="宋体" w:eastAsia="宋体" w:hAnsi="宋体" w:hint="eastAsia"/>
          <w:sz w:val="36"/>
          <w:szCs w:val="36"/>
        </w:rPr>
        <w:t>投标文件的递交及相关事宜</w:t>
      </w:r>
    </w:p>
    <w:p w:rsidR="003B01E5" w:rsidRDefault="00184220">
      <w:pPr>
        <w:pStyle w:val="a6"/>
        <w:spacing w:line="360" w:lineRule="auto"/>
        <w:ind w:firstLine="524"/>
      </w:pPr>
      <w:r>
        <w:rPr>
          <w:rFonts w:ascii="宋体" w:eastAsia="宋体" w:hAnsi="宋体" w:hint="eastAsia"/>
        </w:rPr>
        <w:t>招标人不召开投标预备会。</w:t>
      </w:r>
    </w:p>
    <w:p w:rsidR="003B01E5" w:rsidRDefault="00184220">
      <w:pPr>
        <w:pStyle w:val="a6"/>
        <w:spacing w:line="360" w:lineRule="auto"/>
        <w:ind w:firstLine="524"/>
      </w:pPr>
      <w:r>
        <w:rPr>
          <w:rFonts w:hint="eastAsia"/>
        </w:rPr>
        <w:t>投标文件应为加密的投标文件。投标文件递交的截止时间（投标截止时间，下同）为</w:t>
      </w:r>
      <w:r>
        <w:rPr>
          <w:rFonts w:hint="eastAsia"/>
          <w:color w:val="0000FF"/>
          <w:u w:val="single"/>
        </w:rPr>
        <w:t xml:space="preserve">2021 </w:t>
      </w:r>
      <w:r>
        <w:rPr>
          <w:rFonts w:hint="eastAsia"/>
          <w:color w:val="0000FF"/>
          <w:u w:val="single"/>
        </w:rPr>
        <w:t>年</w:t>
      </w:r>
      <w:r>
        <w:rPr>
          <w:rFonts w:hint="eastAsia"/>
          <w:u w:val="single"/>
        </w:rPr>
        <w:t xml:space="preserve"> 05 </w:t>
      </w:r>
      <w:r>
        <w:rPr>
          <w:rFonts w:hint="eastAsia"/>
          <w:color w:val="0000FF"/>
          <w:u w:val="single"/>
        </w:rPr>
        <w:t>月</w:t>
      </w:r>
      <w:r>
        <w:rPr>
          <w:rFonts w:hint="eastAsia"/>
          <w:u w:val="single"/>
        </w:rPr>
        <w:t xml:space="preserve"> 10 </w:t>
      </w:r>
      <w:r>
        <w:rPr>
          <w:rFonts w:hint="eastAsia"/>
          <w:color w:val="0000FF"/>
          <w:u w:val="single"/>
        </w:rPr>
        <w:t>日</w:t>
      </w:r>
      <w:r>
        <w:rPr>
          <w:rFonts w:hint="eastAsia"/>
          <w:color w:val="0000FF"/>
          <w:u w:val="single"/>
        </w:rPr>
        <w:t xml:space="preserve"> </w:t>
      </w:r>
      <w:r>
        <w:rPr>
          <w:rFonts w:hint="eastAsia"/>
          <w:u w:val="single"/>
        </w:rPr>
        <w:t xml:space="preserve">09 </w:t>
      </w:r>
      <w:r>
        <w:rPr>
          <w:rFonts w:hint="eastAsia"/>
          <w:color w:val="0000FF"/>
          <w:u w:val="single"/>
        </w:rPr>
        <w:t>时</w:t>
      </w:r>
      <w:r>
        <w:rPr>
          <w:rFonts w:hint="eastAsia"/>
          <w:color w:val="0000FF"/>
          <w:u w:val="single"/>
        </w:rPr>
        <w:t xml:space="preserve"> </w:t>
      </w:r>
      <w:r>
        <w:rPr>
          <w:rFonts w:hint="eastAsia"/>
          <w:u w:val="single"/>
        </w:rPr>
        <w:t xml:space="preserve">30 </w:t>
      </w:r>
      <w:r>
        <w:rPr>
          <w:rFonts w:hint="eastAsia"/>
          <w:color w:val="0000FF"/>
          <w:u w:val="single"/>
        </w:rPr>
        <w:t>分</w:t>
      </w:r>
      <w:r>
        <w:rPr>
          <w:rFonts w:hint="eastAsia"/>
        </w:rPr>
        <w:t>，投标人应在投标截止时间前，通过互联网使用</w:t>
      </w:r>
      <w:r>
        <w:rPr>
          <w:rFonts w:hint="eastAsia"/>
        </w:rPr>
        <w:t>CA</w:t>
      </w:r>
      <w:r>
        <w:rPr>
          <w:rFonts w:hint="eastAsia"/>
        </w:rPr>
        <w:t>数字证书登录“攀枝花市工程建设交易系统”，将加密的投标文件上传，并保存上</w:t>
      </w:r>
      <w:proofErr w:type="gramStart"/>
      <w:r>
        <w:rPr>
          <w:rFonts w:hint="eastAsia"/>
        </w:rPr>
        <w:t>传成功</w:t>
      </w:r>
      <w:proofErr w:type="gramEnd"/>
      <w:r>
        <w:rPr>
          <w:rFonts w:hint="eastAsia"/>
        </w:rPr>
        <w:t>后系统自动生成的电子签收凭证，递交时间即为电子签收凭证时间。逾期未完成上传的或未按规定加密的投标文件，招标人予以拒收。</w:t>
      </w:r>
    </w:p>
    <w:p w:rsidR="003B01E5" w:rsidRDefault="00184220">
      <w:pPr>
        <w:pStyle w:val="a6"/>
        <w:spacing w:line="360" w:lineRule="auto"/>
        <w:ind w:left="187" w:right="187"/>
      </w:pPr>
      <w:r>
        <w:rPr>
          <w:rStyle w:val="a7"/>
          <w:rFonts w:ascii="宋体" w:eastAsia="宋体" w:hAnsi="宋体" w:hint="eastAsia"/>
          <w:sz w:val="36"/>
          <w:szCs w:val="36"/>
        </w:rPr>
        <w:t>6.</w:t>
      </w:r>
      <w:r>
        <w:rPr>
          <w:rStyle w:val="a7"/>
          <w:rFonts w:ascii="宋体" w:eastAsia="宋体" w:hAnsi="宋体" w:hint="eastAsia"/>
          <w:sz w:val="36"/>
          <w:szCs w:val="36"/>
        </w:rPr>
        <w:t>发布公告的媒介</w:t>
      </w:r>
    </w:p>
    <w:p w:rsidR="003B01E5" w:rsidRDefault="00184220">
      <w:pPr>
        <w:pStyle w:val="a6"/>
        <w:spacing w:line="360" w:lineRule="auto"/>
        <w:ind w:firstLine="524"/>
      </w:pPr>
      <w:r>
        <w:rPr>
          <w:rFonts w:hint="eastAsia"/>
        </w:rPr>
        <w:t>本次招标公告同时在</w:t>
      </w:r>
      <w:proofErr w:type="gramStart"/>
      <w:r>
        <w:rPr>
          <w:rFonts w:hint="eastAsia"/>
          <w:color w:val="0000FF"/>
          <w:u w:val="single"/>
        </w:rPr>
        <w:t>《《</w:t>
      </w:r>
      <w:proofErr w:type="gramEnd"/>
      <w:r>
        <w:rPr>
          <w:rFonts w:hint="eastAsia"/>
          <w:color w:val="0000FF"/>
          <w:u w:val="single"/>
        </w:rPr>
        <w:t>全国公共资源交易平台（四川省）</w:t>
      </w:r>
      <w:proofErr w:type="gramStart"/>
      <w:r>
        <w:rPr>
          <w:rFonts w:hint="eastAsia"/>
          <w:color w:val="0000FF"/>
          <w:u w:val="single"/>
        </w:rPr>
        <w:t>》</w:t>
      </w:r>
      <w:proofErr w:type="gramEnd"/>
      <w:r>
        <w:rPr>
          <w:rFonts w:hint="eastAsia"/>
          <w:color w:val="0000FF"/>
          <w:u w:val="single"/>
        </w:rPr>
        <w:t>、《全国公共资源交易平台（四川省</w:t>
      </w:r>
      <w:r>
        <w:rPr>
          <w:rFonts w:hint="eastAsia"/>
          <w:u w:val="single"/>
        </w:rPr>
        <w:t>•</w:t>
      </w:r>
      <w:r>
        <w:rPr>
          <w:rFonts w:hint="eastAsia"/>
          <w:color w:val="0000FF"/>
          <w:u w:val="single"/>
        </w:rPr>
        <w:t>攀枝花市）》</w:t>
      </w:r>
      <w:r>
        <w:rPr>
          <w:rFonts w:hint="eastAsia"/>
        </w:rPr>
        <w:t>（发布公告的媒介名称）上发布。</w:t>
      </w:r>
    </w:p>
    <w:p w:rsidR="003B01E5" w:rsidRDefault="00184220">
      <w:pPr>
        <w:pStyle w:val="a6"/>
        <w:spacing w:line="360" w:lineRule="auto"/>
        <w:ind w:left="187" w:right="187"/>
      </w:pPr>
      <w:r>
        <w:rPr>
          <w:rStyle w:val="a7"/>
          <w:rFonts w:ascii="宋体" w:eastAsia="宋体" w:hAnsi="宋体" w:hint="eastAsia"/>
          <w:sz w:val="36"/>
          <w:szCs w:val="36"/>
        </w:rPr>
        <w:t>7.</w:t>
      </w:r>
      <w:r>
        <w:rPr>
          <w:rStyle w:val="a7"/>
          <w:rFonts w:ascii="宋体" w:eastAsia="宋体" w:hAnsi="宋体" w:hint="eastAsia"/>
          <w:sz w:val="36"/>
          <w:szCs w:val="36"/>
        </w:rPr>
        <w:t>联系方式</w:t>
      </w:r>
    </w:p>
    <w:tbl>
      <w:tblPr>
        <w:tblW w:w="5000" w:type="pct"/>
        <w:tblCellMar>
          <w:left w:w="0" w:type="dxa"/>
          <w:right w:w="0" w:type="dxa"/>
        </w:tblCellMar>
        <w:tblLook w:val="04A0" w:firstRow="1" w:lastRow="0" w:firstColumn="1" w:lastColumn="0" w:noHBand="0" w:noVBand="1"/>
      </w:tblPr>
      <w:tblGrid>
        <w:gridCol w:w="1434"/>
        <w:gridCol w:w="2120"/>
        <w:gridCol w:w="1571"/>
        <w:gridCol w:w="3443"/>
      </w:tblGrid>
      <w:tr w:rsidR="003B01E5">
        <w:trPr>
          <w:trHeight w:val="561"/>
        </w:trPr>
        <w:tc>
          <w:tcPr>
            <w:tcW w:w="1120" w:type="pct"/>
            <w:tcBorders>
              <w:top w:val="nil"/>
              <w:left w:val="nil"/>
              <w:bottom w:val="nil"/>
              <w:right w:val="nil"/>
            </w:tcBorders>
            <w:shd w:val="clear" w:color="auto" w:fill="auto"/>
            <w:tcMar>
              <w:top w:w="0" w:type="dxa"/>
              <w:left w:w="131" w:type="dxa"/>
              <w:bottom w:w="0" w:type="dxa"/>
              <w:right w:w="131" w:type="dxa"/>
            </w:tcMar>
            <w:vAlign w:val="center"/>
          </w:tcPr>
          <w:p w:rsidR="003B01E5" w:rsidRDefault="00184220">
            <w:pPr>
              <w:pStyle w:val="a6"/>
              <w:spacing w:line="360" w:lineRule="auto"/>
              <w:ind w:right="598"/>
              <w:jc w:val="both"/>
            </w:pPr>
            <w:r>
              <w:rPr>
                <w:rFonts w:ascii="宋体" w:eastAsia="宋体" w:hAnsi="宋体" w:hint="eastAsia"/>
              </w:rPr>
              <w:t>招标人：</w:t>
            </w:r>
          </w:p>
        </w:tc>
        <w:tc>
          <w:tcPr>
            <w:tcW w:w="1290" w:type="pct"/>
            <w:tcBorders>
              <w:top w:val="nil"/>
              <w:left w:val="nil"/>
              <w:bottom w:val="nil"/>
              <w:right w:val="nil"/>
            </w:tcBorders>
            <w:shd w:val="clear" w:color="auto" w:fill="auto"/>
            <w:tcMar>
              <w:top w:w="0" w:type="dxa"/>
              <w:left w:w="131" w:type="dxa"/>
              <w:bottom w:w="0" w:type="dxa"/>
              <w:right w:w="131" w:type="dxa"/>
            </w:tcMar>
            <w:vAlign w:val="center"/>
          </w:tcPr>
          <w:p w:rsidR="003B01E5" w:rsidRDefault="00184220">
            <w:pPr>
              <w:pStyle w:val="a6"/>
              <w:spacing w:line="360" w:lineRule="auto"/>
              <w:ind w:right="598"/>
              <w:jc w:val="both"/>
            </w:pPr>
            <w:r>
              <w:rPr>
                <w:rFonts w:ascii="宋体" w:eastAsia="宋体" w:hAnsi="宋体" w:hint="eastAsia"/>
                <w:color w:val="0000FF"/>
                <w:u w:val="single"/>
              </w:rPr>
              <w:t>米易县公路养护队</w:t>
            </w:r>
          </w:p>
        </w:tc>
        <w:tc>
          <w:tcPr>
            <w:tcW w:w="1430" w:type="pct"/>
            <w:tcBorders>
              <w:top w:val="nil"/>
              <w:left w:val="nil"/>
              <w:bottom w:val="nil"/>
              <w:right w:val="nil"/>
            </w:tcBorders>
            <w:shd w:val="clear" w:color="auto" w:fill="auto"/>
            <w:tcMar>
              <w:top w:w="0" w:type="dxa"/>
              <w:left w:w="131" w:type="dxa"/>
              <w:bottom w:w="0" w:type="dxa"/>
              <w:right w:w="131" w:type="dxa"/>
            </w:tcMar>
            <w:vAlign w:val="center"/>
          </w:tcPr>
          <w:p w:rsidR="003B01E5" w:rsidRDefault="00184220">
            <w:pPr>
              <w:pStyle w:val="a6"/>
              <w:spacing w:line="360" w:lineRule="auto"/>
              <w:ind w:right="598"/>
              <w:jc w:val="both"/>
            </w:pPr>
            <w:r>
              <w:rPr>
                <w:rFonts w:ascii="宋体" w:eastAsia="宋体" w:hAnsi="宋体" w:hint="eastAsia"/>
              </w:rPr>
              <w:t>招标代理机构：</w:t>
            </w:r>
          </w:p>
        </w:tc>
        <w:tc>
          <w:tcPr>
            <w:tcW w:w="1160" w:type="pct"/>
            <w:tcBorders>
              <w:top w:val="nil"/>
              <w:left w:val="nil"/>
              <w:bottom w:val="nil"/>
              <w:right w:val="nil"/>
            </w:tcBorders>
            <w:shd w:val="clear" w:color="auto" w:fill="auto"/>
            <w:tcMar>
              <w:top w:w="0" w:type="dxa"/>
              <w:left w:w="131" w:type="dxa"/>
              <w:bottom w:w="0" w:type="dxa"/>
              <w:right w:w="131" w:type="dxa"/>
            </w:tcMar>
            <w:vAlign w:val="center"/>
          </w:tcPr>
          <w:p w:rsidR="003B01E5" w:rsidRDefault="00184220">
            <w:pPr>
              <w:pStyle w:val="a6"/>
              <w:spacing w:line="360" w:lineRule="auto"/>
              <w:ind w:right="598"/>
              <w:jc w:val="both"/>
            </w:pPr>
            <w:proofErr w:type="gramStart"/>
            <w:r>
              <w:rPr>
                <w:rFonts w:ascii="宋体" w:eastAsia="宋体" w:hAnsi="宋体" w:hint="eastAsia"/>
                <w:color w:val="0000FF"/>
                <w:u w:val="single"/>
              </w:rPr>
              <w:t>四川诺诚项目管理</w:t>
            </w:r>
            <w:proofErr w:type="gramEnd"/>
            <w:r>
              <w:rPr>
                <w:rFonts w:ascii="宋体" w:eastAsia="宋体" w:hAnsi="宋体" w:hint="eastAsia"/>
                <w:color w:val="0000FF"/>
                <w:u w:val="single"/>
              </w:rPr>
              <w:t>有限公司</w:t>
            </w:r>
          </w:p>
        </w:tc>
      </w:tr>
      <w:tr w:rsidR="003B01E5">
        <w:trPr>
          <w:trHeight w:val="561"/>
        </w:trPr>
        <w:tc>
          <w:tcPr>
            <w:tcW w:w="1120" w:type="pct"/>
            <w:tcBorders>
              <w:top w:val="nil"/>
              <w:left w:val="nil"/>
              <w:bottom w:val="nil"/>
              <w:right w:val="nil"/>
            </w:tcBorders>
            <w:shd w:val="clear" w:color="auto" w:fill="auto"/>
            <w:tcMar>
              <w:top w:w="0" w:type="dxa"/>
              <w:left w:w="131" w:type="dxa"/>
              <w:bottom w:w="0" w:type="dxa"/>
              <w:right w:w="131" w:type="dxa"/>
            </w:tcMar>
            <w:vAlign w:val="center"/>
          </w:tcPr>
          <w:p w:rsidR="003B01E5" w:rsidRDefault="00184220">
            <w:pPr>
              <w:pStyle w:val="a6"/>
              <w:spacing w:line="360" w:lineRule="auto"/>
              <w:ind w:right="598"/>
              <w:jc w:val="both"/>
            </w:pPr>
            <w:r>
              <w:rPr>
                <w:rFonts w:ascii="宋体" w:eastAsia="宋体" w:hAnsi="宋体" w:hint="eastAsia"/>
              </w:rPr>
              <w:t>地址：</w:t>
            </w:r>
          </w:p>
        </w:tc>
        <w:tc>
          <w:tcPr>
            <w:tcW w:w="1290" w:type="pct"/>
            <w:tcBorders>
              <w:top w:val="nil"/>
              <w:left w:val="nil"/>
              <w:bottom w:val="nil"/>
              <w:right w:val="nil"/>
            </w:tcBorders>
            <w:shd w:val="clear" w:color="auto" w:fill="auto"/>
            <w:tcMar>
              <w:top w:w="0" w:type="dxa"/>
              <w:left w:w="131" w:type="dxa"/>
              <w:bottom w:w="0" w:type="dxa"/>
              <w:right w:w="131" w:type="dxa"/>
            </w:tcMar>
            <w:vAlign w:val="center"/>
          </w:tcPr>
          <w:p w:rsidR="003B01E5" w:rsidRDefault="00184220">
            <w:pPr>
              <w:pStyle w:val="a6"/>
              <w:spacing w:line="360" w:lineRule="auto"/>
              <w:ind w:right="598"/>
              <w:jc w:val="both"/>
            </w:pPr>
            <w:r>
              <w:rPr>
                <w:rFonts w:ascii="宋体" w:eastAsia="宋体" w:hAnsi="宋体" w:hint="eastAsia"/>
                <w:color w:val="0000FF"/>
                <w:u w:val="single"/>
              </w:rPr>
              <w:t>米易县</w:t>
            </w:r>
            <w:proofErr w:type="gramStart"/>
            <w:r>
              <w:rPr>
                <w:rFonts w:ascii="宋体" w:eastAsia="宋体" w:hAnsi="宋体" w:hint="eastAsia"/>
                <w:color w:val="0000FF"/>
                <w:u w:val="single"/>
              </w:rPr>
              <w:t>攀莲镇</w:t>
            </w:r>
            <w:proofErr w:type="gramEnd"/>
            <w:r>
              <w:rPr>
                <w:rFonts w:ascii="宋体" w:eastAsia="宋体" w:hAnsi="宋体" w:hint="eastAsia"/>
                <w:color w:val="0000FF"/>
                <w:u w:val="single"/>
              </w:rPr>
              <w:t>同和路</w:t>
            </w:r>
            <w:r>
              <w:rPr>
                <w:rFonts w:hint="eastAsia"/>
                <w:u w:val="single"/>
              </w:rPr>
              <w:t>12</w:t>
            </w:r>
            <w:r>
              <w:rPr>
                <w:rFonts w:ascii="宋体" w:eastAsia="宋体" w:hAnsi="宋体" w:hint="eastAsia"/>
                <w:color w:val="0000FF"/>
                <w:u w:val="single"/>
              </w:rPr>
              <w:t>号</w:t>
            </w:r>
          </w:p>
        </w:tc>
        <w:tc>
          <w:tcPr>
            <w:tcW w:w="1430" w:type="pct"/>
            <w:tcBorders>
              <w:top w:val="nil"/>
              <w:left w:val="nil"/>
              <w:bottom w:val="nil"/>
              <w:right w:val="nil"/>
            </w:tcBorders>
            <w:shd w:val="clear" w:color="auto" w:fill="auto"/>
            <w:tcMar>
              <w:top w:w="0" w:type="dxa"/>
              <w:left w:w="131" w:type="dxa"/>
              <w:bottom w:w="0" w:type="dxa"/>
              <w:right w:w="131" w:type="dxa"/>
            </w:tcMar>
            <w:vAlign w:val="center"/>
          </w:tcPr>
          <w:p w:rsidR="003B01E5" w:rsidRDefault="00184220">
            <w:pPr>
              <w:pStyle w:val="a6"/>
              <w:spacing w:line="360" w:lineRule="auto"/>
              <w:ind w:right="598"/>
              <w:jc w:val="both"/>
            </w:pPr>
            <w:r>
              <w:rPr>
                <w:rFonts w:ascii="宋体" w:eastAsia="宋体" w:hAnsi="宋体" w:hint="eastAsia"/>
              </w:rPr>
              <w:t>地址：</w:t>
            </w:r>
          </w:p>
        </w:tc>
        <w:tc>
          <w:tcPr>
            <w:tcW w:w="1160" w:type="pct"/>
            <w:tcBorders>
              <w:top w:val="nil"/>
              <w:left w:val="nil"/>
              <w:bottom w:val="nil"/>
              <w:right w:val="nil"/>
            </w:tcBorders>
            <w:shd w:val="clear" w:color="auto" w:fill="auto"/>
            <w:tcMar>
              <w:top w:w="0" w:type="dxa"/>
              <w:left w:w="131" w:type="dxa"/>
              <w:bottom w:w="0" w:type="dxa"/>
              <w:right w:w="131" w:type="dxa"/>
            </w:tcMar>
            <w:vAlign w:val="center"/>
          </w:tcPr>
          <w:p w:rsidR="003B01E5" w:rsidRDefault="00184220">
            <w:pPr>
              <w:pStyle w:val="a6"/>
              <w:spacing w:line="360" w:lineRule="auto"/>
              <w:ind w:right="598"/>
              <w:jc w:val="both"/>
            </w:pPr>
            <w:r>
              <w:rPr>
                <w:rFonts w:ascii="宋体" w:eastAsia="宋体" w:hAnsi="宋体" w:hint="eastAsia"/>
                <w:color w:val="0000FF"/>
                <w:u w:val="single"/>
              </w:rPr>
              <w:t>四川省攀枝花市米易县</w:t>
            </w:r>
            <w:proofErr w:type="gramStart"/>
            <w:r>
              <w:rPr>
                <w:rFonts w:ascii="宋体" w:eastAsia="宋体" w:hAnsi="宋体" w:hint="eastAsia"/>
                <w:color w:val="0000FF"/>
                <w:u w:val="single"/>
              </w:rPr>
              <w:t>攀莲镇</w:t>
            </w:r>
            <w:proofErr w:type="gramEnd"/>
            <w:r>
              <w:rPr>
                <w:rFonts w:ascii="宋体" w:eastAsia="宋体" w:hAnsi="宋体" w:hint="eastAsia"/>
                <w:color w:val="0000FF"/>
                <w:u w:val="single"/>
              </w:rPr>
              <w:t>安宁路</w:t>
            </w:r>
            <w:r>
              <w:rPr>
                <w:rFonts w:hint="eastAsia"/>
                <w:u w:val="single"/>
              </w:rPr>
              <w:t>56</w:t>
            </w:r>
            <w:r>
              <w:rPr>
                <w:rFonts w:ascii="宋体" w:eastAsia="宋体" w:hAnsi="宋体" w:hint="eastAsia"/>
                <w:color w:val="0000FF"/>
                <w:u w:val="single"/>
              </w:rPr>
              <w:t>号</w:t>
            </w:r>
            <w:r>
              <w:rPr>
                <w:rFonts w:hint="eastAsia"/>
                <w:u w:val="single"/>
              </w:rPr>
              <w:t>56-2</w:t>
            </w:r>
          </w:p>
        </w:tc>
      </w:tr>
      <w:tr w:rsidR="003B01E5">
        <w:trPr>
          <w:trHeight w:val="561"/>
        </w:trPr>
        <w:tc>
          <w:tcPr>
            <w:tcW w:w="1120" w:type="pct"/>
            <w:tcBorders>
              <w:top w:val="nil"/>
              <w:left w:val="nil"/>
              <w:bottom w:val="nil"/>
              <w:right w:val="nil"/>
            </w:tcBorders>
            <w:shd w:val="clear" w:color="auto" w:fill="auto"/>
            <w:tcMar>
              <w:top w:w="0" w:type="dxa"/>
              <w:left w:w="131" w:type="dxa"/>
              <w:bottom w:w="0" w:type="dxa"/>
              <w:right w:w="131" w:type="dxa"/>
            </w:tcMar>
            <w:vAlign w:val="center"/>
          </w:tcPr>
          <w:p w:rsidR="003B01E5" w:rsidRDefault="00184220">
            <w:pPr>
              <w:pStyle w:val="a6"/>
              <w:spacing w:line="360" w:lineRule="auto"/>
              <w:ind w:right="598"/>
              <w:jc w:val="both"/>
            </w:pPr>
            <w:r>
              <w:rPr>
                <w:rFonts w:ascii="宋体" w:eastAsia="宋体" w:hAnsi="宋体" w:hint="eastAsia"/>
              </w:rPr>
              <w:t>邮政编码：</w:t>
            </w:r>
          </w:p>
        </w:tc>
        <w:tc>
          <w:tcPr>
            <w:tcW w:w="1290" w:type="pct"/>
            <w:tcBorders>
              <w:top w:val="nil"/>
              <w:left w:val="nil"/>
              <w:bottom w:val="nil"/>
              <w:right w:val="nil"/>
            </w:tcBorders>
            <w:shd w:val="clear" w:color="auto" w:fill="auto"/>
            <w:tcMar>
              <w:top w:w="0" w:type="dxa"/>
              <w:left w:w="131" w:type="dxa"/>
              <w:bottom w:w="0" w:type="dxa"/>
              <w:right w:w="131" w:type="dxa"/>
            </w:tcMar>
            <w:vAlign w:val="center"/>
          </w:tcPr>
          <w:p w:rsidR="003B01E5" w:rsidRDefault="00184220">
            <w:pPr>
              <w:pStyle w:val="a6"/>
              <w:spacing w:line="360" w:lineRule="auto"/>
              <w:ind w:right="598"/>
              <w:jc w:val="both"/>
            </w:pPr>
            <w:r>
              <w:rPr>
                <w:rFonts w:ascii="宋体" w:eastAsia="宋体" w:hAnsi="宋体" w:hint="eastAsia"/>
                <w:color w:val="0000FF"/>
                <w:u w:val="single"/>
              </w:rPr>
              <w:t>617200</w:t>
            </w:r>
          </w:p>
        </w:tc>
        <w:tc>
          <w:tcPr>
            <w:tcW w:w="1430" w:type="pct"/>
            <w:tcBorders>
              <w:top w:val="nil"/>
              <w:left w:val="nil"/>
              <w:bottom w:val="nil"/>
              <w:right w:val="nil"/>
            </w:tcBorders>
            <w:shd w:val="clear" w:color="auto" w:fill="auto"/>
            <w:tcMar>
              <w:top w:w="0" w:type="dxa"/>
              <w:left w:w="131" w:type="dxa"/>
              <w:bottom w:w="0" w:type="dxa"/>
              <w:right w:w="131" w:type="dxa"/>
            </w:tcMar>
            <w:vAlign w:val="center"/>
          </w:tcPr>
          <w:p w:rsidR="003B01E5" w:rsidRDefault="00184220">
            <w:pPr>
              <w:pStyle w:val="a6"/>
              <w:spacing w:line="360" w:lineRule="auto"/>
              <w:ind w:right="598"/>
              <w:jc w:val="both"/>
            </w:pPr>
            <w:r>
              <w:rPr>
                <w:rFonts w:ascii="宋体" w:eastAsia="宋体" w:hAnsi="宋体" w:hint="eastAsia"/>
              </w:rPr>
              <w:t>邮政编码：</w:t>
            </w:r>
          </w:p>
        </w:tc>
        <w:tc>
          <w:tcPr>
            <w:tcW w:w="1160" w:type="pct"/>
            <w:tcBorders>
              <w:top w:val="nil"/>
              <w:left w:val="nil"/>
              <w:bottom w:val="nil"/>
              <w:right w:val="nil"/>
            </w:tcBorders>
            <w:shd w:val="clear" w:color="auto" w:fill="auto"/>
            <w:tcMar>
              <w:top w:w="0" w:type="dxa"/>
              <w:left w:w="131" w:type="dxa"/>
              <w:bottom w:w="0" w:type="dxa"/>
              <w:right w:w="131" w:type="dxa"/>
            </w:tcMar>
            <w:vAlign w:val="center"/>
          </w:tcPr>
          <w:p w:rsidR="003B01E5" w:rsidRDefault="00184220">
            <w:pPr>
              <w:pStyle w:val="a6"/>
              <w:spacing w:line="360" w:lineRule="auto"/>
              <w:ind w:right="598"/>
              <w:jc w:val="both"/>
            </w:pPr>
            <w:r>
              <w:rPr>
                <w:rFonts w:ascii="宋体" w:eastAsia="宋体" w:hAnsi="宋体" w:hint="eastAsia"/>
                <w:color w:val="0000FF"/>
                <w:u w:val="single"/>
              </w:rPr>
              <w:t>617200</w:t>
            </w:r>
          </w:p>
        </w:tc>
      </w:tr>
      <w:tr w:rsidR="003B01E5">
        <w:trPr>
          <w:trHeight w:val="561"/>
        </w:trPr>
        <w:tc>
          <w:tcPr>
            <w:tcW w:w="1120" w:type="pct"/>
            <w:tcBorders>
              <w:top w:val="nil"/>
              <w:left w:val="nil"/>
              <w:bottom w:val="nil"/>
              <w:right w:val="nil"/>
            </w:tcBorders>
            <w:shd w:val="clear" w:color="auto" w:fill="auto"/>
            <w:tcMar>
              <w:top w:w="0" w:type="dxa"/>
              <w:left w:w="131" w:type="dxa"/>
              <w:bottom w:w="0" w:type="dxa"/>
              <w:right w:w="131" w:type="dxa"/>
            </w:tcMar>
            <w:vAlign w:val="center"/>
          </w:tcPr>
          <w:p w:rsidR="003B01E5" w:rsidRDefault="00184220">
            <w:pPr>
              <w:pStyle w:val="a6"/>
              <w:spacing w:line="360" w:lineRule="auto"/>
              <w:ind w:right="598"/>
              <w:jc w:val="both"/>
            </w:pPr>
            <w:r>
              <w:rPr>
                <w:rFonts w:ascii="宋体" w:eastAsia="宋体" w:hAnsi="宋体" w:hint="eastAsia"/>
              </w:rPr>
              <w:t>联系人：</w:t>
            </w:r>
          </w:p>
        </w:tc>
        <w:tc>
          <w:tcPr>
            <w:tcW w:w="1290" w:type="pct"/>
            <w:tcBorders>
              <w:top w:val="nil"/>
              <w:left w:val="nil"/>
              <w:bottom w:val="nil"/>
              <w:right w:val="nil"/>
            </w:tcBorders>
            <w:shd w:val="clear" w:color="auto" w:fill="auto"/>
            <w:tcMar>
              <w:top w:w="0" w:type="dxa"/>
              <w:left w:w="131" w:type="dxa"/>
              <w:bottom w:w="0" w:type="dxa"/>
              <w:right w:w="131" w:type="dxa"/>
            </w:tcMar>
            <w:vAlign w:val="center"/>
          </w:tcPr>
          <w:p w:rsidR="003B01E5" w:rsidRDefault="00184220">
            <w:pPr>
              <w:pStyle w:val="a6"/>
              <w:spacing w:line="360" w:lineRule="auto"/>
              <w:ind w:right="598"/>
              <w:jc w:val="both"/>
            </w:pPr>
            <w:r>
              <w:rPr>
                <w:rFonts w:ascii="宋体" w:eastAsia="宋体" w:hAnsi="宋体" w:hint="eastAsia"/>
                <w:color w:val="0000FF"/>
                <w:u w:val="single"/>
              </w:rPr>
              <w:t>汪先生</w:t>
            </w:r>
          </w:p>
        </w:tc>
        <w:tc>
          <w:tcPr>
            <w:tcW w:w="1430" w:type="pct"/>
            <w:tcBorders>
              <w:top w:val="nil"/>
              <w:left w:val="nil"/>
              <w:bottom w:val="nil"/>
              <w:right w:val="nil"/>
            </w:tcBorders>
            <w:shd w:val="clear" w:color="auto" w:fill="auto"/>
            <w:tcMar>
              <w:top w:w="0" w:type="dxa"/>
              <w:left w:w="131" w:type="dxa"/>
              <w:bottom w:w="0" w:type="dxa"/>
              <w:right w:w="131" w:type="dxa"/>
            </w:tcMar>
            <w:vAlign w:val="center"/>
          </w:tcPr>
          <w:p w:rsidR="003B01E5" w:rsidRDefault="00184220">
            <w:pPr>
              <w:pStyle w:val="a6"/>
              <w:spacing w:line="360" w:lineRule="auto"/>
              <w:ind w:right="598"/>
              <w:jc w:val="both"/>
            </w:pPr>
            <w:r>
              <w:rPr>
                <w:rFonts w:ascii="宋体" w:eastAsia="宋体" w:hAnsi="宋体" w:hint="eastAsia"/>
              </w:rPr>
              <w:t>联系人：</w:t>
            </w:r>
          </w:p>
        </w:tc>
        <w:tc>
          <w:tcPr>
            <w:tcW w:w="1160" w:type="pct"/>
            <w:tcBorders>
              <w:top w:val="nil"/>
              <w:left w:val="nil"/>
              <w:bottom w:val="nil"/>
              <w:right w:val="nil"/>
            </w:tcBorders>
            <w:shd w:val="clear" w:color="auto" w:fill="auto"/>
            <w:tcMar>
              <w:top w:w="0" w:type="dxa"/>
              <w:left w:w="131" w:type="dxa"/>
              <w:bottom w:w="0" w:type="dxa"/>
              <w:right w:w="131" w:type="dxa"/>
            </w:tcMar>
            <w:vAlign w:val="center"/>
          </w:tcPr>
          <w:p w:rsidR="003B01E5" w:rsidRDefault="00184220">
            <w:pPr>
              <w:pStyle w:val="a6"/>
              <w:spacing w:line="360" w:lineRule="auto"/>
              <w:ind w:right="598"/>
              <w:jc w:val="both"/>
            </w:pPr>
            <w:r>
              <w:rPr>
                <w:rFonts w:ascii="宋体" w:eastAsia="宋体" w:hAnsi="宋体" w:hint="eastAsia"/>
                <w:color w:val="0000FF"/>
                <w:u w:val="single"/>
              </w:rPr>
              <w:t>巫女士</w:t>
            </w:r>
          </w:p>
        </w:tc>
      </w:tr>
      <w:tr w:rsidR="003B01E5">
        <w:trPr>
          <w:trHeight w:val="561"/>
        </w:trPr>
        <w:tc>
          <w:tcPr>
            <w:tcW w:w="1120" w:type="pct"/>
            <w:tcBorders>
              <w:top w:val="nil"/>
              <w:left w:val="nil"/>
              <w:bottom w:val="nil"/>
              <w:right w:val="nil"/>
            </w:tcBorders>
            <w:shd w:val="clear" w:color="auto" w:fill="auto"/>
            <w:tcMar>
              <w:top w:w="0" w:type="dxa"/>
              <w:left w:w="131" w:type="dxa"/>
              <w:bottom w:w="0" w:type="dxa"/>
              <w:right w:w="131" w:type="dxa"/>
            </w:tcMar>
            <w:vAlign w:val="center"/>
          </w:tcPr>
          <w:p w:rsidR="003B01E5" w:rsidRDefault="00184220">
            <w:pPr>
              <w:pStyle w:val="a6"/>
              <w:spacing w:line="360" w:lineRule="auto"/>
              <w:ind w:right="598"/>
              <w:jc w:val="both"/>
            </w:pPr>
            <w:r>
              <w:rPr>
                <w:rFonts w:ascii="宋体" w:eastAsia="宋体" w:hAnsi="宋体" w:hint="eastAsia"/>
              </w:rPr>
              <w:t>电话：</w:t>
            </w:r>
          </w:p>
        </w:tc>
        <w:tc>
          <w:tcPr>
            <w:tcW w:w="1290" w:type="pct"/>
            <w:tcBorders>
              <w:top w:val="nil"/>
              <w:left w:val="nil"/>
              <w:bottom w:val="nil"/>
              <w:right w:val="nil"/>
            </w:tcBorders>
            <w:shd w:val="clear" w:color="auto" w:fill="auto"/>
            <w:tcMar>
              <w:top w:w="0" w:type="dxa"/>
              <w:left w:w="131" w:type="dxa"/>
              <w:bottom w:w="0" w:type="dxa"/>
              <w:right w:w="131" w:type="dxa"/>
            </w:tcMar>
            <w:vAlign w:val="center"/>
          </w:tcPr>
          <w:p w:rsidR="003B01E5" w:rsidRDefault="00184220">
            <w:pPr>
              <w:pStyle w:val="a6"/>
              <w:spacing w:line="360" w:lineRule="auto"/>
              <w:ind w:right="598"/>
              <w:jc w:val="both"/>
            </w:pPr>
            <w:r>
              <w:rPr>
                <w:rFonts w:ascii="宋体" w:eastAsia="宋体" w:hAnsi="宋体" w:hint="eastAsia"/>
                <w:color w:val="0000FF"/>
                <w:u w:val="single"/>
              </w:rPr>
              <w:t>0812-8172520</w:t>
            </w:r>
          </w:p>
        </w:tc>
        <w:tc>
          <w:tcPr>
            <w:tcW w:w="1430" w:type="pct"/>
            <w:tcBorders>
              <w:top w:val="nil"/>
              <w:left w:val="nil"/>
              <w:bottom w:val="nil"/>
              <w:right w:val="nil"/>
            </w:tcBorders>
            <w:shd w:val="clear" w:color="auto" w:fill="auto"/>
            <w:tcMar>
              <w:top w:w="0" w:type="dxa"/>
              <w:left w:w="131" w:type="dxa"/>
              <w:bottom w:w="0" w:type="dxa"/>
              <w:right w:w="131" w:type="dxa"/>
            </w:tcMar>
            <w:vAlign w:val="center"/>
          </w:tcPr>
          <w:p w:rsidR="003B01E5" w:rsidRDefault="00184220">
            <w:pPr>
              <w:pStyle w:val="a6"/>
              <w:spacing w:line="360" w:lineRule="auto"/>
              <w:ind w:right="598"/>
              <w:jc w:val="both"/>
            </w:pPr>
            <w:r>
              <w:rPr>
                <w:rFonts w:ascii="宋体" w:eastAsia="宋体" w:hAnsi="宋体" w:hint="eastAsia"/>
              </w:rPr>
              <w:t>电话：</w:t>
            </w:r>
          </w:p>
        </w:tc>
        <w:tc>
          <w:tcPr>
            <w:tcW w:w="1160" w:type="pct"/>
            <w:tcBorders>
              <w:top w:val="nil"/>
              <w:left w:val="nil"/>
              <w:bottom w:val="nil"/>
              <w:right w:val="nil"/>
            </w:tcBorders>
            <w:shd w:val="clear" w:color="auto" w:fill="auto"/>
            <w:tcMar>
              <w:top w:w="0" w:type="dxa"/>
              <w:left w:w="131" w:type="dxa"/>
              <w:bottom w:w="0" w:type="dxa"/>
              <w:right w:w="131" w:type="dxa"/>
            </w:tcMar>
            <w:vAlign w:val="center"/>
          </w:tcPr>
          <w:p w:rsidR="003B01E5" w:rsidRDefault="00184220">
            <w:pPr>
              <w:pStyle w:val="a6"/>
              <w:spacing w:line="360" w:lineRule="auto"/>
              <w:ind w:right="598"/>
              <w:jc w:val="both"/>
            </w:pPr>
            <w:r>
              <w:rPr>
                <w:rFonts w:ascii="宋体" w:eastAsia="宋体" w:hAnsi="宋体" w:hint="eastAsia"/>
                <w:color w:val="0000FF"/>
                <w:u w:val="single"/>
              </w:rPr>
              <w:t>0812-8175988</w:t>
            </w:r>
            <w:r>
              <w:rPr>
                <w:rFonts w:hint="eastAsia"/>
                <w:u w:val="single"/>
              </w:rPr>
              <w:t xml:space="preserve">  </w:t>
            </w:r>
            <w:r>
              <w:rPr>
                <w:rFonts w:ascii="宋体" w:eastAsia="宋体" w:hAnsi="宋体" w:hint="eastAsia"/>
                <w:color w:val="0000FF"/>
                <w:u w:val="single"/>
              </w:rPr>
              <w:t>18782363323</w:t>
            </w:r>
          </w:p>
        </w:tc>
      </w:tr>
      <w:tr w:rsidR="003B01E5">
        <w:trPr>
          <w:trHeight w:val="561"/>
        </w:trPr>
        <w:tc>
          <w:tcPr>
            <w:tcW w:w="1120" w:type="pct"/>
            <w:tcBorders>
              <w:top w:val="nil"/>
              <w:left w:val="nil"/>
              <w:bottom w:val="nil"/>
              <w:right w:val="nil"/>
            </w:tcBorders>
            <w:shd w:val="clear" w:color="auto" w:fill="auto"/>
            <w:tcMar>
              <w:top w:w="0" w:type="dxa"/>
              <w:left w:w="131" w:type="dxa"/>
              <w:bottom w:w="0" w:type="dxa"/>
              <w:right w:w="131" w:type="dxa"/>
            </w:tcMar>
            <w:vAlign w:val="center"/>
          </w:tcPr>
          <w:p w:rsidR="003B01E5" w:rsidRDefault="00184220">
            <w:pPr>
              <w:pStyle w:val="a6"/>
              <w:spacing w:line="360" w:lineRule="auto"/>
              <w:ind w:right="598"/>
              <w:jc w:val="both"/>
            </w:pPr>
            <w:r>
              <w:rPr>
                <w:rFonts w:ascii="宋体" w:eastAsia="宋体" w:hAnsi="宋体" w:hint="eastAsia"/>
              </w:rPr>
              <w:t>传真：</w:t>
            </w:r>
          </w:p>
        </w:tc>
        <w:tc>
          <w:tcPr>
            <w:tcW w:w="1290" w:type="pct"/>
            <w:tcBorders>
              <w:top w:val="nil"/>
              <w:left w:val="nil"/>
              <w:bottom w:val="nil"/>
              <w:right w:val="nil"/>
            </w:tcBorders>
            <w:shd w:val="clear" w:color="auto" w:fill="auto"/>
            <w:tcMar>
              <w:top w:w="0" w:type="dxa"/>
              <w:left w:w="131" w:type="dxa"/>
              <w:bottom w:w="0" w:type="dxa"/>
              <w:right w:w="131" w:type="dxa"/>
            </w:tcMar>
            <w:vAlign w:val="center"/>
          </w:tcPr>
          <w:p w:rsidR="003B01E5" w:rsidRDefault="00184220">
            <w:pPr>
              <w:pStyle w:val="a6"/>
              <w:spacing w:line="360" w:lineRule="auto"/>
              <w:ind w:right="598"/>
              <w:jc w:val="both"/>
            </w:pPr>
            <w:r>
              <w:rPr>
                <w:rFonts w:ascii="宋体" w:eastAsia="宋体" w:hAnsi="宋体" w:hint="eastAsia"/>
                <w:color w:val="0000FF"/>
                <w:u w:val="single"/>
              </w:rPr>
              <w:t>/</w:t>
            </w:r>
          </w:p>
        </w:tc>
        <w:tc>
          <w:tcPr>
            <w:tcW w:w="1430" w:type="pct"/>
            <w:tcBorders>
              <w:top w:val="nil"/>
              <w:left w:val="nil"/>
              <w:bottom w:val="nil"/>
              <w:right w:val="nil"/>
            </w:tcBorders>
            <w:shd w:val="clear" w:color="auto" w:fill="auto"/>
            <w:tcMar>
              <w:top w:w="0" w:type="dxa"/>
              <w:left w:w="131" w:type="dxa"/>
              <w:bottom w:w="0" w:type="dxa"/>
              <w:right w:w="131" w:type="dxa"/>
            </w:tcMar>
            <w:vAlign w:val="center"/>
          </w:tcPr>
          <w:p w:rsidR="003B01E5" w:rsidRDefault="00184220">
            <w:pPr>
              <w:pStyle w:val="a6"/>
              <w:spacing w:line="360" w:lineRule="auto"/>
              <w:ind w:right="598"/>
              <w:jc w:val="both"/>
            </w:pPr>
            <w:r>
              <w:rPr>
                <w:rFonts w:ascii="宋体" w:eastAsia="宋体" w:hAnsi="宋体" w:hint="eastAsia"/>
              </w:rPr>
              <w:t>传真：</w:t>
            </w:r>
          </w:p>
        </w:tc>
        <w:tc>
          <w:tcPr>
            <w:tcW w:w="1160" w:type="pct"/>
            <w:tcBorders>
              <w:top w:val="nil"/>
              <w:left w:val="nil"/>
              <w:bottom w:val="nil"/>
              <w:right w:val="nil"/>
            </w:tcBorders>
            <w:shd w:val="clear" w:color="auto" w:fill="auto"/>
            <w:tcMar>
              <w:top w:w="0" w:type="dxa"/>
              <w:left w:w="131" w:type="dxa"/>
              <w:bottom w:w="0" w:type="dxa"/>
              <w:right w:w="131" w:type="dxa"/>
            </w:tcMar>
            <w:vAlign w:val="center"/>
          </w:tcPr>
          <w:p w:rsidR="003B01E5" w:rsidRDefault="00184220">
            <w:pPr>
              <w:pStyle w:val="a6"/>
              <w:spacing w:line="360" w:lineRule="auto"/>
              <w:ind w:right="598"/>
              <w:jc w:val="both"/>
            </w:pPr>
            <w:r>
              <w:rPr>
                <w:rFonts w:ascii="宋体" w:eastAsia="宋体" w:hAnsi="宋体" w:hint="eastAsia"/>
                <w:color w:val="0000FF"/>
                <w:u w:val="single"/>
              </w:rPr>
              <w:t>/</w:t>
            </w:r>
          </w:p>
        </w:tc>
      </w:tr>
      <w:tr w:rsidR="003B01E5">
        <w:trPr>
          <w:trHeight w:val="561"/>
        </w:trPr>
        <w:tc>
          <w:tcPr>
            <w:tcW w:w="1120" w:type="pct"/>
            <w:tcBorders>
              <w:top w:val="nil"/>
              <w:left w:val="nil"/>
              <w:bottom w:val="nil"/>
              <w:right w:val="nil"/>
            </w:tcBorders>
            <w:shd w:val="clear" w:color="auto" w:fill="auto"/>
            <w:tcMar>
              <w:top w:w="0" w:type="dxa"/>
              <w:left w:w="131" w:type="dxa"/>
              <w:bottom w:w="0" w:type="dxa"/>
              <w:right w:w="131" w:type="dxa"/>
            </w:tcMar>
            <w:vAlign w:val="center"/>
          </w:tcPr>
          <w:p w:rsidR="003B01E5" w:rsidRDefault="00184220">
            <w:pPr>
              <w:pStyle w:val="a6"/>
              <w:spacing w:line="360" w:lineRule="auto"/>
              <w:ind w:right="598"/>
              <w:jc w:val="both"/>
            </w:pPr>
            <w:r>
              <w:rPr>
                <w:rFonts w:ascii="宋体" w:eastAsia="宋体" w:hAnsi="宋体" w:hint="eastAsia"/>
              </w:rPr>
              <w:t>电子邮件：</w:t>
            </w:r>
          </w:p>
        </w:tc>
        <w:tc>
          <w:tcPr>
            <w:tcW w:w="1290" w:type="pct"/>
            <w:tcBorders>
              <w:top w:val="nil"/>
              <w:left w:val="nil"/>
              <w:bottom w:val="nil"/>
              <w:right w:val="nil"/>
            </w:tcBorders>
            <w:shd w:val="clear" w:color="auto" w:fill="auto"/>
            <w:tcMar>
              <w:top w:w="0" w:type="dxa"/>
              <w:left w:w="131" w:type="dxa"/>
              <w:bottom w:w="0" w:type="dxa"/>
              <w:right w:w="131" w:type="dxa"/>
            </w:tcMar>
            <w:vAlign w:val="center"/>
          </w:tcPr>
          <w:p w:rsidR="003B01E5" w:rsidRDefault="00184220">
            <w:pPr>
              <w:pStyle w:val="a6"/>
              <w:spacing w:line="360" w:lineRule="auto"/>
              <w:ind w:right="598"/>
              <w:jc w:val="both"/>
            </w:pPr>
            <w:r>
              <w:rPr>
                <w:rFonts w:ascii="宋体" w:eastAsia="宋体" w:hAnsi="宋体" w:hint="eastAsia"/>
                <w:color w:val="0000FF"/>
                <w:u w:val="single"/>
              </w:rPr>
              <w:t>/</w:t>
            </w:r>
          </w:p>
        </w:tc>
        <w:tc>
          <w:tcPr>
            <w:tcW w:w="1430" w:type="pct"/>
            <w:tcBorders>
              <w:top w:val="nil"/>
              <w:left w:val="nil"/>
              <w:bottom w:val="nil"/>
              <w:right w:val="nil"/>
            </w:tcBorders>
            <w:shd w:val="clear" w:color="auto" w:fill="auto"/>
            <w:tcMar>
              <w:top w:w="0" w:type="dxa"/>
              <w:left w:w="131" w:type="dxa"/>
              <w:bottom w:w="0" w:type="dxa"/>
              <w:right w:w="131" w:type="dxa"/>
            </w:tcMar>
            <w:vAlign w:val="center"/>
          </w:tcPr>
          <w:p w:rsidR="003B01E5" w:rsidRDefault="00184220">
            <w:pPr>
              <w:pStyle w:val="a6"/>
              <w:spacing w:line="360" w:lineRule="auto"/>
              <w:ind w:right="598"/>
              <w:jc w:val="both"/>
            </w:pPr>
            <w:r>
              <w:rPr>
                <w:rFonts w:ascii="宋体" w:eastAsia="宋体" w:hAnsi="宋体" w:hint="eastAsia"/>
              </w:rPr>
              <w:t>电子邮件：</w:t>
            </w:r>
          </w:p>
        </w:tc>
        <w:tc>
          <w:tcPr>
            <w:tcW w:w="1160" w:type="pct"/>
            <w:tcBorders>
              <w:top w:val="nil"/>
              <w:left w:val="nil"/>
              <w:bottom w:val="nil"/>
              <w:right w:val="nil"/>
            </w:tcBorders>
            <w:shd w:val="clear" w:color="auto" w:fill="auto"/>
            <w:tcMar>
              <w:top w:w="0" w:type="dxa"/>
              <w:left w:w="131" w:type="dxa"/>
              <w:bottom w:w="0" w:type="dxa"/>
              <w:right w:w="131" w:type="dxa"/>
            </w:tcMar>
            <w:vAlign w:val="center"/>
          </w:tcPr>
          <w:p w:rsidR="003B01E5" w:rsidRDefault="00184220">
            <w:pPr>
              <w:pStyle w:val="a6"/>
              <w:spacing w:line="360" w:lineRule="auto"/>
              <w:ind w:right="598"/>
              <w:jc w:val="both"/>
            </w:pPr>
            <w:r>
              <w:rPr>
                <w:rFonts w:ascii="宋体" w:eastAsia="宋体" w:hAnsi="宋体" w:hint="eastAsia"/>
                <w:color w:val="0000FF"/>
                <w:u w:val="single"/>
              </w:rPr>
              <w:t>/</w:t>
            </w:r>
          </w:p>
        </w:tc>
      </w:tr>
      <w:tr w:rsidR="003B01E5">
        <w:trPr>
          <w:trHeight w:val="561"/>
        </w:trPr>
        <w:tc>
          <w:tcPr>
            <w:tcW w:w="1120" w:type="pct"/>
            <w:tcBorders>
              <w:top w:val="nil"/>
              <w:left w:val="nil"/>
              <w:bottom w:val="nil"/>
              <w:right w:val="nil"/>
            </w:tcBorders>
            <w:shd w:val="clear" w:color="auto" w:fill="auto"/>
            <w:tcMar>
              <w:top w:w="0" w:type="dxa"/>
              <w:left w:w="131" w:type="dxa"/>
              <w:bottom w:w="0" w:type="dxa"/>
              <w:right w:w="131" w:type="dxa"/>
            </w:tcMar>
            <w:vAlign w:val="center"/>
          </w:tcPr>
          <w:p w:rsidR="003B01E5" w:rsidRDefault="00184220">
            <w:pPr>
              <w:pStyle w:val="a6"/>
              <w:spacing w:line="360" w:lineRule="auto"/>
              <w:ind w:right="598"/>
              <w:jc w:val="both"/>
            </w:pPr>
            <w:r>
              <w:rPr>
                <w:rFonts w:ascii="宋体" w:eastAsia="宋体" w:hAnsi="宋体" w:hint="eastAsia"/>
              </w:rPr>
              <w:t>网址：</w:t>
            </w:r>
          </w:p>
        </w:tc>
        <w:tc>
          <w:tcPr>
            <w:tcW w:w="1290" w:type="pct"/>
            <w:tcBorders>
              <w:top w:val="nil"/>
              <w:left w:val="nil"/>
              <w:bottom w:val="nil"/>
              <w:right w:val="nil"/>
            </w:tcBorders>
            <w:shd w:val="clear" w:color="auto" w:fill="auto"/>
            <w:tcMar>
              <w:top w:w="0" w:type="dxa"/>
              <w:left w:w="131" w:type="dxa"/>
              <w:bottom w:w="0" w:type="dxa"/>
              <w:right w:w="131" w:type="dxa"/>
            </w:tcMar>
            <w:vAlign w:val="center"/>
          </w:tcPr>
          <w:p w:rsidR="003B01E5" w:rsidRDefault="00184220">
            <w:pPr>
              <w:pStyle w:val="a6"/>
              <w:spacing w:line="360" w:lineRule="auto"/>
              <w:ind w:right="598"/>
              <w:jc w:val="both"/>
            </w:pPr>
            <w:r>
              <w:rPr>
                <w:rFonts w:ascii="宋体" w:eastAsia="宋体" w:hAnsi="宋体" w:hint="eastAsia"/>
                <w:color w:val="0000FF"/>
                <w:u w:val="single"/>
              </w:rPr>
              <w:t>/</w:t>
            </w:r>
          </w:p>
        </w:tc>
        <w:tc>
          <w:tcPr>
            <w:tcW w:w="1430" w:type="pct"/>
            <w:tcBorders>
              <w:top w:val="nil"/>
              <w:left w:val="nil"/>
              <w:bottom w:val="nil"/>
              <w:right w:val="nil"/>
            </w:tcBorders>
            <w:shd w:val="clear" w:color="auto" w:fill="auto"/>
            <w:tcMar>
              <w:top w:w="0" w:type="dxa"/>
              <w:left w:w="131" w:type="dxa"/>
              <w:bottom w:w="0" w:type="dxa"/>
              <w:right w:w="131" w:type="dxa"/>
            </w:tcMar>
            <w:vAlign w:val="center"/>
          </w:tcPr>
          <w:p w:rsidR="003B01E5" w:rsidRDefault="00184220">
            <w:pPr>
              <w:pStyle w:val="a6"/>
              <w:spacing w:line="360" w:lineRule="auto"/>
              <w:ind w:right="598"/>
              <w:jc w:val="both"/>
            </w:pPr>
            <w:r>
              <w:rPr>
                <w:rFonts w:ascii="宋体" w:eastAsia="宋体" w:hAnsi="宋体" w:hint="eastAsia"/>
              </w:rPr>
              <w:t>网址：</w:t>
            </w:r>
          </w:p>
        </w:tc>
        <w:tc>
          <w:tcPr>
            <w:tcW w:w="1160" w:type="pct"/>
            <w:tcBorders>
              <w:top w:val="nil"/>
              <w:left w:val="nil"/>
              <w:bottom w:val="nil"/>
              <w:right w:val="nil"/>
            </w:tcBorders>
            <w:shd w:val="clear" w:color="auto" w:fill="auto"/>
            <w:tcMar>
              <w:top w:w="0" w:type="dxa"/>
              <w:left w:w="131" w:type="dxa"/>
              <w:bottom w:w="0" w:type="dxa"/>
              <w:right w:w="131" w:type="dxa"/>
            </w:tcMar>
            <w:vAlign w:val="center"/>
          </w:tcPr>
          <w:p w:rsidR="003B01E5" w:rsidRDefault="00184220">
            <w:pPr>
              <w:pStyle w:val="a6"/>
              <w:spacing w:line="360" w:lineRule="auto"/>
              <w:ind w:right="598"/>
              <w:jc w:val="both"/>
            </w:pPr>
            <w:r>
              <w:rPr>
                <w:rFonts w:ascii="宋体" w:eastAsia="宋体" w:hAnsi="宋体" w:hint="eastAsia"/>
                <w:color w:val="0000FF"/>
                <w:u w:val="single"/>
              </w:rPr>
              <w:t>/</w:t>
            </w:r>
          </w:p>
        </w:tc>
      </w:tr>
      <w:tr w:rsidR="003B01E5">
        <w:trPr>
          <w:trHeight w:val="561"/>
        </w:trPr>
        <w:tc>
          <w:tcPr>
            <w:tcW w:w="1120" w:type="pct"/>
            <w:tcBorders>
              <w:top w:val="nil"/>
              <w:left w:val="nil"/>
              <w:bottom w:val="nil"/>
              <w:right w:val="nil"/>
            </w:tcBorders>
            <w:shd w:val="clear" w:color="auto" w:fill="auto"/>
            <w:tcMar>
              <w:top w:w="0" w:type="dxa"/>
              <w:left w:w="131" w:type="dxa"/>
              <w:bottom w:w="0" w:type="dxa"/>
              <w:right w:w="131" w:type="dxa"/>
            </w:tcMar>
            <w:vAlign w:val="center"/>
          </w:tcPr>
          <w:p w:rsidR="003B01E5" w:rsidRDefault="00184220">
            <w:pPr>
              <w:pStyle w:val="a6"/>
              <w:spacing w:line="360" w:lineRule="auto"/>
              <w:ind w:right="598"/>
              <w:jc w:val="both"/>
            </w:pPr>
            <w:r>
              <w:rPr>
                <w:rFonts w:ascii="宋体" w:eastAsia="宋体" w:hAnsi="宋体" w:hint="eastAsia"/>
              </w:rPr>
              <w:t>开户银行：</w:t>
            </w:r>
          </w:p>
        </w:tc>
        <w:tc>
          <w:tcPr>
            <w:tcW w:w="1290" w:type="pct"/>
            <w:tcBorders>
              <w:top w:val="nil"/>
              <w:left w:val="nil"/>
              <w:bottom w:val="nil"/>
              <w:right w:val="nil"/>
            </w:tcBorders>
            <w:shd w:val="clear" w:color="auto" w:fill="auto"/>
            <w:tcMar>
              <w:top w:w="0" w:type="dxa"/>
              <w:left w:w="131" w:type="dxa"/>
              <w:bottom w:w="0" w:type="dxa"/>
              <w:right w:w="131" w:type="dxa"/>
            </w:tcMar>
            <w:vAlign w:val="center"/>
          </w:tcPr>
          <w:p w:rsidR="003B01E5" w:rsidRDefault="00184220">
            <w:pPr>
              <w:pStyle w:val="a6"/>
              <w:spacing w:line="360" w:lineRule="auto"/>
              <w:ind w:right="598"/>
              <w:jc w:val="both"/>
            </w:pPr>
            <w:r>
              <w:rPr>
                <w:rFonts w:ascii="宋体" w:eastAsia="宋体" w:hAnsi="宋体" w:hint="eastAsia"/>
                <w:color w:val="0000FF"/>
                <w:u w:val="single"/>
              </w:rPr>
              <w:t>/</w:t>
            </w:r>
          </w:p>
        </w:tc>
        <w:tc>
          <w:tcPr>
            <w:tcW w:w="1430" w:type="pct"/>
            <w:tcBorders>
              <w:top w:val="nil"/>
              <w:left w:val="nil"/>
              <w:bottom w:val="nil"/>
              <w:right w:val="nil"/>
            </w:tcBorders>
            <w:shd w:val="clear" w:color="auto" w:fill="auto"/>
            <w:tcMar>
              <w:top w:w="0" w:type="dxa"/>
              <w:left w:w="131" w:type="dxa"/>
              <w:bottom w:w="0" w:type="dxa"/>
              <w:right w:w="131" w:type="dxa"/>
            </w:tcMar>
            <w:vAlign w:val="center"/>
          </w:tcPr>
          <w:p w:rsidR="003B01E5" w:rsidRDefault="00184220">
            <w:pPr>
              <w:pStyle w:val="a6"/>
              <w:spacing w:line="360" w:lineRule="auto"/>
              <w:ind w:right="598"/>
              <w:jc w:val="both"/>
            </w:pPr>
            <w:r>
              <w:rPr>
                <w:rFonts w:ascii="宋体" w:eastAsia="宋体" w:hAnsi="宋体" w:hint="eastAsia"/>
              </w:rPr>
              <w:t>开户银行：</w:t>
            </w:r>
          </w:p>
        </w:tc>
        <w:tc>
          <w:tcPr>
            <w:tcW w:w="1160" w:type="pct"/>
            <w:tcBorders>
              <w:top w:val="nil"/>
              <w:left w:val="nil"/>
              <w:bottom w:val="nil"/>
              <w:right w:val="nil"/>
            </w:tcBorders>
            <w:shd w:val="clear" w:color="auto" w:fill="auto"/>
            <w:tcMar>
              <w:top w:w="0" w:type="dxa"/>
              <w:left w:w="131" w:type="dxa"/>
              <w:bottom w:w="0" w:type="dxa"/>
              <w:right w:w="131" w:type="dxa"/>
            </w:tcMar>
            <w:vAlign w:val="center"/>
          </w:tcPr>
          <w:p w:rsidR="003B01E5" w:rsidRDefault="00184220">
            <w:pPr>
              <w:pStyle w:val="a6"/>
              <w:spacing w:line="360" w:lineRule="auto"/>
              <w:ind w:right="598"/>
              <w:jc w:val="both"/>
            </w:pPr>
            <w:r>
              <w:rPr>
                <w:rFonts w:ascii="宋体" w:eastAsia="宋体" w:hAnsi="宋体" w:hint="eastAsia"/>
                <w:color w:val="0000FF"/>
                <w:u w:val="single"/>
              </w:rPr>
              <w:t>/</w:t>
            </w:r>
          </w:p>
        </w:tc>
      </w:tr>
      <w:tr w:rsidR="003B01E5">
        <w:trPr>
          <w:trHeight w:val="561"/>
        </w:trPr>
        <w:tc>
          <w:tcPr>
            <w:tcW w:w="1120" w:type="pct"/>
            <w:tcBorders>
              <w:top w:val="nil"/>
              <w:left w:val="nil"/>
              <w:bottom w:val="nil"/>
              <w:right w:val="nil"/>
            </w:tcBorders>
            <w:shd w:val="clear" w:color="auto" w:fill="auto"/>
            <w:tcMar>
              <w:top w:w="0" w:type="dxa"/>
              <w:left w:w="131" w:type="dxa"/>
              <w:bottom w:w="0" w:type="dxa"/>
              <w:right w:w="131" w:type="dxa"/>
            </w:tcMar>
            <w:vAlign w:val="center"/>
          </w:tcPr>
          <w:p w:rsidR="003B01E5" w:rsidRDefault="00184220">
            <w:pPr>
              <w:pStyle w:val="a6"/>
              <w:spacing w:line="360" w:lineRule="auto"/>
              <w:ind w:right="598"/>
              <w:jc w:val="both"/>
            </w:pPr>
            <w:r>
              <w:rPr>
                <w:rFonts w:ascii="宋体" w:eastAsia="宋体" w:hAnsi="宋体" w:hint="eastAsia"/>
              </w:rPr>
              <w:t>账号：</w:t>
            </w:r>
          </w:p>
        </w:tc>
        <w:tc>
          <w:tcPr>
            <w:tcW w:w="1290" w:type="pct"/>
            <w:tcBorders>
              <w:top w:val="nil"/>
              <w:left w:val="nil"/>
              <w:bottom w:val="nil"/>
              <w:right w:val="nil"/>
            </w:tcBorders>
            <w:shd w:val="clear" w:color="auto" w:fill="auto"/>
            <w:tcMar>
              <w:top w:w="0" w:type="dxa"/>
              <w:left w:w="131" w:type="dxa"/>
              <w:bottom w:w="0" w:type="dxa"/>
              <w:right w:w="131" w:type="dxa"/>
            </w:tcMar>
            <w:vAlign w:val="center"/>
          </w:tcPr>
          <w:p w:rsidR="003B01E5" w:rsidRDefault="00184220">
            <w:pPr>
              <w:pStyle w:val="a6"/>
              <w:spacing w:line="360" w:lineRule="auto"/>
              <w:ind w:right="598"/>
              <w:jc w:val="both"/>
            </w:pPr>
            <w:r>
              <w:rPr>
                <w:rFonts w:ascii="宋体" w:eastAsia="宋体" w:hAnsi="宋体" w:hint="eastAsia"/>
                <w:color w:val="0000FF"/>
                <w:u w:val="single"/>
              </w:rPr>
              <w:t>/</w:t>
            </w:r>
          </w:p>
        </w:tc>
        <w:tc>
          <w:tcPr>
            <w:tcW w:w="1430" w:type="pct"/>
            <w:tcBorders>
              <w:top w:val="nil"/>
              <w:left w:val="nil"/>
              <w:bottom w:val="nil"/>
              <w:right w:val="nil"/>
            </w:tcBorders>
            <w:shd w:val="clear" w:color="auto" w:fill="auto"/>
            <w:tcMar>
              <w:top w:w="0" w:type="dxa"/>
              <w:left w:w="131" w:type="dxa"/>
              <w:bottom w:w="0" w:type="dxa"/>
              <w:right w:w="131" w:type="dxa"/>
            </w:tcMar>
            <w:vAlign w:val="center"/>
          </w:tcPr>
          <w:p w:rsidR="003B01E5" w:rsidRDefault="00184220">
            <w:pPr>
              <w:pStyle w:val="a6"/>
              <w:spacing w:line="360" w:lineRule="auto"/>
              <w:ind w:right="598"/>
              <w:jc w:val="both"/>
            </w:pPr>
            <w:r>
              <w:rPr>
                <w:rFonts w:ascii="宋体" w:eastAsia="宋体" w:hAnsi="宋体" w:hint="eastAsia"/>
              </w:rPr>
              <w:t>账号：</w:t>
            </w:r>
          </w:p>
        </w:tc>
        <w:tc>
          <w:tcPr>
            <w:tcW w:w="1160" w:type="pct"/>
            <w:tcBorders>
              <w:top w:val="nil"/>
              <w:left w:val="nil"/>
              <w:bottom w:val="nil"/>
              <w:right w:val="nil"/>
            </w:tcBorders>
            <w:shd w:val="clear" w:color="auto" w:fill="auto"/>
            <w:tcMar>
              <w:top w:w="0" w:type="dxa"/>
              <w:left w:w="131" w:type="dxa"/>
              <w:bottom w:w="0" w:type="dxa"/>
              <w:right w:w="131" w:type="dxa"/>
            </w:tcMar>
            <w:vAlign w:val="center"/>
          </w:tcPr>
          <w:p w:rsidR="003B01E5" w:rsidRDefault="00184220">
            <w:pPr>
              <w:pStyle w:val="a6"/>
              <w:spacing w:line="360" w:lineRule="auto"/>
              <w:ind w:right="598"/>
              <w:jc w:val="both"/>
            </w:pPr>
            <w:r>
              <w:rPr>
                <w:rFonts w:ascii="宋体" w:eastAsia="宋体" w:hAnsi="宋体" w:hint="eastAsia"/>
                <w:color w:val="0000FF"/>
                <w:u w:val="single"/>
              </w:rPr>
              <w:t>/</w:t>
            </w:r>
          </w:p>
        </w:tc>
      </w:tr>
      <w:tr w:rsidR="003B01E5">
        <w:trPr>
          <w:trHeight w:val="561"/>
        </w:trPr>
        <w:tc>
          <w:tcPr>
            <w:tcW w:w="1120" w:type="pct"/>
            <w:tcBorders>
              <w:top w:val="nil"/>
              <w:left w:val="nil"/>
              <w:bottom w:val="nil"/>
              <w:right w:val="nil"/>
            </w:tcBorders>
            <w:shd w:val="clear" w:color="auto" w:fill="auto"/>
            <w:tcMar>
              <w:top w:w="0" w:type="dxa"/>
              <w:left w:w="131" w:type="dxa"/>
              <w:bottom w:w="0" w:type="dxa"/>
              <w:right w:w="131" w:type="dxa"/>
            </w:tcMar>
            <w:vAlign w:val="center"/>
          </w:tcPr>
          <w:p w:rsidR="003B01E5" w:rsidRDefault="00184220">
            <w:pPr>
              <w:pStyle w:val="a6"/>
              <w:spacing w:line="360" w:lineRule="auto"/>
              <w:ind w:right="598"/>
              <w:jc w:val="both"/>
            </w:pPr>
            <w:r>
              <w:rPr>
                <w:rFonts w:ascii="宋体" w:eastAsia="宋体" w:hAnsi="宋体" w:hint="eastAsia"/>
              </w:rPr>
              <w:t> </w:t>
            </w:r>
          </w:p>
        </w:tc>
        <w:tc>
          <w:tcPr>
            <w:tcW w:w="1290" w:type="pct"/>
            <w:tcBorders>
              <w:top w:val="nil"/>
              <w:left w:val="nil"/>
              <w:bottom w:val="nil"/>
              <w:right w:val="nil"/>
            </w:tcBorders>
            <w:shd w:val="clear" w:color="auto" w:fill="auto"/>
            <w:tcMar>
              <w:top w:w="0" w:type="dxa"/>
              <w:left w:w="131" w:type="dxa"/>
              <w:bottom w:w="0" w:type="dxa"/>
              <w:right w:w="131" w:type="dxa"/>
            </w:tcMar>
            <w:vAlign w:val="center"/>
          </w:tcPr>
          <w:p w:rsidR="003B01E5" w:rsidRDefault="00184220">
            <w:pPr>
              <w:pStyle w:val="a6"/>
              <w:spacing w:line="360" w:lineRule="auto"/>
              <w:ind w:right="598"/>
              <w:jc w:val="both"/>
            </w:pPr>
            <w:r>
              <w:rPr>
                <w:rFonts w:ascii="宋体" w:eastAsia="宋体" w:hAnsi="宋体" w:hint="eastAsia"/>
              </w:rPr>
              <w:t> </w:t>
            </w:r>
          </w:p>
        </w:tc>
        <w:tc>
          <w:tcPr>
            <w:tcW w:w="2590" w:type="pct"/>
            <w:gridSpan w:val="2"/>
            <w:tcBorders>
              <w:top w:val="nil"/>
              <w:left w:val="nil"/>
              <w:bottom w:val="nil"/>
              <w:right w:val="nil"/>
            </w:tcBorders>
            <w:shd w:val="clear" w:color="auto" w:fill="auto"/>
            <w:tcMar>
              <w:top w:w="0" w:type="dxa"/>
              <w:left w:w="131" w:type="dxa"/>
              <w:bottom w:w="0" w:type="dxa"/>
              <w:right w:w="131" w:type="dxa"/>
            </w:tcMar>
            <w:vAlign w:val="center"/>
          </w:tcPr>
          <w:p w:rsidR="003B01E5" w:rsidRDefault="00184220">
            <w:pPr>
              <w:pStyle w:val="a6"/>
              <w:spacing w:line="360" w:lineRule="auto"/>
              <w:ind w:right="598"/>
              <w:jc w:val="both"/>
            </w:pPr>
            <w:r>
              <w:rPr>
                <w:rFonts w:ascii="宋体" w:eastAsia="宋体" w:hAnsi="宋体" w:hint="eastAsia"/>
                <w:color w:val="0000FF"/>
                <w:u w:val="single"/>
              </w:rPr>
              <w:t xml:space="preserve">2021 </w:t>
            </w:r>
            <w:r>
              <w:rPr>
                <w:rFonts w:ascii="宋体" w:eastAsia="宋体" w:hAnsi="宋体" w:hint="eastAsia"/>
                <w:color w:val="0000FF"/>
                <w:u w:val="single"/>
              </w:rPr>
              <w:t>年</w:t>
            </w:r>
            <w:r>
              <w:rPr>
                <w:rFonts w:ascii="宋体" w:eastAsia="宋体" w:hAnsi="宋体" w:hint="eastAsia"/>
                <w:color w:val="0000FF"/>
                <w:u w:val="single"/>
              </w:rPr>
              <w:t xml:space="preserve"> 04 </w:t>
            </w:r>
            <w:r>
              <w:rPr>
                <w:rFonts w:ascii="宋体" w:eastAsia="宋体" w:hAnsi="宋体" w:hint="eastAsia"/>
                <w:color w:val="0000FF"/>
                <w:u w:val="single"/>
              </w:rPr>
              <w:t>月</w:t>
            </w:r>
            <w:r>
              <w:rPr>
                <w:rFonts w:ascii="宋体" w:eastAsia="宋体" w:hAnsi="宋体" w:hint="eastAsia"/>
                <w:color w:val="0000FF"/>
                <w:u w:val="single"/>
              </w:rPr>
              <w:t xml:space="preserve"> 16 </w:t>
            </w:r>
            <w:r>
              <w:rPr>
                <w:rFonts w:ascii="宋体" w:eastAsia="宋体" w:hAnsi="宋体" w:hint="eastAsia"/>
                <w:color w:val="0000FF"/>
                <w:u w:val="single"/>
              </w:rPr>
              <w:t>日</w:t>
            </w:r>
          </w:p>
        </w:tc>
      </w:tr>
    </w:tbl>
    <w:p w:rsidR="003B01E5" w:rsidRDefault="00184220">
      <w:pPr>
        <w:pStyle w:val="a6"/>
        <w:rPr>
          <w:sz w:val="26"/>
          <w:szCs w:val="26"/>
        </w:rPr>
      </w:pPr>
      <w:r>
        <w:rPr>
          <w:rFonts w:hint="eastAsia"/>
        </w:rPr>
        <w:t> </w:t>
      </w:r>
    </w:p>
    <w:p w:rsidR="003B01E5" w:rsidRDefault="00184220">
      <w:pPr>
        <w:pStyle w:val="3"/>
        <w:rPr>
          <w:rFonts w:ascii="微软雅黑" w:eastAsia="微软雅黑" w:hAnsi="微软雅黑"/>
          <w:color w:val="323232"/>
        </w:rPr>
      </w:pPr>
      <w:r>
        <w:rPr>
          <w:rFonts w:ascii="微软雅黑" w:eastAsia="微软雅黑" w:hAnsi="微软雅黑" w:hint="eastAsia"/>
          <w:color w:val="323232"/>
        </w:rPr>
        <w:t>附件信息</w:t>
      </w:r>
    </w:p>
    <w:tbl>
      <w:tblPr>
        <w:tblW w:w="5000" w:type="pct"/>
        <w:tblCellMar>
          <w:left w:w="0" w:type="dxa"/>
          <w:right w:w="0" w:type="dxa"/>
        </w:tblCellMar>
        <w:tblLook w:val="04A0" w:firstRow="1" w:lastRow="0" w:firstColumn="1" w:lastColumn="0" w:noHBand="0" w:noVBand="1"/>
      </w:tblPr>
      <w:tblGrid>
        <w:gridCol w:w="1250"/>
        <w:gridCol w:w="7086"/>
      </w:tblGrid>
      <w:tr w:rsidR="003B01E5">
        <w:trPr>
          <w:trHeight w:val="842"/>
        </w:trPr>
        <w:tc>
          <w:tcPr>
            <w:tcW w:w="750" w:type="pct"/>
            <w:tcMar>
              <w:top w:w="15" w:type="dxa"/>
              <w:left w:w="15" w:type="dxa"/>
              <w:bottom w:w="15" w:type="dxa"/>
              <w:right w:w="15" w:type="dxa"/>
            </w:tcMar>
            <w:vAlign w:val="center"/>
          </w:tcPr>
          <w:p w:rsidR="003B01E5" w:rsidRDefault="00184220">
            <w:pPr>
              <w:rPr>
                <w:rFonts w:ascii="微软雅黑" w:eastAsia="微软雅黑" w:hAnsi="微软雅黑" w:cs="宋体"/>
                <w:color w:val="323232"/>
                <w:sz w:val="26"/>
                <w:szCs w:val="26"/>
              </w:rPr>
            </w:pPr>
            <w:r>
              <w:rPr>
                <w:rFonts w:ascii="微软雅黑" w:eastAsia="微软雅黑" w:hAnsi="微软雅黑" w:hint="eastAsia"/>
                <w:color w:val="323232"/>
                <w:sz w:val="26"/>
                <w:szCs w:val="26"/>
              </w:rPr>
              <w:t>招标公告附件：</w:t>
            </w:r>
          </w:p>
        </w:tc>
        <w:tc>
          <w:tcPr>
            <w:tcW w:w="0" w:type="auto"/>
            <w:tcMar>
              <w:top w:w="15" w:type="dxa"/>
              <w:left w:w="15" w:type="dxa"/>
              <w:bottom w:w="15" w:type="dxa"/>
              <w:right w:w="15" w:type="dxa"/>
            </w:tcMar>
            <w:vAlign w:val="center"/>
          </w:tcPr>
          <w:tbl>
            <w:tblPr>
              <w:tblW w:w="5000" w:type="pct"/>
              <w:tblCellMar>
                <w:top w:w="15" w:type="dxa"/>
                <w:left w:w="15" w:type="dxa"/>
                <w:bottom w:w="15" w:type="dxa"/>
                <w:right w:w="15" w:type="dxa"/>
              </w:tblCellMar>
              <w:tblLook w:val="04A0" w:firstRow="1" w:lastRow="0" w:firstColumn="1" w:lastColumn="0" w:noHBand="0" w:noVBand="1"/>
            </w:tblPr>
            <w:tblGrid>
              <w:gridCol w:w="1058"/>
              <w:gridCol w:w="3528"/>
              <w:gridCol w:w="2470"/>
            </w:tblGrid>
            <w:tr w:rsidR="003B01E5">
              <w:trPr>
                <w:trHeight w:val="842"/>
              </w:trPr>
              <w:tc>
                <w:tcPr>
                  <w:tcW w:w="750" w:type="pct"/>
                  <w:vAlign w:val="center"/>
                </w:tcPr>
                <w:p w:rsidR="003B01E5" w:rsidRDefault="00184220">
                  <w:pPr>
                    <w:jc w:val="center"/>
                    <w:rPr>
                      <w:rFonts w:ascii="微软雅黑" w:eastAsia="微软雅黑" w:hAnsi="微软雅黑" w:cs="宋体"/>
                      <w:b/>
                      <w:bCs/>
                      <w:color w:val="323232"/>
                      <w:sz w:val="26"/>
                      <w:szCs w:val="26"/>
                    </w:rPr>
                  </w:pPr>
                  <w:r>
                    <w:rPr>
                      <w:rFonts w:ascii="微软雅黑" w:eastAsia="微软雅黑" w:hAnsi="微软雅黑" w:hint="eastAsia"/>
                      <w:b/>
                      <w:bCs/>
                      <w:color w:val="323232"/>
                      <w:sz w:val="26"/>
                      <w:szCs w:val="26"/>
                    </w:rPr>
                    <w:t>序号</w:t>
                  </w:r>
                </w:p>
              </w:tc>
              <w:tc>
                <w:tcPr>
                  <w:tcW w:w="2500" w:type="pct"/>
                  <w:vAlign w:val="center"/>
                </w:tcPr>
                <w:p w:rsidR="003B01E5" w:rsidRDefault="00184220">
                  <w:pPr>
                    <w:jc w:val="center"/>
                    <w:rPr>
                      <w:rFonts w:ascii="微软雅黑" w:eastAsia="微软雅黑" w:hAnsi="微软雅黑" w:cs="宋体"/>
                      <w:b/>
                      <w:bCs/>
                      <w:color w:val="323232"/>
                      <w:sz w:val="26"/>
                      <w:szCs w:val="26"/>
                    </w:rPr>
                  </w:pPr>
                  <w:r>
                    <w:rPr>
                      <w:rFonts w:ascii="微软雅黑" w:eastAsia="微软雅黑" w:hAnsi="微软雅黑" w:hint="eastAsia"/>
                      <w:b/>
                      <w:bCs/>
                      <w:color w:val="323232"/>
                      <w:sz w:val="26"/>
                      <w:szCs w:val="26"/>
                    </w:rPr>
                    <w:t>文件名</w:t>
                  </w:r>
                </w:p>
              </w:tc>
              <w:tc>
                <w:tcPr>
                  <w:tcW w:w="1750" w:type="pct"/>
                  <w:vAlign w:val="center"/>
                </w:tcPr>
                <w:p w:rsidR="003B01E5" w:rsidRDefault="00184220">
                  <w:pPr>
                    <w:jc w:val="center"/>
                    <w:rPr>
                      <w:rFonts w:ascii="微软雅黑" w:eastAsia="微软雅黑" w:hAnsi="微软雅黑" w:cs="宋体"/>
                      <w:b/>
                      <w:bCs/>
                      <w:color w:val="323232"/>
                      <w:sz w:val="26"/>
                      <w:szCs w:val="26"/>
                    </w:rPr>
                  </w:pPr>
                  <w:r>
                    <w:rPr>
                      <w:rFonts w:ascii="微软雅黑" w:eastAsia="微软雅黑" w:hAnsi="微软雅黑" w:hint="eastAsia"/>
                      <w:b/>
                      <w:bCs/>
                      <w:color w:val="323232"/>
                      <w:sz w:val="26"/>
                      <w:szCs w:val="26"/>
                    </w:rPr>
                    <w:t>创建时间</w:t>
                  </w:r>
                </w:p>
              </w:tc>
            </w:tr>
            <w:tr w:rsidR="003B01E5">
              <w:trPr>
                <w:trHeight w:val="842"/>
              </w:trPr>
              <w:tc>
                <w:tcPr>
                  <w:tcW w:w="0" w:type="auto"/>
                  <w:vAlign w:val="center"/>
                </w:tcPr>
                <w:p w:rsidR="003B01E5" w:rsidRDefault="00184220">
                  <w:pPr>
                    <w:rPr>
                      <w:rFonts w:ascii="微软雅黑" w:eastAsia="微软雅黑" w:hAnsi="微软雅黑" w:cs="宋体"/>
                      <w:color w:val="323232"/>
                      <w:sz w:val="26"/>
                      <w:szCs w:val="26"/>
                    </w:rPr>
                  </w:pPr>
                  <w:r>
                    <w:rPr>
                      <w:rFonts w:ascii="微软雅黑" w:eastAsia="微软雅黑" w:hAnsi="微软雅黑" w:hint="eastAsia"/>
                      <w:color w:val="323232"/>
                      <w:sz w:val="26"/>
                      <w:szCs w:val="26"/>
                    </w:rPr>
                    <w:t>1</w:t>
                  </w:r>
                </w:p>
              </w:tc>
              <w:tc>
                <w:tcPr>
                  <w:tcW w:w="0" w:type="auto"/>
                  <w:vAlign w:val="center"/>
                </w:tcPr>
                <w:p w:rsidR="003B01E5" w:rsidRDefault="00184220">
                  <w:pPr>
                    <w:rPr>
                      <w:rFonts w:ascii="微软雅黑" w:eastAsia="微软雅黑" w:hAnsi="微软雅黑" w:cs="宋体"/>
                      <w:color w:val="323232"/>
                      <w:sz w:val="26"/>
                      <w:szCs w:val="26"/>
                    </w:rPr>
                  </w:pPr>
                  <w:hyperlink r:id="rId74" w:history="1">
                    <w:r>
                      <w:rPr>
                        <w:rStyle w:val="a8"/>
                        <w:rFonts w:hint="default"/>
                      </w:rPr>
                      <w:t>招标公告</w:t>
                    </w:r>
                    <w:r>
                      <w:rPr>
                        <w:rStyle w:val="a8"/>
                        <w:rFonts w:hint="default"/>
                      </w:rPr>
                      <w:t>.pdf</w:t>
                    </w:r>
                  </w:hyperlink>
                </w:p>
              </w:tc>
              <w:tc>
                <w:tcPr>
                  <w:tcW w:w="0" w:type="auto"/>
                  <w:vAlign w:val="center"/>
                </w:tcPr>
                <w:p w:rsidR="003B01E5" w:rsidRDefault="00184220">
                  <w:pPr>
                    <w:rPr>
                      <w:rFonts w:ascii="微软雅黑" w:eastAsia="微软雅黑" w:hAnsi="微软雅黑" w:cs="宋体"/>
                      <w:color w:val="323232"/>
                      <w:sz w:val="26"/>
                      <w:szCs w:val="26"/>
                    </w:rPr>
                  </w:pPr>
                  <w:r>
                    <w:rPr>
                      <w:rFonts w:ascii="微软雅黑" w:eastAsia="微软雅黑" w:hAnsi="微软雅黑" w:hint="eastAsia"/>
                      <w:color w:val="323232"/>
                      <w:sz w:val="26"/>
                      <w:szCs w:val="26"/>
                    </w:rPr>
                    <w:t>2021-04-16 16:53:20</w:t>
                  </w:r>
                </w:p>
              </w:tc>
            </w:tr>
          </w:tbl>
          <w:p w:rsidR="003B01E5" w:rsidRDefault="003B01E5">
            <w:pPr>
              <w:rPr>
                <w:rFonts w:ascii="微软雅黑" w:eastAsia="微软雅黑" w:hAnsi="微软雅黑" w:cs="宋体"/>
                <w:color w:val="323232"/>
                <w:sz w:val="26"/>
                <w:szCs w:val="26"/>
              </w:rPr>
            </w:pPr>
          </w:p>
        </w:tc>
      </w:tr>
    </w:tbl>
    <w:p w:rsidR="003B01E5" w:rsidRDefault="00184220">
      <w:pPr>
        <w:shd w:val="clear" w:color="auto" w:fill="D3EDFB"/>
        <w:spacing w:line="410" w:lineRule="atLeast"/>
        <w:rPr>
          <w:rFonts w:ascii="微软雅黑" w:eastAsia="微软雅黑" w:hAnsi="微软雅黑"/>
          <w:color w:val="323232"/>
          <w:sz w:val="14"/>
          <w:szCs w:val="14"/>
        </w:rPr>
      </w:pPr>
      <w:hyperlink r:id="rId75" w:history="1">
        <w:r>
          <w:rPr>
            <w:rFonts w:ascii="微软雅黑" w:eastAsia="微软雅黑" w:hAnsi="微软雅黑"/>
            <w:noProof/>
            <w:color w:val="323232"/>
            <w:sz w:val="14"/>
            <w:szCs w:val="14"/>
          </w:rPr>
          <w:drawing>
            <wp:inline distT="0" distB="0" distL="0" distR="0">
              <wp:extent cx="209550" cy="190500"/>
              <wp:effectExtent l="19050" t="0" r="0" b="0"/>
              <wp:docPr id="497" name="图片 497" descr="http://www.pzhggzy.cn/res/pzh/img/home1.pn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 name="图片 497" descr="http://www.pzhggzy.cn/res/pzh/img/home1.png"/>
                      <pic:cNvPicPr>
                        <a:picLocks noChangeAspect="1" noChangeArrowheads="1"/>
                      </pic:cNvPicPr>
                    </pic:nvPicPr>
                    <pic:blipFill>
                      <a:blip r:embed="rId10" cstate="print"/>
                      <a:srcRect/>
                      <a:stretch>
                        <a:fillRect/>
                      </a:stretch>
                    </pic:blipFill>
                    <pic:spPr>
                      <a:xfrm>
                        <a:off x="0" y="0"/>
                        <a:ext cx="209550" cy="190500"/>
                      </a:xfrm>
                      <a:prstGeom prst="rect">
                        <a:avLst/>
                      </a:prstGeom>
                      <a:noFill/>
                      <a:ln w="9525">
                        <a:noFill/>
                        <a:miter lim="800000"/>
                        <a:headEnd/>
                        <a:tailEnd/>
                      </a:ln>
                    </pic:spPr>
                  </pic:pic>
                </a:graphicData>
              </a:graphic>
            </wp:inline>
          </w:drawing>
        </w:r>
        <w:r>
          <w:rPr>
            <w:rStyle w:val="a8"/>
            <w:rFonts w:hint="default"/>
          </w:rPr>
          <w:t>攀枝花市公共资源交易服务中心</w:t>
        </w:r>
        <w:r>
          <w:rPr>
            <w:rStyle w:val="a8"/>
            <w:rFonts w:hint="default"/>
          </w:rPr>
          <w:t xml:space="preserve"> </w:t>
        </w:r>
      </w:hyperlink>
    </w:p>
    <w:p w:rsidR="003B01E5" w:rsidRDefault="00184220">
      <w:pPr>
        <w:shd w:val="clear" w:color="auto" w:fill="D3EDFB"/>
        <w:spacing w:line="410" w:lineRule="atLeast"/>
        <w:rPr>
          <w:rStyle w:val="a8"/>
          <w:rFonts w:hint="default"/>
        </w:rPr>
      </w:pPr>
      <w:r>
        <w:rPr>
          <w:rFonts w:ascii="微软雅黑" w:eastAsia="微软雅黑" w:hAnsi="微软雅黑"/>
          <w:color w:val="323232"/>
          <w:sz w:val="14"/>
          <w:szCs w:val="14"/>
        </w:rPr>
        <w:fldChar w:fldCharType="begin"/>
      </w:r>
      <w:r>
        <w:rPr>
          <w:rFonts w:ascii="微软雅黑" w:eastAsia="微软雅黑" w:hAnsi="微软雅黑"/>
          <w:color w:val="323232"/>
          <w:sz w:val="14"/>
          <w:szCs w:val="14"/>
        </w:rPr>
        <w:instrText xml:space="preserve"> HYPERLINK "javascript:void(0);" </w:instrText>
      </w:r>
      <w:r>
        <w:rPr>
          <w:rFonts w:ascii="微软雅黑" w:eastAsia="微软雅黑" w:hAnsi="微软雅黑"/>
          <w:color w:val="323232"/>
          <w:sz w:val="14"/>
          <w:szCs w:val="14"/>
        </w:rPr>
        <w:fldChar w:fldCharType="separate"/>
      </w:r>
    </w:p>
    <w:p w:rsidR="003B01E5" w:rsidRDefault="00184220">
      <w:pPr>
        <w:shd w:val="clear" w:color="auto" w:fill="D3EDFB"/>
        <w:spacing w:line="410" w:lineRule="atLeast"/>
      </w:pPr>
      <w:r>
        <w:rPr>
          <w:rFonts w:ascii="微软雅黑" w:eastAsia="微软雅黑" w:hAnsi="微软雅黑" w:hint="eastAsia"/>
          <w:color w:val="323232"/>
          <w:sz w:val="14"/>
          <w:szCs w:val="14"/>
        </w:rPr>
        <w:t>国家授时中心标准时间：</w:t>
      </w:r>
      <w:r>
        <w:rPr>
          <w:rFonts w:ascii="微软雅黑" w:eastAsia="微软雅黑" w:hAnsi="微软雅黑" w:hint="eastAsia"/>
          <w:color w:val="323232"/>
          <w:sz w:val="14"/>
          <w:szCs w:val="14"/>
        </w:rPr>
        <w:t>2021</w:t>
      </w:r>
      <w:r>
        <w:rPr>
          <w:rFonts w:ascii="微软雅黑" w:eastAsia="微软雅黑" w:hAnsi="微软雅黑" w:hint="eastAsia"/>
          <w:color w:val="323232"/>
          <w:sz w:val="14"/>
          <w:szCs w:val="14"/>
        </w:rPr>
        <w:t>年</w:t>
      </w:r>
      <w:r>
        <w:rPr>
          <w:rFonts w:ascii="微软雅黑" w:eastAsia="微软雅黑" w:hAnsi="微软雅黑" w:hint="eastAsia"/>
          <w:color w:val="323232"/>
          <w:sz w:val="14"/>
          <w:szCs w:val="14"/>
        </w:rPr>
        <w:t>10</w:t>
      </w:r>
      <w:r>
        <w:rPr>
          <w:rFonts w:ascii="微软雅黑" w:eastAsia="微软雅黑" w:hAnsi="微软雅黑" w:hint="eastAsia"/>
          <w:color w:val="323232"/>
          <w:sz w:val="14"/>
          <w:szCs w:val="14"/>
        </w:rPr>
        <w:t>月</w:t>
      </w:r>
      <w:r>
        <w:rPr>
          <w:rFonts w:ascii="微软雅黑" w:eastAsia="微软雅黑" w:hAnsi="微软雅黑" w:hint="eastAsia"/>
          <w:color w:val="323232"/>
          <w:sz w:val="14"/>
          <w:szCs w:val="14"/>
        </w:rPr>
        <w:t>18</w:t>
      </w:r>
      <w:r>
        <w:rPr>
          <w:rFonts w:ascii="微软雅黑" w:eastAsia="微软雅黑" w:hAnsi="微软雅黑" w:hint="eastAsia"/>
          <w:color w:val="323232"/>
          <w:sz w:val="14"/>
          <w:szCs w:val="14"/>
        </w:rPr>
        <w:t>日</w:t>
      </w:r>
      <w:r>
        <w:rPr>
          <w:rFonts w:ascii="微软雅黑" w:eastAsia="微软雅黑" w:hAnsi="微软雅黑" w:hint="eastAsia"/>
          <w:color w:val="323232"/>
          <w:sz w:val="14"/>
          <w:szCs w:val="14"/>
        </w:rPr>
        <w:t xml:space="preserve"> 11:14:29 </w:t>
      </w:r>
      <w:r>
        <w:rPr>
          <w:rFonts w:ascii="微软雅黑" w:eastAsia="微软雅黑" w:hAnsi="微软雅黑" w:hint="eastAsia"/>
          <w:color w:val="323232"/>
          <w:sz w:val="14"/>
          <w:szCs w:val="14"/>
        </w:rPr>
        <w:t>星期一</w:t>
      </w:r>
      <w:r>
        <w:rPr>
          <w:rFonts w:ascii="微软雅黑" w:eastAsia="微软雅黑" w:hAnsi="微软雅黑" w:hint="eastAsia"/>
          <w:color w:val="323232"/>
          <w:sz w:val="14"/>
          <w:szCs w:val="14"/>
        </w:rPr>
        <w:t>  </w:t>
      </w:r>
    </w:p>
    <w:p w:rsidR="003B01E5" w:rsidRDefault="00184220">
      <w:pPr>
        <w:shd w:val="clear" w:color="auto" w:fill="D3EDFB"/>
        <w:spacing w:line="410" w:lineRule="atLeast"/>
        <w:rPr>
          <w:rFonts w:ascii="微软雅黑" w:eastAsia="微软雅黑" w:hAnsi="微软雅黑"/>
          <w:color w:val="323232"/>
          <w:sz w:val="14"/>
          <w:szCs w:val="14"/>
        </w:rPr>
      </w:pPr>
      <w:r>
        <w:rPr>
          <w:rFonts w:ascii="微软雅黑" w:eastAsia="微软雅黑" w:hAnsi="微软雅黑"/>
          <w:color w:val="323232"/>
          <w:sz w:val="14"/>
          <w:szCs w:val="14"/>
        </w:rPr>
        <w:fldChar w:fldCharType="end"/>
      </w:r>
    </w:p>
    <w:p w:rsidR="003B01E5" w:rsidRDefault="00184220">
      <w:pPr>
        <w:shd w:val="clear" w:color="auto" w:fill="4998D4"/>
        <w:rPr>
          <w:rFonts w:ascii="微软雅黑" w:eastAsia="微软雅黑" w:hAnsi="微软雅黑"/>
          <w:color w:val="323232"/>
          <w:sz w:val="14"/>
          <w:szCs w:val="14"/>
        </w:rPr>
      </w:pPr>
      <w:r>
        <w:rPr>
          <w:rFonts w:ascii="微软雅黑" w:eastAsia="微软雅黑" w:hAnsi="微软雅黑"/>
          <w:noProof/>
          <w:color w:val="323232"/>
          <w:sz w:val="14"/>
          <w:szCs w:val="14"/>
        </w:rPr>
        <w:drawing>
          <wp:inline distT="0" distB="0" distL="0" distR="0">
            <wp:extent cx="4997450" cy="1047750"/>
            <wp:effectExtent l="0" t="0" r="0" b="0"/>
            <wp:docPr id="498" name="图片 498" descr="http://www.pzhggzy.cn/res/pzh/img/logo.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图片 498" descr="http://www.pzhggzy.cn/res/pzh/img/logo.png"/>
                    <pic:cNvPicPr>
                      <a:picLocks noChangeAspect="1" noChangeArrowheads="1"/>
                    </pic:cNvPicPr>
                  </pic:nvPicPr>
                  <pic:blipFill>
                    <a:blip r:embed="rId12" cstate="print"/>
                    <a:srcRect/>
                    <a:stretch>
                      <a:fillRect/>
                    </a:stretch>
                  </pic:blipFill>
                  <pic:spPr>
                    <a:xfrm>
                      <a:off x="0" y="0"/>
                      <a:ext cx="4997450" cy="1047750"/>
                    </a:xfrm>
                    <a:prstGeom prst="rect">
                      <a:avLst/>
                    </a:prstGeom>
                    <a:noFill/>
                    <a:ln w="9525">
                      <a:noFill/>
                      <a:miter lim="800000"/>
                      <a:headEnd/>
                      <a:tailEnd/>
                    </a:ln>
                  </pic:spPr>
                </pic:pic>
              </a:graphicData>
            </a:graphic>
          </wp:inline>
        </w:drawing>
      </w:r>
    </w:p>
    <w:p w:rsidR="003B01E5" w:rsidRDefault="00184220">
      <w:pPr>
        <w:pStyle w:val="z-1"/>
      </w:pPr>
      <w:r>
        <w:rPr>
          <w:rFonts w:hint="eastAsia"/>
        </w:rPr>
        <w:t>窗体顶端</w:t>
      </w:r>
    </w:p>
    <w:p w:rsidR="003B01E5" w:rsidRDefault="00184220">
      <w:pPr>
        <w:shd w:val="clear" w:color="auto" w:fill="4998D4"/>
        <w:rPr>
          <w:rFonts w:ascii="微软雅黑" w:eastAsia="微软雅黑" w:hAnsi="微软雅黑"/>
          <w:color w:val="323232"/>
          <w:sz w:val="14"/>
          <w:szCs w:val="14"/>
        </w:rPr>
      </w:pPr>
      <w:r>
        <w:rPr>
          <w:rFonts w:ascii="微软雅黑" w:eastAsia="微软雅黑" w:hAnsi="微软雅黑"/>
          <w:color w:val="323232"/>
          <w:sz w:val="14"/>
          <w:szCs w:val="14"/>
        </w:rPr>
        <w:object w:dxaOrig="225" w:dyaOrig="225">
          <v:shape id="_x0000_i1129" type="#_x0000_t75" alt="" style="width:101.9pt;height:18.35pt" o:ole="">
            <v:imagedata r:id="rId21" o:title=""/>
          </v:shape>
          <w:control r:id="rId76" w:name="Control 23" w:shapeid="_x0000_i1129"/>
        </w:object>
      </w:r>
      <w:r>
        <w:rPr>
          <w:rFonts w:ascii="微软雅黑" w:eastAsia="微软雅黑" w:hAnsi="微软雅黑" w:hint="eastAsia"/>
          <w:color w:val="323232"/>
          <w:sz w:val="14"/>
          <w:szCs w:val="14"/>
        </w:rPr>
        <w:t>搜索</w:t>
      </w:r>
      <w:r>
        <w:rPr>
          <w:rFonts w:ascii="微软雅黑" w:eastAsia="微软雅黑" w:hAnsi="微软雅黑" w:hint="eastAsia"/>
          <w:color w:val="323232"/>
          <w:sz w:val="14"/>
          <w:szCs w:val="14"/>
        </w:rPr>
        <w:t xml:space="preserve"> </w:t>
      </w:r>
    </w:p>
    <w:p w:rsidR="003B01E5" w:rsidRDefault="00184220">
      <w:pPr>
        <w:pStyle w:val="z-10"/>
      </w:pPr>
      <w:r>
        <w:rPr>
          <w:rFonts w:hint="eastAsia"/>
        </w:rPr>
        <w:t>窗体底端</w:t>
      </w:r>
    </w:p>
    <w:p w:rsidR="003B01E5" w:rsidRDefault="00184220">
      <w:pPr>
        <w:widowControl/>
        <w:numPr>
          <w:ilvl w:val="0"/>
          <w:numId w:val="10"/>
        </w:numPr>
        <w:ind w:left="0"/>
        <w:jc w:val="left"/>
        <w:rPr>
          <w:rFonts w:ascii="微软雅黑" w:eastAsia="微软雅黑" w:hAnsi="微软雅黑"/>
          <w:color w:val="323232"/>
          <w:sz w:val="14"/>
          <w:szCs w:val="14"/>
        </w:rPr>
      </w:pPr>
      <w:hyperlink r:id="rId77" w:history="1">
        <w:r>
          <w:rPr>
            <w:rFonts w:ascii="微软雅黑" w:eastAsia="微软雅黑" w:hAnsi="微软雅黑"/>
            <w:noProof/>
            <w:color w:val="323232"/>
            <w:sz w:val="14"/>
            <w:szCs w:val="14"/>
          </w:rPr>
          <w:drawing>
            <wp:inline distT="0" distB="0" distL="0" distR="0">
              <wp:extent cx="336550" cy="285750"/>
              <wp:effectExtent l="19050" t="0" r="6350" b="0"/>
              <wp:docPr id="499" name="图片 499" descr="http://www.pzhggzy.cn/res/pzh/img/home2.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 name="图片 499" descr="http://www.pzhggzy.cn/res/pzh/img/home2.png"/>
                      <pic:cNvPicPr>
                        <a:picLocks noChangeAspect="1" noChangeArrowheads="1"/>
                      </pic:cNvPicPr>
                    </pic:nvPicPr>
                    <pic:blipFill>
                      <a:blip r:embed="rId16" cstate="print"/>
                      <a:srcRect/>
                      <a:stretch>
                        <a:fillRect/>
                      </a:stretch>
                    </pic:blipFill>
                    <pic:spPr>
                      <a:xfrm>
                        <a:off x="0" y="0"/>
                        <a:ext cx="336550" cy="285750"/>
                      </a:xfrm>
                      <a:prstGeom prst="rect">
                        <a:avLst/>
                      </a:prstGeom>
                      <a:noFill/>
                      <a:ln w="9525">
                        <a:noFill/>
                        <a:miter lim="800000"/>
                        <a:headEnd/>
                        <a:tailEnd/>
                      </a:ln>
                    </pic:spPr>
                  </pic:pic>
                </a:graphicData>
              </a:graphic>
            </wp:inline>
          </w:drawing>
        </w:r>
        <w:r>
          <w:rPr>
            <w:rStyle w:val="a8"/>
            <w:rFonts w:hint="default"/>
          </w:rPr>
          <w:t>主页</w:t>
        </w:r>
      </w:hyperlink>
    </w:p>
    <w:p w:rsidR="003B01E5" w:rsidRDefault="00184220">
      <w:pPr>
        <w:shd w:val="clear" w:color="auto" w:fill="D3EDFB"/>
        <w:spacing w:line="400" w:lineRule="atLeast"/>
        <w:rPr>
          <w:rFonts w:ascii="微软雅黑" w:eastAsia="微软雅黑" w:hAnsi="微软雅黑"/>
          <w:color w:val="323232"/>
          <w:sz w:val="14"/>
          <w:szCs w:val="14"/>
        </w:rPr>
      </w:pPr>
      <w:r>
        <w:rPr>
          <w:rFonts w:ascii="微软雅黑" w:eastAsia="微软雅黑" w:hAnsi="微软雅黑"/>
          <w:noProof/>
          <w:color w:val="323232"/>
          <w:sz w:val="14"/>
          <w:szCs w:val="14"/>
        </w:rPr>
        <w:drawing>
          <wp:inline distT="0" distB="0" distL="0" distR="0">
            <wp:extent cx="190500" cy="190500"/>
            <wp:effectExtent l="19050" t="0" r="0" b="0"/>
            <wp:docPr id="501" name="图片 501" descr="http://www.pzhggzy.cn/res/pzh/img/dqw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 name="图片 501" descr="http://www.pzhggzy.cn/res/pzh/img/dqwz.png"/>
                    <pic:cNvPicPr>
                      <a:picLocks noChangeAspect="1" noChangeArrowheads="1"/>
                    </pic:cNvPicPr>
                  </pic:nvPicPr>
                  <pic:blipFill>
                    <a:blip r:embed="rId17" cstate="print"/>
                    <a:srcRect/>
                    <a:stretch>
                      <a:fillRect/>
                    </a:stretch>
                  </pic:blipFill>
                  <pic:spPr>
                    <a:xfrm>
                      <a:off x="0" y="0"/>
                      <a:ext cx="190500" cy="190500"/>
                    </a:xfrm>
                    <a:prstGeom prst="rect">
                      <a:avLst/>
                    </a:prstGeom>
                    <a:noFill/>
                    <a:ln w="9525">
                      <a:noFill/>
                      <a:miter lim="800000"/>
                      <a:headEnd/>
                      <a:tailEnd/>
                    </a:ln>
                  </pic:spPr>
                </pic:pic>
              </a:graphicData>
            </a:graphic>
          </wp:inline>
        </w:drawing>
      </w:r>
      <w:proofErr w:type="gramStart"/>
      <w:r>
        <w:rPr>
          <w:rFonts w:ascii="微软雅黑" w:eastAsia="微软雅黑" w:hAnsi="微软雅黑" w:hint="eastAsia"/>
          <w:color w:val="323232"/>
          <w:sz w:val="14"/>
          <w:szCs w:val="14"/>
        </w:rPr>
        <w:t>您当前</w:t>
      </w:r>
      <w:proofErr w:type="gramEnd"/>
      <w:r>
        <w:rPr>
          <w:rFonts w:ascii="微软雅黑" w:eastAsia="微软雅黑" w:hAnsi="微软雅黑" w:hint="eastAsia"/>
          <w:color w:val="323232"/>
          <w:sz w:val="14"/>
          <w:szCs w:val="14"/>
        </w:rPr>
        <w:t>的位置：</w:t>
      </w:r>
      <w:hyperlink w:history="1">
        <w:r>
          <w:rPr>
            <w:rStyle w:val="a8"/>
            <w:rFonts w:hint="default"/>
          </w:rPr>
          <w:t>首页</w:t>
        </w:r>
      </w:hyperlink>
      <w:r>
        <w:rPr>
          <w:rFonts w:ascii="微软雅黑" w:eastAsia="微软雅黑" w:hAnsi="微软雅黑" w:hint="eastAsia"/>
          <w:color w:val="323232"/>
          <w:sz w:val="14"/>
          <w:szCs w:val="14"/>
        </w:rPr>
        <w:t xml:space="preserve"> &gt; </w:t>
      </w:r>
      <w:hyperlink r:id="rId78" w:history="1">
        <w:r>
          <w:rPr>
            <w:rStyle w:val="a8"/>
            <w:rFonts w:hint="default"/>
          </w:rPr>
          <w:t>交易信息</w:t>
        </w:r>
      </w:hyperlink>
      <w:r>
        <w:rPr>
          <w:rFonts w:ascii="微软雅黑" w:eastAsia="微软雅黑" w:hAnsi="微软雅黑" w:hint="eastAsia"/>
          <w:color w:val="323232"/>
          <w:sz w:val="14"/>
          <w:szCs w:val="14"/>
        </w:rPr>
        <w:t xml:space="preserve"> &gt; </w:t>
      </w:r>
      <w:r>
        <w:rPr>
          <w:rFonts w:ascii="微软雅黑" w:eastAsia="微软雅黑" w:hAnsi="微软雅黑" w:hint="eastAsia"/>
          <w:color w:val="323232"/>
          <w:sz w:val="14"/>
          <w:szCs w:val="14"/>
        </w:rPr>
        <w:t>工程建设</w:t>
      </w:r>
      <w:r>
        <w:rPr>
          <w:rFonts w:ascii="微软雅黑" w:eastAsia="微软雅黑" w:hAnsi="微软雅黑" w:hint="eastAsia"/>
          <w:color w:val="323232"/>
          <w:sz w:val="14"/>
          <w:szCs w:val="14"/>
        </w:rPr>
        <w:t xml:space="preserve"> &gt; </w:t>
      </w:r>
      <w:r>
        <w:rPr>
          <w:rFonts w:ascii="微软雅黑" w:eastAsia="微软雅黑" w:hAnsi="微软雅黑" w:hint="eastAsia"/>
          <w:color w:val="323232"/>
          <w:sz w:val="14"/>
          <w:szCs w:val="14"/>
        </w:rPr>
        <w:t>评标结果公示</w:t>
      </w:r>
      <w:r>
        <w:rPr>
          <w:rFonts w:ascii="微软雅黑" w:eastAsia="微软雅黑" w:hAnsi="微软雅黑" w:hint="eastAsia"/>
          <w:color w:val="323232"/>
          <w:sz w:val="14"/>
          <w:szCs w:val="14"/>
        </w:rPr>
        <w:t xml:space="preserve"> </w:t>
      </w:r>
    </w:p>
    <w:p w:rsidR="003B01E5" w:rsidRDefault="00184220">
      <w:pPr>
        <w:rPr>
          <w:rFonts w:ascii="微软雅黑" w:eastAsia="微软雅黑" w:hAnsi="微软雅黑"/>
          <w:color w:val="323232"/>
          <w:sz w:val="14"/>
          <w:szCs w:val="14"/>
        </w:rPr>
      </w:pPr>
      <w:r>
        <w:rPr>
          <w:rFonts w:ascii="微软雅黑" w:eastAsia="微软雅黑" w:hAnsi="微软雅黑" w:hint="eastAsia"/>
          <w:color w:val="323232"/>
          <w:sz w:val="14"/>
          <w:szCs w:val="14"/>
        </w:rPr>
        <w:t>项目信息</w:t>
      </w:r>
    </w:p>
    <w:p w:rsidR="003B01E5" w:rsidRDefault="00184220">
      <w:pPr>
        <w:rPr>
          <w:rFonts w:ascii="微软雅黑" w:eastAsia="微软雅黑" w:hAnsi="微软雅黑"/>
          <w:color w:val="323232"/>
          <w:sz w:val="14"/>
          <w:szCs w:val="14"/>
        </w:rPr>
      </w:pPr>
      <w:r>
        <w:rPr>
          <w:rFonts w:ascii="微软雅黑" w:eastAsia="微软雅黑" w:hAnsi="微软雅黑"/>
          <w:color w:val="323232"/>
          <w:sz w:val="14"/>
          <w:szCs w:val="14"/>
        </w:rPr>
        <w:object w:dxaOrig="225" w:dyaOrig="225">
          <v:shape id="_x0000_i1132" type="#_x0000_t75" alt="" style="width:1in;height:18.35pt" o:ole="">
            <v:imagedata r:id="rId53" o:title=""/>
          </v:shape>
          <w:control r:id="rId79" w:name="Control 24" w:shapeid="_x0000_i1132"/>
        </w:object>
      </w:r>
      <w:r>
        <w:rPr>
          <w:rFonts w:ascii="微软雅黑" w:eastAsia="微软雅黑" w:hAnsi="微软雅黑"/>
          <w:color w:val="323232"/>
          <w:sz w:val="14"/>
          <w:szCs w:val="14"/>
        </w:rPr>
        <w:object w:dxaOrig="225" w:dyaOrig="225">
          <v:shape id="_x0000_i1135" type="#_x0000_t75" alt="" style="width:1in;height:18.35pt" o:ole="">
            <v:imagedata r:id="rId80" o:title=""/>
          </v:shape>
          <w:control r:id="rId81" w:name="Control 25" w:shapeid="_x0000_i1135"/>
        </w:object>
      </w:r>
    </w:p>
    <w:p w:rsidR="003B01E5" w:rsidRDefault="00184220">
      <w:pPr>
        <w:jc w:val="center"/>
        <w:rPr>
          <w:rFonts w:ascii="微软雅黑" w:eastAsia="微软雅黑" w:hAnsi="微软雅黑"/>
          <w:color w:val="323232"/>
          <w:sz w:val="30"/>
          <w:szCs w:val="30"/>
        </w:rPr>
      </w:pPr>
      <w:r>
        <w:rPr>
          <w:rFonts w:ascii="微软雅黑" w:eastAsia="微软雅黑" w:hAnsi="微软雅黑" w:hint="eastAsia"/>
          <w:color w:val="323232"/>
          <w:sz w:val="30"/>
          <w:szCs w:val="30"/>
        </w:rPr>
        <w:t>米易县撒莲镇旅游公路建设工程（一标段）监理</w:t>
      </w:r>
    </w:p>
    <w:p w:rsidR="003B01E5" w:rsidRDefault="00184220">
      <w:pPr>
        <w:jc w:val="center"/>
        <w:rPr>
          <w:rFonts w:ascii="微软雅黑" w:eastAsia="微软雅黑" w:hAnsi="微软雅黑"/>
          <w:color w:val="323232"/>
          <w:sz w:val="14"/>
          <w:szCs w:val="14"/>
        </w:rPr>
      </w:pPr>
      <w:r>
        <w:rPr>
          <w:rFonts w:ascii="微软雅黑" w:eastAsia="微软雅黑" w:hAnsi="微软雅黑" w:hint="eastAsia"/>
          <w:color w:val="323232"/>
          <w:sz w:val="18"/>
          <w:szCs w:val="18"/>
        </w:rPr>
        <w:t>来源</w:t>
      </w:r>
      <w:r>
        <w:rPr>
          <w:rFonts w:ascii="微软雅黑" w:eastAsia="微软雅黑" w:hAnsi="微软雅黑" w:hint="eastAsia"/>
          <w:color w:val="323232"/>
          <w:sz w:val="18"/>
          <w:szCs w:val="18"/>
        </w:rPr>
        <w:t xml:space="preserve">: </w:t>
      </w:r>
      <w:r>
        <w:rPr>
          <w:rFonts w:ascii="微软雅黑" w:eastAsia="微软雅黑" w:hAnsi="微软雅黑" w:hint="eastAsia"/>
          <w:color w:val="323232"/>
          <w:sz w:val="18"/>
          <w:szCs w:val="18"/>
        </w:rPr>
        <w:t>攀枝花市公共资源交易服务中心</w:t>
      </w:r>
      <w:r>
        <w:rPr>
          <w:rFonts w:ascii="微软雅黑" w:eastAsia="微软雅黑" w:hAnsi="微软雅黑" w:hint="eastAsia"/>
          <w:color w:val="323232"/>
          <w:sz w:val="18"/>
          <w:szCs w:val="18"/>
        </w:rPr>
        <w:t>    </w:t>
      </w:r>
      <w:r>
        <w:rPr>
          <w:rFonts w:ascii="微软雅黑" w:eastAsia="微软雅黑" w:hAnsi="微软雅黑" w:hint="eastAsia"/>
          <w:color w:val="323232"/>
          <w:sz w:val="18"/>
          <w:szCs w:val="18"/>
        </w:rPr>
        <w:t>发布时间：</w:t>
      </w:r>
      <w:r>
        <w:rPr>
          <w:rFonts w:ascii="微软雅黑" w:eastAsia="微软雅黑" w:hAnsi="微软雅黑" w:hint="eastAsia"/>
          <w:color w:val="323232"/>
          <w:sz w:val="18"/>
          <w:szCs w:val="18"/>
        </w:rPr>
        <w:t>2021-05-11</w:t>
      </w:r>
      <w:r>
        <w:rPr>
          <w:rFonts w:ascii="微软雅黑" w:eastAsia="微软雅黑" w:hAnsi="微软雅黑" w:hint="eastAsia"/>
          <w:color w:val="323232"/>
          <w:sz w:val="14"/>
          <w:szCs w:val="14"/>
        </w:rPr>
        <w:t xml:space="preserve"> </w:t>
      </w:r>
      <w:r>
        <w:rPr>
          <w:rFonts w:ascii="微软雅黑" w:eastAsia="微软雅黑" w:hAnsi="微软雅黑" w:hint="eastAsia"/>
          <w:color w:val="323232"/>
          <w:sz w:val="18"/>
          <w:szCs w:val="18"/>
        </w:rPr>
        <w:t>浏览次数：</w:t>
      </w:r>
      <w:r>
        <w:rPr>
          <w:rFonts w:ascii="微软雅黑" w:eastAsia="微软雅黑" w:hAnsi="微软雅黑" w:hint="eastAsia"/>
          <w:color w:val="323232"/>
          <w:sz w:val="18"/>
          <w:szCs w:val="18"/>
        </w:rPr>
        <w:t>1558</w:t>
      </w:r>
      <w:r>
        <w:rPr>
          <w:rFonts w:ascii="微软雅黑" w:eastAsia="微软雅黑" w:hAnsi="微软雅黑" w:hint="eastAsia"/>
          <w:color w:val="323232"/>
          <w:sz w:val="14"/>
          <w:szCs w:val="14"/>
        </w:rPr>
        <w:t xml:space="preserve"> </w:t>
      </w:r>
    </w:p>
    <w:p w:rsidR="003B01E5" w:rsidRDefault="00184220">
      <w:pPr>
        <w:jc w:val="center"/>
        <w:rPr>
          <w:rFonts w:ascii="微软雅黑" w:eastAsia="微软雅黑" w:hAnsi="微软雅黑"/>
          <w:color w:val="323232"/>
          <w:sz w:val="14"/>
          <w:szCs w:val="14"/>
        </w:rPr>
      </w:pPr>
      <w:r>
        <w:rPr>
          <w:rFonts w:ascii="微软雅黑" w:eastAsia="微软雅黑" w:hAnsi="微软雅黑" w:hint="eastAsia"/>
          <w:color w:val="323232"/>
          <w:sz w:val="14"/>
          <w:szCs w:val="14"/>
        </w:rPr>
        <w:t>免责申明：以下信息由采购人或采购代理发布，信息的真实性、合法性、有效性由采购人或采购代理负责。</w:t>
      </w:r>
    </w:p>
    <w:p w:rsidR="003B01E5" w:rsidRDefault="00184220">
      <w:pPr>
        <w:jc w:val="center"/>
        <w:rPr>
          <w:rFonts w:ascii="微软雅黑" w:eastAsia="微软雅黑" w:hAnsi="微软雅黑"/>
          <w:color w:val="323232"/>
          <w:sz w:val="18"/>
          <w:szCs w:val="18"/>
        </w:rPr>
      </w:pPr>
      <w:r>
        <w:rPr>
          <w:rFonts w:ascii="微软雅黑" w:eastAsia="微软雅黑" w:hAnsi="微软雅黑" w:hint="eastAsia"/>
          <w:color w:val="323232"/>
          <w:sz w:val="18"/>
          <w:szCs w:val="18"/>
        </w:rPr>
        <w:t>米易县撒莲镇旅游公路建设工程（一标段）监理评标结果公示</w:t>
      </w:r>
    </w:p>
    <w:tbl>
      <w:tblPr>
        <w:tblW w:w="5000" w:type="pct"/>
        <w:tblCellSpacing w:w="0" w:type="dxa"/>
        <w:tblCellMar>
          <w:left w:w="0" w:type="dxa"/>
          <w:right w:w="0" w:type="dxa"/>
        </w:tblCellMar>
        <w:tblLook w:val="04A0" w:firstRow="1" w:lastRow="0" w:firstColumn="1" w:lastColumn="0" w:noHBand="0" w:noVBand="1"/>
      </w:tblPr>
      <w:tblGrid>
        <w:gridCol w:w="2400"/>
        <w:gridCol w:w="2370"/>
        <w:gridCol w:w="2400"/>
        <w:gridCol w:w="1256"/>
      </w:tblGrid>
      <w:tr w:rsidR="003B01E5">
        <w:trPr>
          <w:trHeight w:val="450"/>
          <w:tblCellSpacing w:w="0" w:type="dxa"/>
        </w:trPr>
        <w:tc>
          <w:tcPr>
            <w:tcW w:w="24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项目及标段名称</w:t>
            </w:r>
          </w:p>
        </w:tc>
        <w:tc>
          <w:tcPr>
            <w:tcW w:w="0" w:type="auto"/>
            <w:gridSpan w:val="3"/>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米易县撒莲镇旅游公路建设工程（一标段）监理</w:t>
            </w:r>
            <w:r>
              <w:rPr>
                <w:rFonts w:ascii="微软雅黑" w:eastAsia="微软雅黑" w:hAnsi="微软雅黑" w:hint="eastAsia"/>
                <w:color w:val="212121"/>
                <w:sz w:val="14"/>
                <w:szCs w:val="14"/>
              </w:rPr>
              <w:t>-</w:t>
            </w:r>
            <w:r>
              <w:rPr>
                <w:rFonts w:ascii="微软雅黑" w:eastAsia="微软雅黑" w:hAnsi="微软雅黑" w:hint="eastAsia"/>
                <w:color w:val="212121"/>
                <w:sz w:val="14"/>
                <w:szCs w:val="14"/>
              </w:rPr>
              <w:t>米易县撒莲镇旅游公路建设工程（一标段）监理</w:t>
            </w:r>
            <w:r>
              <w:rPr>
                <w:rFonts w:ascii="微软雅黑" w:eastAsia="微软雅黑" w:hAnsi="微软雅黑" w:hint="eastAsia"/>
                <w:color w:val="212121"/>
                <w:sz w:val="14"/>
                <w:szCs w:val="14"/>
              </w:rPr>
              <w:t>-</w:t>
            </w:r>
          </w:p>
        </w:tc>
      </w:tr>
      <w:tr w:rsidR="003B01E5">
        <w:trPr>
          <w:trHeight w:val="450"/>
          <w:tblCellSpacing w:w="0" w:type="dxa"/>
        </w:trPr>
        <w:tc>
          <w:tcPr>
            <w:tcW w:w="24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项目业主</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米易县公路养护队</w:t>
            </w:r>
          </w:p>
        </w:tc>
        <w:tc>
          <w:tcPr>
            <w:tcW w:w="24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项目业主联系电话</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0812-8172520</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招标人</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米易县公路养护队</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招标人联系电话</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0812-8172520</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招标代理机构</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proofErr w:type="gramStart"/>
            <w:r>
              <w:rPr>
                <w:rFonts w:ascii="微软雅黑" w:eastAsia="微软雅黑" w:hAnsi="微软雅黑" w:hint="eastAsia"/>
                <w:color w:val="212121"/>
                <w:sz w:val="14"/>
                <w:szCs w:val="14"/>
              </w:rPr>
              <w:t>四川诺诚项目管理</w:t>
            </w:r>
            <w:proofErr w:type="gramEnd"/>
            <w:r>
              <w:rPr>
                <w:rFonts w:ascii="微软雅黑" w:eastAsia="微软雅黑" w:hAnsi="微软雅黑" w:hint="eastAsia"/>
                <w:color w:val="212121"/>
                <w:sz w:val="14"/>
                <w:szCs w:val="14"/>
              </w:rPr>
              <w:t>有限公司</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招标代理机构联系电话</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0812-8175988</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开标地点</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攀枝花市公共资源交易服务中心</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开标时间</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2021-05-10 09:30</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公示期</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 xml:space="preserve">2021-05-11 11:00 </w:t>
            </w:r>
            <w:r>
              <w:rPr>
                <w:rFonts w:ascii="微软雅黑" w:eastAsia="微软雅黑" w:hAnsi="微软雅黑" w:hint="eastAsia"/>
                <w:color w:val="212121"/>
                <w:sz w:val="14"/>
                <w:szCs w:val="14"/>
              </w:rPr>
              <w:t>至</w:t>
            </w:r>
            <w:r>
              <w:rPr>
                <w:rFonts w:ascii="微软雅黑" w:eastAsia="微软雅黑" w:hAnsi="微软雅黑" w:hint="eastAsia"/>
                <w:color w:val="212121"/>
                <w:sz w:val="14"/>
                <w:szCs w:val="14"/>
              </w:rPr>
              <w:t xml:space="preserve"> 2021-05-14 12:00</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投标最高限价（元）</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870000</w:t>
            </w:r>
          </w:p>
        </w:tc>
      </w:tr>
    </w:tbl>
    <w:p w:rsidR="003B01E5" w:rsidRDefault="003B01E5">
      <w:pPr>
        <w:rPr>
          <w:rFonts w:ascii="微软雅黑" w:eastAsia="微软雅黑" w:hAnsi="微软雅黑"/>
          <w:vanish/>
          <w:color w:val="323232"/>
          <w:sz w:val="14"/>
          <w:szCs w:val="14"/>
        </w:rPr>
      </w:pPr>
    </w:p>
    <w:tbl>
      <w:tblPr>
        <w:tblW w:w="5000" w:type="pct"/>
        <w:tblCellSpacing w:w="0" w:type="dxa"/>
        <w:tblCellMar>
          <w:left w:w="0" w:type="dxa"/>
          <w:right w:w="0" w:type="dxa"/>
        </w:tblCellMar>
        <w:tblLook w:val="04A0" w:firstRow="1" w:lastRow="0" w:firstColumn="1" w:lastColumn="0" w:noHBand="0" w:noVBand="1"/>
      </w:tblPr>
      <w:tblGrid>
        <w:gridCol w:w="1000"/>
        <w:gridCol w:w="3626"/>
        <w:gridCol w:w="1400"/>
        <w:gridCol w:w="1400"/>
        <w:gridCol w:w="1000"/>
      </w:tblGrid>
      <w:tr w:rsidR="003B01E5">
        <w:trPr>
          <w:trHeight w:val="450"/>
          <w:tblCellSpacing w:w="0" w:type="dxa"/>
        </w:trPr>
        <w:tc>
          <w:tcPr>
            <w:tcW w:w="1000" w:type="dxa"/>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中标候选人及排序</w:t>
            </w:r>
          </w:p>
        </w:tc>
        <w:tc>
          <w:tcPr>
            <w:tcW w:w="0" w:type="auto"/>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中标候选人名称</w:t>
            </w:r>
          </w:p>
        </w:tc>
        <w:tc>
          <w:tcPr>
            <w:tcW w:w="1400" w:type="dxa"/>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投标报价（元）</w:t>
            </w:r>
          </w:p>
        </w:tc>
        <w:tc>
          <w:tcPr>
            <w:tcW w:w="1400" w:type="dxa"/>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经评审的投标价（元）</w:t>
            </w:r>
          </w:p>
        </w:tc>
        <w:tc>
          <w:tcPr>
            <w:tcW w:w="1000" w:type="dxa"/>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综合评标得分</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第一名</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四川力嘉工程项目管理有限公司</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809000.00</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809000.00</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95.73</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第二名</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第三名</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r>
    </w:tbl>
    <w:p w:rsidR="003B01E5" w:rsidRDefault="003B01E5">
      <w:pPr>
        <w:rPr>
          <w:rFonts w:ascii="微软雅黑" w:eastAsia="微软雅黑" w:hAnsi="微软雅黑"/>
          <w:vanish/>
          <w:color w:val="323232"/>
          <w:sz w:val="14"/>
          <w:szCs w:val="14"/>
        </w:rPr>
      </w:pPr>
    </w:p>
    <w:tbl>
      <w:tblPr>
        <w:tblW w:w="5000" w:type="pct"/>
        <w:tblCellSpacing w:w="0" w:type="dxa"/>
        <w:tblCellMar>
          <w:left w:w="0" w:type="dxa"/>
          <w:right w:w="0" w:type="dxa"/>
        </w:tblCellMar>
        <w:tblLook w:val="04A0" w:firstRow="1" w:lastRow="0" w:firstColumn="1" w:lastColumn="0" w:noHBand="0" w:noVBand="1"/>
      </w:tblPr>
      <w:tblGrid>
        <w:gridCol w:w="1800"/>
        <w:gridCol w:w="795"/>
        <w:gridCol w:w="2237"/>
        <w:gridCol w:w="1386"/>
        <w:gridCol w:w="1001"/>
        <w:gridCol w:w="1207"/>
      </w:tblGrid>
      <w:tr w:rsidR="003B01E5">
        <w:trPr>
          <w:trHeight w:val="450"/>
          <w:tblCellSpacing w:w="0" w:type="dxa"/>
        </w:trPr>
        <w:tc>
          <w:tcPr>
            <w:tcW w:w="0" w:type="auto"/>
            <w:gridSpan w:val="6"/>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第一中标候选人项目管理机构主要人员（四川力嘉工程项目管理有限公司）</w:t>
            </w:r>
          </w:p>
        </w:tc>
      </w:tr>
      <w:tr w:rsidR="003B01E5">
        <w:trPr>
          <w:trHeight w:val="450"/>
          <w:tblCellSpacing w:w="0" w:type="dxa"/>
        </w:trPr>
        <w:tc>
          <w:tcPr>
            <w:tcW w:w="1800" w:type="dxa"/>
            <w:vMerge w:val="restart"/>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职务</w:t>
            </w:r>
          </w:p>
        </w:tc>
        <w:tc>
          <w:tcPr>
            <w:tcW w:w="0" w:type="auto"/>
            <w:vMerge w:val="restart"/>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姓名</w:t>
            </w:r>
          </w:p>
        </w:tc>
        <w:tc>
          <w:tcPr>
            <w:tcW w:w="0" w:type="auto"/>
            <w:gridSpan w:val="2"/>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执业或职业资格</w:t>
            </w:r>
          </w:p>
        </w:tc>
        <w:tc>
          <w:tcPr>
            <w:tcW w:w="0" w:type="auto"/>
            <w:gridSpan w:val="2"/>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职称</w:t>
            </w:r>
          </w:p>
        </w:tc>
      </w:tr>
      <w:tr w:rsidR="003B01E5">
        <w:trPr>
          <w:trHeight w:val="450"/>
          <w:tblCellSpacing w:w="0" w:type="dxa"/>
        </w:trPr>
        <w:tc>
          <w:tcPr>
            <w:tcW w:w="0" w:type="auto"/>
            <w:vMerge/>
            <w:tcBorders>
              <w:top w:val="single" w:sz="4" w:space="0" w:color="212121"/>
              <w:left w:val="single" w:sz="4" w:space="0" w:color="212121"/>
              <w:bottom w:val="single" w:sz="4" w:space="0" w:color="212121"/>
              <w:right w:val="single" w:sz="4" w:space="0" w:color="212121"/>
            </w:tcBorders>
            <w:vAlign w:val="center"/>
          </w:tcPr>
          <w:p w:rsidR="003B01E5" w:rsidRDefault="003B01E5">
            <w:pPr>
              <w:rPr>
                <w:rFonts w:ascii="微软雅黑" w:eastAsia="微软雅黑" w:hAnsi="微软雅黑" w:cs="宋体"/>
                <w:color w:val="212121"/>
                <w:sz w:val="14"/>
                <w:szCs w:val="14"/>
              </w:rPr>
            </w:pPr>
          </w:p>
        </w:tc>
        <w:tc>
          <w:tcPr>
            <w:tcW w:w="0" w:type="auto"/>
            <w:vMerge/>
            <w:tcBorders>
              <w:top w:val="single" w:sz="4" w:space="0" w:color="212121"/>
              <w:left w:val="single" w:sz="4" w:space="0" w:color="212121"/>
              <w:bottom w:val="single" w:sz="4" w:space="0" w:color="212121"/>
              <w:right w:val="single" w:sz="4" w:space="0" w:color="212121"/>
            </w:tcBorders>
            <w:vAlign w:val="center"/>
          </w:tcPr>
          <w:p w:rsidR="003B01E5" w:rsidRDefault="003B01E5">
            <w:pPr>
              <w:rPr>
                <w:rFonts w:ascii="微软雅黑" w:eastAsia="微软雅黑" w:hAnsi="微软雅黑" w:cs="宋体"/>
                <w:color w:val="212121"/>
                <w:sz w:val="14"/>
                <w:szCs w:val="14"/>
              </w:rPr>
            </w:pP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证书名称</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证书编号</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职称专业</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级别</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项目负责人</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秦建明</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全国注册监理工程师</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51017121</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建筑工程</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高级工程师</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项目技术负责人</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3B01E5">
            <w:pPr>
              <w:rPr>
                <w:rFonts w:ascii="微软雅黑" w:eastAsia="微软雅黑" w:hAnsi="微软雅黑" w:cs="宋体"/>
                <w:color w:val="212121"/>
                <w:sz w:val="14"/>
                <w:szCs w:val="14"/>
              </w:rPr>
            </w:pP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3B01E5">
            <w:pPr>
              <w:rPr>
                <w:rFonts w:ascii="微软雅黑" w:eastAsia="微软雅黑" w:hAnsi="微软雅黑" w:cs="宋体"/>
                <w:color w:val="212121"/>
                <w:sz w:val="14"/>
                <w:szCs w:val="14"/>
              </w:rPr>
            </w:pP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3B01E5">
            <w:pPr>
              <w:rPr>
                <w:rFonts w:ascii="微软雅黑" w:eastAsia="微软雅黑" w:hAnsi="微软雅黑" w:cs="宋体"/>
                <w:color w:val="212121"/>
                <w:sz w:val="14"/>
                <w:szCs w:val="14"/>
              </w:rPr>
            </w:pP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3B01E5">
            <w:pPr>
              <w:rPr>
                <w:rFonts w:ascii="微软雅黑" w:eastAsia="微软雅黑" w:hAnsi="微软雅黑" w:cs="宋体"/>
                <w:color w:val="212121"/>
                <w:sz w:val="14"/>
                <w:szCs w:val="14"/>
              </w:rPr>
            </w:pP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3B01E5">
            <w:pPr>
              <w:rPr>
                <w:rFonts w:ascii="微软雅黑" w:eastAsia="微软雅黑" w:hAnsi="微软雅黑" w:cs="宋体"/>
                <w:color w:val="212121"/>
                <w:sz w:val="14"/>
                <w:szCs w:val="14"/>
              </w:rPr>
            </w:pP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测量专业监理工程师</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刘祥</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全国注册监理工程师</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51003790</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测量工程</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高级工程师</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道桥专业监理工程师</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刘静</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专业监理工程师资格证</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JGZ0630277</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施工管理</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高级工程师</w:t>
            </w:r>
          </w:p>
        </w:tc>
      </w:tr>
      <w:tr w:rsidR="003B01E5">
        <w:trPr>
          <w:trHeight w:val="450"/>
          <w:tblCellSpacing w:w="0" w:type="dxa"/>
        </w:trPr>
        <w:tc>
          <w:tcPr>
            <w:tcW w:w="0" w:type="auto"/>
            <w:gridSpan w:val="6"/>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第二中标候选人项目管理机构主要人员</w:t>
            </w:r>
          </w:p>
        </w:tc>
      </w:tr>
      <w:tr w:rsidR="003B01E5">
        <w:trPr>
          <w:trHeight w:val="450"/>
          <w:tblCellSpacing w:w="0" w:type="dxa"/>
        </w:trPr>
        <w:tc>
          <w:tcPr>
            <w:tcW w:w="1800" w:type="dxa"/>
            <w:vMerge w:val="restart"/>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职务</w:t>
            </w:r>
          </w:p>
        </w:tc>
        <w:tc>
          <w:tcPr>
            <w:tcW w:w="0" w:type="auto"/>
            <w:vMerge w:val="restart"/>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姓名</w:t>
            </w:r>
          </w:p>
        </w:tc>
        <w:tc>
          <w:tcPr>
            <w:tcW w:w="0" w:type="auto"/>
            <w:gridSpan w:val="2"/>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执业或职业资格</w:t>
            </w:r>
          </w:p>
        </w:tc>
        <w:tc>
          <w:tcPr>
            <w:tcW w:w="0" w:type="auto"/>
            <w:gridSpan w:val="2"/>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职称</w:t>
            </w:r>
          </w:p>
        </w:tc>
      </w:tr>
      <w:tr w:rsidR="003B01E5">
        <w:trPr>
          <w:trHeight w:val="450"/>
          <w:tblCellSpacing w:w="0" w:type="dxa"/>
        </w:trPr>
        <w:tc>
          <w:tcPr>
            <w:tcW w:w="0" w:type="auto"/>
            <w:vMerge/>
            <w:tcBorders>
              <w:top w:val="single" w:sz="4" w:space="0" w:color="212121"/>
              <w:left w:val="single" w:sz="4" w:space="0" w:color="212121"/>
              <w:bottom w:val="single" w:sz="4" w:space="0" w:color="212121"/>
              <w:right w:val="single" w:sz="4" w:space="0" w:color="212121"/>
            </w:tcBorders>
            <w:vAlign w:val="center"/>
          </w:tcPr>
          <w:p w:rsidR="003B01E5" w:rsidRDefault="003B01E5">
            <w:pPr>
              <w:rPr>
                <w:rFonts w:ascii="微软雅黑" w:eastAsia="微软雅黑" w:hAnsi="微软雅黑" w:cs="宋体"/>
                <w:color w:val="212121"/>
                <w:sz w:val="14"/>
                <w:szCs w:val="14"/>
              </w:rPr>
            </w:pPr>
          </w:p>
        </w:tc>
        <w:tc>
          <w:tcPr>
            <w:tcW w:w="0" w:type="auto"/>
            <w:vMerge/>
            <w:tcBorders>
              <w:top w:val="single" w:sz="4" w:space="0" w:color="212121"/>
              <w:left w:val="single" w:sz="4" w:space="0" w:color="212121"/>
              <w:bottom w:val="single" w:sz="4" w:space="0" w:color="212121"/>
              <w:right w:val="single" w:sz="4" w:space="0" w:color="212121"/>
            </w:tcBorders>
            <w:vAlign w:val="center"/>
          </w:tcPr>
          <w:p w:rsidR="003B01E5" w:rsidRDefault="003B01E5">
            <w:pPr>
              <w:rPr>
                <w:rFonts w:ascii="微软雅黑" w:eastAsia="微软雅黑" w:hAnsi="微软雅黑" w:cs="宋体"/>
                <w:color w:val="212121"/>
                <w:sz w:val="14"/>
                <w:szCs w:val="14"/>
              </w:rPr>
            </w:pP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证书名称</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证书编号</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职称专业</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级别</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项目负责人</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项目技术负责人</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r>
      <w:tr w:rsidR="003B01E5">
        <w:trPr>
          <w:trHeight w:val="450"/>
          <w:tblCellSpacing w:w="0" w:type="dxa"/>
        </w:trPr>
        <w:tc>
          <w:tcPr>
            <w:tcW w:w="0" w:type="auto"/>
            <w:gridSpan w:val="6"/>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第三中标候选人项目管理机构主要人员</w:t>
            </w:r>
          </w:p>
        </w:tc>
      </w:tr>
      <w:tr w:rsidR="003B01E5">
        <w:trPr>
          <w:trHeight w:val="450"/>
          <w:tblCellSpacing w:w="0" w:type="dxa"/>
        </w:trPr>
        <w:tc>
          <w:tcPr>
            <w:tcW w:w="1800" w:type="dxa"/>
            <w:vMerge w:val="restart"/>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职务</w:t>
            </w:r>
          </w:p>
        </w:tc>
        <w:tc>
          <w:tcPr>
            <w:tcW w:w="0" w:type="auto"/>
            <w:vMerge w:val="restart"/>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姓名</w:t>
            </w:r>
          </w:p>
        </w:tc>
        <w:tc>
          <w:tcPr>
            <w:tcW w:w="0" w:type="auto"/>
            <w:gridSpan w:val="2"/>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执业或职业资格</w:t>
            </w:r>
          </w:p>
        </w:tc>
        <w:tc>
          <w:tcPr>
            <w:tcW w:w="0" w:type="auto"/>
            <w:gridSpan w:val="2"/>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职称</w:t>
            </w:r>
          </w:p>
        </w:tc>
      </w:tr>
      <w:tr w:rsidR="003B01E5">
        <w:trPr>
          <w:trHeight w:val="450"/>
          <w:tblCellSpacing w:w="0" w:type="dxa"/>
        </w:trPr>
        <w:tc>
          <w:tcPr>
            <w:tcW w:w="0" w:type="auto"/>
            <w:vMerge/>
            <w:tcBorders>
              <w:top w:val="single" w:sz="4" w:space="0" w:color="212121"/>
              <w:left w:val="single" w:sz="4" w:space="0" w:color="212121"/>
              <w:bottom w:val="single" w:sz="4" w:space="0" w:color="212121"/>
              <w:right w:val="single" w:sz="4" w:space="0" w:color="212121"/>
            </w:tcBorders>
            <w:vAlign w:val="center"/>
          </w:tcPr>
          <w:p w:rsidR="003B01E5" w:rsidRDefault="003B01E5">
            <w:pPr>
              <w:rPr>
                <w:rFonts w:ascii="微软雅黑" w:eastAsia="微软雅黑" w:hAnsi="微软雅黑" w:cs="宋体"/>
                <w:color w:val="212121"/>
                <w:sz w:val="14"/>
                <w:szCs w:val="14"/>
              </w:rPr>
            </w:pPr>
          </w:p>
        </w:tc>
        <w:tc>
          <w:tcPr>
            <w:tcW w:w="0" w:type="auto"/>
            <w:vMerge/>
            <w:tcBorders>
              <w:top w:val="single" w:sz="4" w:space="0" w:color="212121"/>
              <w:left w:val="single" w:sz="4" w:space="0" w:color="212121"/>
              <w:bottom w:val="single" w:sz="4" w:space="0" w:color="212121"/>
              <w:right w:val="single" w:sz="4" w:space="0" w:color="212121"/>
            </w:tcBorders>
            <w:vAlign w:val="center"/>
          </w:tcPr>
          <w:p w:rsidR="003B01E5" w:rsidRDefault="003B01E5">
            <w:pPr>
              <w:rPr>
                <w:rFonts w:ascii="微软雅黑" w:eastAsia="微软雅黑" w:hAnsi="微软雅黑" w:cs="宋体"/>
                <w:color w:val="212121"/>
                <w:sz w:val="14"/>
                <w:szCs w:val="14"/>
              </w:rPr>
            </w:pP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证书名称</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证书编号</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职称专业</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级别</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项目负责人</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项目技术负责人</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r>
    </w:tbl>
    <w:p w:rsidR="003B01E5" w:rsidRDefault="003B01E5">
      <w:pPr>
        <w:rPr>
          <w:rFonts w:ascii="微软雅黑" w:eastAsia="微软雅黑" w:hAnsi="微软雅黑"/>
          <w:vanish/>
          <w:color w:val="323232"/>
          <w:sz w:val="14"/>
          <w:szCs w:val="14"/>
        </w:rPr>
      </w:pPr>
    </w:p>
    <w:tbl>
      <w:tblPr>
        <w:tblW w:w="5000" w:type="pct"/>
        <w:tblCellSpacing w:w="0" w:type="dxa"/>
        <w:tblCellMar>
          <w:left w:w="0" w:type="dxa"/>
          <w:right w:w="0" w:type="dxa"/>
        </w:tblCellMar>
        <w:tblLook w:val="04A0" w:firstRow="1" w:lastRow="0" w:firstColumn="1" w:lastColumn="0" w:noHBand="0" w:noVBand="1"/>
      </w:tblPr>
      <w:tblGrid>
        <w:gridCol w:w="1800"/>
        <w:gridCol w:w="490"/>
        <w:gridCol w:w="1500"/>
        <w:gridCol w:w="1500"/>
        <w:gridCol w:w="490"/>
        <w:gridCol w:w="846"/>
        <w:gridCol w:w="1800"/>
      </w:tblGrid>
      <w:tr w:rsidR="003B01E5">
        <w:trPr>
          <w:trHeight w:val="450"/>
          <w:tblCellSpacing w:w="0" w:type="dxa"/>
        </w:trPr>
        <w:tc>
          <w:tcPr>
            <w:tcW w:w="0" w:type="auto"/>
            <w:gridSpan w:val="7"/>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第一中标候选人类似业绩（四川力嘉工程项目管理有限公司）</w:t>
            </w:r>
          </w:p>
        </w:tc>
      </w:tr>
      <w:tr w:rsidR="003B01E5">
        <w:trPr>
          <w:trHeight w:val="450"/>
          <w:tblCellSpacing w:w="0" w:type="dxa"/>
        </w:trPr>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项目业主</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项目名称</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开工日期</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竣工（交工）日期</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建设规模</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合同价格（元）</w:t>
            </w:r>
          </w:p>
        </w:tc>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项目负责人</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r>
      <w:tr w:rsidR="003B01E5">
        <w:trPr>
          <w:trHeight w:val="450"/>
          <w:tblCellSpacing w:w="0" w:type="dxa"/>
        </w:trPr>
        <w:tc>
          <w:tcPr>
            <w:tcW w:w="0" w:type="auto"/>
            <w:gridSpan w:val="7"/>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第一中标候选人项目负责人类似业绩（四川力嘉工程项目管理有限公司）</w:t>
            </w:r>
          </w:p>
        </w:tc>
      </w:tr>
      <w:tr w:rsidR="003B01E5">
        <w:trPr>
          <w:trHeight w:val="450"/>
          <w:tblCellSpacing w:w="0" w:type="dxa"/>
        </w:trPr>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项目业主</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项目名称</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开工日期</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竣工（交工）日期</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建设规模</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合同价格（元）</w:t>
            </w:r>
          </w:p>
        </w:tc>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项目负责人</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r>
      <w:tr w:rsidR="003B01E5">
        <w:trPr>
          <w:trHeight w:val="450"/>
          <w:tblCellSpacing w:w="0" w:type="dxa"/>
        </w:trPr>
        <w:tc>
          <w:tcPr>
            <w:tcW w:w="0" w:type="auto"/>
            <w:gridSpan w:val="7"/>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第一中标候选人技术负责人类似业绩（四川力嘉工程项目管理有限公司）</w:t>
            </w:r>
          </w:p>
        </w:tc>
      </w:tr>
      <w:tr w:rsidR="003B01E5">
        <w:trPr>
          <w:trHeight w:val="450"/>
          <w:tblCellSpacing w:w="0" w:type="dxa"/>
        </w:trPr>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项目业主</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项目名称</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开工日期</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竣工（交工）日期</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建设规模</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合同价格（元）</w:t>
            </w:r>
          </w:p>
        </w:tc>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技术负责人</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r>
      <w:tr w:rsidR="003B01E5">
        <w:trPr>
          <w:trHeight w:val="450"/>
          <w:tblCellSpacing w:w="0" w:type="dxa"/>
        </w:trPr>
        <w:tc>
          <w:tcPr>
            <w:tcW w:w="0" w:type="auto"/>
            <w:gridSpan w:val="7"/>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第二中标候选人类似业绩</w:t>
            </w:r>
          </w:p>
        </w:tc>
      </w:tr>
      <w:tr w:rsidR="003B01E5">
        <w:trPr>
          <w:trHeight w:val="450"/>
          <w:tblCellSpacing w:w="0" w:type="dxa"/>
        </w:trPr>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项目业主</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项目名称</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开工日期</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竣工（交工）日期</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建设规模</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合同价格（元）</w:t>
            </w:r>
          </w:p>
        </w:tc>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项目负责人</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r>
      <w:tr w:rsidR="003B01E5">
        <w:trPr>
          <w:trHeight w:val="450"/>
          <w:tblCellSpacing w:w="0" w:type="dxa"/>
        </w:trPr>
        <w:tc>
          <w:tcPr>
            <w:tcW w:w="0" w:type="auto"/>
            <w:gridSpan w:val="7"/>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第二中标候选人项目负责人类似业绩</w:t>
            </w:r>
          </w:p>
        </w:tc>
      </w:tr>
      <w:tr w:rsidR="003B01E5">
        <w:trPr>
          <w:trHeight w:val="450"/>
          <w:tblCellSpacing w:w="0" w:type="dxa"/>
        </w:trPr>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项目业主</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项目名称</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开工日期</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竣工（交工）日期</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建设规模</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合同价格（元）</w:t>
            </w:r>
          </w:p>
        </w:tc>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项目负责人</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r>
      <w:tr w:rsidR="003B01E5">
        <w:trPr>
          <w:trHeight w:val="450"/>
          <w:tblCellSpacing w:w="0" w:type="dxa"/>
        </w:trPr>
        <w:tc>
          <w:tcPr>
            <w:tcW w:w="0" w:type="auto"/>
            <w:gridSpan w:val="7"/>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第二中标候选人技术负责人类似业绩</w:t>
            </w:r>
          </w:p>
        </w:tc>
      </w:tr>
      <w:tr w:rsidR="003B01E5">
        <w:trPr>
          <w:trHeight w:val="450"/>
          <w:tblCellSpacing w:w="0" w:type="dxa"/>
        </w:trPr>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项目业主</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项目名称</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开工日期</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竣工（交工）日期</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建设规模</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合同价格（元）</w:t>
            </w:r>
          </w:p>
        </w:tc>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技术负责人</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r>
      <w:tr w:rsidR="003B01E5">
        <w:trPr>
          <w:trHeight w:val="450"/>
          <w:tblCellSpacing w:w="0" w:type="dxa"/>
        </w:trPr>
        <w:tc>
          <w:tcPr>
            <w:tcW w:w="0" w:type="auto"/>
            <w:gridSpan w:val="7"/>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第三中标候选人类似业绩</w:t>
            </w:r>
          </w:p>
        </w:tc>
      </w:tr>
      <w:tr w:rsidR="003B01E5">
        <w:trPr>
          <w:trHeight w:val="450"/>
          <w:tblCellSpacing w:w="0" w:type="dxa"/>
        </w:trPr>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项目业主</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项目名称</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开工日期</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竣工（交工）日期</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建设规模</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合同价格（元）</w:t>
            </w:r>
          </w:p>
        </w:tc>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项目负责人</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r>
      <w:tr w:rsidR="003B01E5">
        <w:trPr>
          <w:trHeight w:val="450"/>
          <w:tblCellSpacing w:w="0" w:type="dxa"/>
        </w:trPr>
        <w:tc>
          <w:tcPr>
            <w:tcW w:w="0" w:type="auto"/>
            <w:gridSpan w:val="7"/>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第三中标候选人项目负责人类似业绩</w:t>
            </w:r>
          </w:p>
        </w:tc>
      </w:tr>
      <w:tr w:rsidR="003B01E5">
        <w:trPr>
          <w:trHeight w:val="450"/>
          <w:tblCellSpacing w:w="0" w:type="dxa"/>
        </w:trPr>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项目业主</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项目名称</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开工日期</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竣工（交工）日期</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建设规模</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合同价格（元）</w:t>
            </w:r>
          </w:p>
        </w:tc>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项目负责人</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r>
      <w:tr w:rsidR="003B01E5">
        <w:trPr>
          <w:trHeight w:val="450"/>
          <w:tblCellSpacing w:w="0" w:type="dxa"/>
        </w:trPr>
        <w:tc>
          <w:tcPr>
            <w:tcW w:w="0" w:type="auto"/>
            <w:gridSpan w:val="7"/>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第三中标候选人技术负责人类似业绩</w:t>
            </w:r>
          </w:p>
        </w:tc>
      </w:tr>
      <w:tr w:rsidR="003B01E5">
        <w:trPr>
          <w:trHeight w:val="450"/>
          <w:tblCellSpacing w:w="0" w:type="dxa"/>
        </w:trPr>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项目业主</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项目名称</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开工日期</w:t>
            </w:r>
          </w:p>
        </w:tc>
        <w:tc>
          <w:tcPr>
            <w:tcW w:w="15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竣工（交工）日期</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建设规模</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合同价格（元）</w:t>
            </w:r>
          </w:p>
        </w:tc>
        <w:tc>
          <w:tcPr>
            <w:tcW w:w="1800" w:type="dxa"/>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技术负责人</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r>
    </w:tbl>
    <w:p w:rsidR="003B01E5" w:rsidRDefault="003B01E5">
      <w:pPr>
        <w:rPr>
          <w:rFonts w:ascii="微软雅黑" w:eastAsia="微软雅黑" w:hAnsi="微软雅黑"/>
          <w:vanish/>
          <w:color w:val="323232"/>
          <w:sz w:val="14"/>
          <w:szCs w:val="14"/>
        </w:rPr>
      </w:pPr>
    </w:p>
    <w:tbl>
      <w:tblPr>
        <w:tblW w:w="5000" w:type="pct"/>
        <w:tblCellSpacing w:w="0" w:type="dxa"/>
        <w:tblCellMar>
          <w:left w:w="0" w:type="dxa"/>
          <w:right w:w="0" w:type="dxa"/>
        </w:tblCellMar>
        <w:tblLook w:val="04A0" w:firstRow="1" w:lastRow="0" w:firstColumn="1" w:lastColumn="0" w:noHBand="0" w:noVBand="1"/>
      </w:tblPr>
      <w:tblGrid>
        <w:gridCol w:w="2106"/>
        <w:gridCol w:w="2106"/>
        <w:gridCol w:w="2107"/>
        <w:gridCol w:w="2107"/>
      </w:tblGrid>
      <w:tr w:rsidR="003B01E5">
        <w:trPr>
          <w:trHeight w:val="450"/>
          <w:tblCellSpacing w:w="0" w:type="dxa"/>
        </w:trPr>
        <w:tc>
          <w:tcPr>
            <w:tcW w:w="0" w:type="auto"/>
            <w:gridSpan w:val="4"/>
            <w:tcBorders>
              <w:top w:val="nil"/>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其他投标人（除中标候选人之外的）评审情况</w:t>
            </w:r>
          </w:p>
        </w:tc>
      </w:tr>
      <w:tr w:rsidR="003B01E5">
        <w:trPr>
          <w:trHeight w:val="450"/>
          <w:tblCellSpacing w:w="0" w:type="dxa"/>
        </w:trPr>
        <w:tc>
          <w:tcPr>
            <w:tcW w:w="1250" w:type="pct"/>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投标人名称</w:t>
            </w:r>
          </w:p>
        </w:tc>
        <w:tc>
          <w:tcPr>
            <w:tcW w:w="1250" w:type="pct"/>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投标报价（元）或否决投标依据条款（投标文件被认定为不合格所依据的招标文件评标办法中的评审因素和评审标准的条款）</w:t>
            </w:r>
          </w:p>
        </w:tc>
        <w:tc>
          <w:tcPr>
            <w:tcW w:w="1250" w:type="pct"/>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经评审的投标价（元）或否决投标理由（投标文件被认定为不合格的具体事实</w:t>
            </w:r>
            <w:r>
              <w:rPr>
                <w:rFonts w:ascii="微软雅黑" w:eastAsia="微软雅黑" w:hAnsi="微软雅黑" w:hint="eastAsia"/>
                <w:color w:val="212121"/>
                <w:sz w:val="14"/>
                <w:szCs w:val="14"/>
              </w:rPr>
              <w:t>,</w:t>
            </w:r>
            <w:r>
              <w:rPr>
                <w:rFonts w:ascii="微软雅黑" w:eastAsia="微软雅黑" w:hAnsi="微软雅黑" w:hint="eastAsia"/>
                <w:color w:val="212121"/>
                <w:sz w:val="14"/>
                <w:szCs w:val="14"/>
              </w:rPr>
              <w:t>不得简单地表述为未响应招标文件实质性内容、某处有问题等）</w:t>
            </w:r>
          </w:p>
        </w:tc>
        <w:tc>
          <w:tcPr>
            <w:tcW w:w="1250" w:type="pct"/>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综合评估得分或备注</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成都交大工程建设集团有限公司</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签字盖章</w:t>
            </w: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02329</w:t>
            </w:r>
            <w:r>
              <w:rPr>
                <w:rFonts w:ascii="微软雅黑" w:eastAsia="微软雅黑" w:hAnsi="微软雅黑" w:hint="eastAsia"/>
                <w:color w:val="212121"/>
                <w:sz w:val="14"/>
                <w:szCs w:val="14"/>
              </w:rPr>
              <w:t>：</w:t>
            </w:r>
            <w:r>
              <w:rPr>
                <w:rFonts w:ascii="微软雅黑" w:eastAsia="微软雅黑" w:hAnsi="微软雅黑" w:hint="eastAsia"/>
                <w:color w:val="212121"/>
                <w:sz w:val="14"/>
                <w:szCs w:val="14"/>
              </w:rPr>
              <w:t>(</w:t>
            </w:r>
            <w:r>
              <w:rPr>
                <w:rFonts w:ascii="微软雅黑" w:eastAsia="微软雅黑" w:hAnsi="微软雅黑" w:hint="eastAsia"/>
                <w:color w:val="212121"/>
                <w:sz w:val="14"/>
                <w:szCs w:val="14"/>
              </w:rPr>
              <w:t>签字盖章</w:t>
            </w:r>
            <w:r>
              <w:rPr>
                <w:rFonts w:ascii="微软雅黑" w:eastAsia="微软雅黑" w:hAnsi="微软雅黑" w:hint="eastAsia"/>
                <w:color w:val="212121"/>
                <w:sz w:val="14"/>
                <w:szCs w:val="14"/>
              </w:rPr>
              <w:t>)</w:t>
            </w:r>
            <w:proofErr w:type="gramStart"/>
            <w:r>
              <w:rPr>
                <w:rFonts w:ascii="微软雅黑" w:eastAsia="微软雅黑" w:hAnsi="微软雅黑" w:hint="eastAsia"/>
                <w:color w:val="212121"/>
                <w:sz w:val="14"/>
                <w:szCs w:val="14"/>
              </w:rPr>
              <w:t>投标函未签字</w:t>
            </w:r>
            <w:proofErr w:type="gramEnd"/>
            <w:r>
              <w:rPr>
                <w:rFonts w:ascii="微软雅黑" w:eastAsia="微软雅黑" w:hAnsi="微软雅黑" w:hint="eastAsia"/>
                <w:color w:val="212121"/>
                <w:sz w:val="14"/>
                <w:szCs w:val="14"/>
              </w:rPr>
              <w:t>;8253</w:t>
            </w:r>
            <w:r>
              <w:rPr>
                <w:rFonts w:ascii="微软雅黑" w:eastAsia="微软雅黑" w:hAnsi="微软雅黑" w:hint="eastAsia"/>
                <w:color w:val="212121"/>
                <w:sz w:val="14"/>
                <w:szCs w:val="14"/>
              </w:rPr>
              <w:t>：</w:t>
            </w:r>
            <w:r>
              <w:rPr>
                <w:rFonts w:ascii="微软雅黑" w:eastAsia="微软雅黑" w:hAnsi="微软雅黑" w:hint="eastAsia"/>
                <w:color w:val="212121"/>
                <w:sz w:val="14"/>
                <w:szCs w:val="14"/>
              </w:rPr>
              <w:t>(</w:t>
            </w:r>
            <w:r>
              <w:rPr>
                <w:rFonts w:ascii="微软雅黑" w:eastAsia="微软雅黑" w:hAnsi="微软雅黑" w:hint="eastAsia"/>
                <w:color w:val="212121"/>
                <w:sz w:val="14"/>
                <w:szCs w:val="14"/>
              </w:rPr>
              <w:t>签字盖章</w:t>
            </w:r>
            <w:r>
              <w:rPr>
                <w:rFonts w:ascii="微软雅黑" w:eastAsia="微软雅黑" w:hAnsi="微软雅黑" w:hint="eastAsia"/>
                <w:color w:val="212121"/>
                <w:sz w:val="14"/>
                <w:szCs w:val="14"/>
              </w:rPr>
              <w:t>)</w:t>
            </w:r>
            <w:proofErr w:type="gramStart"/>
            <w:r>
              <w:rPr>
                <w:rFonts w:ascii="微软雅黑" w:eastAsia="微软雅黑" w:hAnsi="微软雅黑" w:hint="eastAsia"/>
                <w:color w:val="212121"/>
                <w:sz w:val="14"/>
                <w:szCs w:val="14"/>
              </w:rPr>
              <w:t>投标函未签字</w:t>
            </w:r>
            <w:proofErr w:type="gramEnd"/>
            <w:r>
              <w:rPr>
                <w:rFonts w:ascii="微软雅黑" w:eastAsia="微软雅黑" w:hAnsi="微软雅黑" w:hint="eastAsia"/>
                <w:color w:val="212121"/>
                <w:sz w:val="14"/>
                <w:szCs w:val="14"/>
              </w:rPr>
              <w:t>;0711</w:t>
            </w:r>
            <w:r>
              <w:rPr>
                <w:rFonts w:ascii="微软雅黑" w:eastAsia="微软雅黑" w:hAnsi="微软雅黑" w:hint="eastAsia"/>
                <w:color w:val="212121"/>
                <w:sz w:val="14"/>
                <w:szCs w:val="14"/>
              </w:rPr>
              <w:t>：</w:t>
            </w:r>
            <w:r>
              <w:rPr>
                <w:rFonts w:ascii="微软雅黑" w:eastAsia="微软雅黑" w:hAnsi="微软雅黑" w:hint="eastAsia"/>
                <w:color w:val="212121"/>
                <w:sz w:val="14"/>
                <w:szCs w:val="14"/>
              </w:rPr>
              <w:t>(</w:t>
            </w:r>
            <w:r>
              <w:rPr>
                <w:rFonts w:ascii="微软雅黑" w:eastAsia="微软雅黑" w:hAnsi="微软雅黑" w:hint="eastAsia"/>
                <w:color w:val="212121"/>
                <w:sz w:val="14"/>
                <w:szCs w:val="14"/>
              </w:rPr>
              <w:t>签字盖章</w:t>
            </w:r>
            <w:r>
              <w:rPr>
                <w:rFonts w:ascii="微软雅黑" w:eastAsia="微软雅黑" w:hAnsi="微软雅黑" w:hint="eastAsia"/>
                <w:color w:val="212121"/>
                <w:sz w:val="14"/>
                <w:szCs w:val="14"/>
              </w:rPr>
              <w:t>)</w:t>
            </w:r>
            <w:proofErr w:type="gramStart"/>
            <w:r>
              <w:rPr>
                <w:rFonts w:ascii="微软雅黑" w:eastAsia="微软雅黑" w:hAnsi="微软雅黑" w:hint="eastAsia"/>
                <w:color w:val="212121"/>
                <w:sz w:val="14"/>
                <w:szCs w:val="14"/>
              </w:rPr>
              <w:t>投标函未签字</w:t>
            </w:r>
            <w:proofErr w:type="gramEnd"/>
            <w:r>
              <w:rPr>
                <w:rFonts w:ascii="微软雅黑" w:eastAsia="微软雅黑" w:hAnsi="微软雅黑" w:hint="eastAsia"/>
                <w:color w:val="212121"/>
                <w:sz w:val="14"/>
                <w:szCs w:val="14"/>
              </w:rPr>
              <w:t>;07242</w:t>
            </w:r>
            <w:r>
              <w:rPr>
                <w:rFonts w:ascii="微软雅黑" w:eastAsia="微软雅黑" w:hAnsi="微软雅黑" w:hint="eastAsia"/>
                <w:color w:val="212121"/>
                <w:sz w:val="14"/>
                <w:szCs w:val="14"/>
              </w:rPr>
              <w:t>：</w:t>
            </w:r>
            <w:r>
              <w:rPr>
                <w:rFonts w:ascii="微软雅黑" w:eastAsia="微软雅黑" w:hAnsi="微软雅黑" w:hint="eastAsia"/>
                <w:color w:val="212121"/>
                <w:sz w:val="14"/>
                <w:szCs w:val="14"/>
              </w:rPr>
              <w:t>(</w:t>
            </w:r>
            <w:r>
              <w:rPr>
                <w:rFonts w:ascii="微软雅黑" w:eastAsia="微软雅黑" w:hAnsi="微软雅黑" w:hint="eastAsia"/>
                <w:color w:val="212121"/>
                <w:sz w:val="14"/>
                <w:szCs w:val="14"/>
              </w:rPr>
              <w:t>签字盖章</w:t>
            </w:r>
            <w:r>
              <w:rPr>
                <w:rFonts w:ascii="微软雅黑" w:eastAsia="微软雅黑" w:hAnsi="微软雅黑" w:hint="eastAsia"/>
                <w:color w:val="212121"/>
                <w:sz w:val="14"/>
                <w:szCs w:val="14"/>
              </w:rPr>
              <w:t>)</w:t>
            </w:r>
            <w:proofErr w:type="gramStart"/>
            <w:r>
              <w:rPr>
                <w:rFonts w:ascii="微软雅黑" w:eastAsia="微软雅黑" w:hAnsi="微软雅黑" w:hint="eastAsia"/>
                <w:color w:val="212121"/>
                <w:sz w:val="14"/>
                <w:szCs w:val="14"/>
              </w:rPr>
              <w:t>投标函未签字</w:t>
            </w:r>
            <w:proofErr w:type="gramEnd"/>
            <w:r>
              <w:rPr>
                <w:rFonts w:ascii="微软雅黑" w:eastAsia="微软雅黑" w:hAnsi="微软雅黑" w:hint="eastAsia"/>
                <w:color w:val="212121"/>
                <w:sz w:val="14"/>
                <w:szCs w:val="14"/>
              </w:rPr>
              <w:t>;51</w:t>
            </w:r>
            <w:r>
              <w:rPr>
                <w:rFonts w:ascii="微软雅黑" w:eastAsia="微软雅黑" w:hAnsi="微软雅黑" w:hint="eastAsia"/>
                <w:color w:val="212121"/>
                <w:sz w:val="14"/>
                <w:szCs w:val="14"/>
              </w:rPr>
              <w:t>0480474</w:t>
            </w:r>
            <w:r>
              <w:rPr>
                <w:rFonts w:ascii="微软雅黑" w:eastAsia="微软雅黑" w:hAnsi="微软雅黑" w:hint="eastAsia"/>
                <w:color w:val="212121"/>
                <w:sz w:val="14"/>
                <w:szCs w:val="14"/>
              </w:rPr>
              <w:t>：</w:t>
            </w:r>
            <w:r>
              <w:rPr>
                <w:rFonts w:ascii="微软雅黑" w:eastAsia="微软雅黑" w:hAnsi="微软雅黑" w:hint="eastAsia"/>
                <w:color w:val="212121"/>
                <w:sz w:val="14"/>
                <w:szCs w:val="14"/>
              </w:rPr>
              <w:t>(</w:t>
            </w:r>
            <w:r>
              <w:rPr>
                <w:rFonts w:ascii="微软雅黑" w:eastAsia="微软雅黑" w:hAnsi="微软雅黑" w:hint="eastAsia"/>
                <w:color w:val="212121"/>
                <w:sz w:val="14"/>
                <w:szCs w:val="14"/>
              </w:rPr>
              <w:t>签字盖章</w:t>
            </w:r>
            <w:r>
              <w:rPr>
                <w:rFonts w:ascii="微软雅黑" w:eastAsia="微软雅黑" w:hAnsi="微软雅黑" w:hint="eastAsia"/>
                <w:color w:val="212121"/>
                <w:sz w:val="14"/>
                <w:szCs w:val="14"/>
              </w:rPr>
              <w:t>)</w:t>
            </w:r>
            <w:proofErr w:type="gramStart"/>
            <w:r>
              <w:rPr>
                <w:rFonts w:ascii="微软雅黑" w:eastAsia="微软雅黑" w:hAnsi="微软雅黑" w:hint="eastAsia"/>
                <w:color w:val="212121"/>
                <w:sz w:val="14"/>
                <w:szCs w:val="14"/>
              </w:rPr>
              <w:t>投标函未按</w:t>
            </w:r>
            <w:proofErr w:type="gramEnd"/>
            <w:r>
              <w:rPr>
                <w:rFonts w:ascii="微软雅黑" w:eastAsia="微软雅黑" w:hAnsi="微软雅黑" w:hint="eastAsia"/>
                <w:color w:val="212121"/>
                <w:sz w:val="14"/>
                <w:szCs w:val="14"/>
              </w:rPr>
              <w:t>要求签字</w:t>
            </w:r>
            <w:r>
              <w:rPr>
                <w:rFonts w:ascii="微软雅黑" w:eastAsia="微软雅黑" w:hAnsi="微软雅黑" w:hint="eastAsia"/>
                <w:color w:val="212121"/>
                <w:sz w:val="14"/>
                <w:szCs w:val="14"/>
              </w:rPr>
              <w:t xml:space="preserve">; </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攀枝花金路工程咨询监理有限公司</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签字盖章</w:t>
            </w: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02329</w:t>
            </w:r>
            <w:r>
              <w:rPr>
                <w:rFonts w:ascii="微软雅黑" w:eastAsia="微软雅黑" w:hAnsi="微软雅黑" w:hint="eastAsia"/>
                <w:color w:val="212121"/>
                <w:sz w:val="14"/>
                <w:szCs w:val="14"/>
              </w:rPr>
              <w:t>：</w:t>
            </w:r>
            <w:r>
              <w:rPr>
                <w:rFonts w:ascii="微软雅黑" w:eastAsia="微软雅黑" w:hAnsi="微软雅黑" w:hint="eastAsia"/>
                <w:color w:val="212121"/>
                <w:sz w:val="14"/>
                <w:szCs w:val="14"/>
              </w:rPr>
              <w:t>(</w:t>
            </w:r>
            <w:r>
              <w:rPr>
                <w:rFonts w:ascii="微软雅黑" w:eastAsia="微软雅黑" w:hAnsi="微软雅黑" w:hint="eastAsia"/>
                <w:color w:val="212121"/>
                <w:sz w:val="14"/>
                <w:szCs w:val="14"/>
              </w:rPr>
              <w:t>签字盖章</w:t>
            </w:r>
            <w:r>
              <w:rPr>
                <w:rFonts w:ascii="微软雅黑" w:eastAsia="微软雅黑" w:hAnsi="微软雅黑" w:hint="eastAsia"/>
                <w:color w:val="212121"/>
                <w:sz w:val="14"/>
                <w:szCs w:val="14"/>
              </w:rPr>
              <w:t>)</w:t>
            </w:r>
            <w:r>
              <w:rPr>
                <w:rFonts w:ascii="微软雅黑" w:eastAsia="微软雅黑" w:hAnsi="微软雅黑" w:hint="eastAsia"/>
                <w:color w:val="212121"/>
                <w:sz w:val="14"/>
                <w:szCs w:val="14"/>
              </w:rPr>
              <w:t>法定代表人身份证明中法定代表人未签字</w:t>
            </w:r>
            <w:r>
              <w:rPr>
                <w:rFonts w:ascii="微软雅黑" w:eastAsia="微软雅黑" w:hAnsi="微软雅黑" w:hint="eastAsia"/>
                <w:color w:val="212121"/>
                <w:sz w:val="14"/>
                <w:szCs w:val="14"/>
              </w:rPr>
              <w:t>;8253</w:t>
            </w:r>
            <w:r>
              <w:rPr>
                <w:rFonts w:ascii="微软雅黑" w:eastAsia="微软雅黑" w:hAnsi="微软雅黑" w:hint="eastAsia"/>
                <w:color w:val="212121"/>
                <w:sz w:val="14"/>
                <w:szCs w:val="14"/>
              </w:rPr>
              <w:t>：</w:t>
            </w:r>
            <w:r>
              <w:rPr>
                <w:rFonts w:ascii="微软雅黑" w:eastAsia="微软雅黑" w:hAnsi="微软雅黑" w:hint="eastAsia"/>
                <w:color w:val="212121"/>
                <w:sz w:val="14"/>
                <w:szCs w:val="14"/>
              </w:rPr>
              <w:t>(</w:t>
            </w:r>
            <w:r>
              <w:rPr>
                <w:rFonts w:ascii="微软雅黑" w:eastAsia="微软雅黑" w:hAnsi="微软雅黑" w:hint="eastAsia"/>
                <w:color w:val="212121"/>
                <w:sz w:val="14"/>
                <w:szCs w:val="14"/>
              </w:rPr>
              <w:t>签字盖章</w:t>
            </w:r>
            <w:r>
              <w:rPr>
                <w:rFonts w:ascii="微软雅黑" w:eastAsia="微软雅黑" w:hAnsi="微软雅黑" w:hint="eastAsia"/>
                <w:color w:val="212121"/>
                <w:sz w:val="14"/>
                <w:szCs w:val="14"/>
              </w:rPr>
              <w:t>)</w:t>
            </w:r>
            <w:r>
              <w:rPr>
                <w:rFonts w:ascii="微软雅黑" w:eastAsia="微软雅黑" w:hAnsi="微软雅黑" w:hint="eastAsia"/>
                <w:color w:val="212121"/>
                <w:sz w:val="14"/>
                <w:szCs w:val="14"/>
              </w:rPr>
              <w:t>法人未填写签名</w:t>
            </w:r>
            <w:r>
              <w:rPr>
                <w:rFonts w:ascii="微软雅黑" w:eastAsia="微软雅黑" w:hAnsi="微软雅黑" w:hint="eastAsia"/>
                <w:color w:val="212121"/>
                <w:sz w:val="14"/>
                <w:szCs w:val="14"/>
              </w:rPr>
              <w:t>;0711</w:t>
            </w:r>
            <w:r>
              <w:rPr>
                <w:rFonts w:ascii="微软雅黑" w:eastAsia="微软雅黑" w:hAnsi="微软雅黑" w:hint="eastAsia"/>
                <w:color w:val="212121"/>
                <w:sz w:val="14"/>
                <w:szCs w:val="14"/>
              </w:rPr>
              <w:t>：</w:t>
            </w:r>
            <w:r>
              <w:rPr>
                <w:rFonts w:ascii="微软雅黑" w:eastAsia="微软雅黑" w:hAnsi="微软雅黑" w:hint="eastAsia"/>
                <w:color w:val="212121"/>
                <w:sz w:val="14"/>
                <w:szCs w:val="14"/>
              </w:rPr>
              <w:t>(</w:t>
            </w:r>
            <w:r>
              <w:rPr>
                <w:rFonts w:ascii="微软雅黑" w:eastAsia="微软雅黑" w:hAnsi="微软雅黑" w:hint="eastAsia"/>
                <w:color w:val="212121"/>
                <w:sz w:val="14"/>
                <w:szCs w:val="14"/>
              </w:rPr>
              <w:t>签字盖章</w:t>
            </w:r>
            <w:r>
              <w:rPr>
                <w:rFonts w:ascii="微软雅黑" w:eastAsia="微软雅黑" w:hAnsi="微软雅黑" w:hint="eastAsia"/>
                <w:color w:val="212121"/>
                <w:sz w:val="14"/>
                <w:szCs w:val="14"/>
              </w:rPr>
              <w:t>)</w:t>
            </w:r>
            <w:r>
              <w:rPr>
                <w:rFonts w:ascii="微软雅黑" w:eastAsia="微软雅黑" w:hAnsi="微软雅黑" w:hint="eastAsia"/>
                <w:color w:val="212121"/>
                <w:sz w:val="14"/>
                <w:szCs w:val="14"/>
              </w:rPr>
              <w:t>法定代表人未填写</w:t>
            </w:r>
            <w:r>
              <w:rPr>
                <w:rFonts w:ascii="微软雅黑" w:eastAsia="微软雅黑" w:hAnsi="微软雅黑" w:hint="eastAsia"/>
                <w:color w:val="212121"/>
                <w:sz w:val="14"/>
                <w:szCs w:val="14"/>
              </w:rPr>
              <w:t>;07242</w:t>
            </w:r>
            <w:r>
              <w:rPr>
                <w:rFonts w:ascii="微软雅黑" w:eastAsia="微软雅黑" w:hAnsi="微软雅黑" w:hint="eastAsia"/>
                <w:color w:val="212121"/>
                <w:sz w:val="14"/>
                <w:szCs w:val="14"/>
              </w:rPr>
              <w:t>：</w:t>
            </w:r>
            <w:r>
              <w:rPr>
                <w:rFonts w:ascii="微软雅黑" w:eastAsia="微软雅黑" w:hAnsi="微软雅黑" w:hint="eastAsia"/>
                <w:color w:val="212121"/>
                <w:sz w:val="14"/>
                <w:szCs w:val="14"/>
              </w:rPr>
              <w:t>(</w:t>
            </w:r>
            <w:r>
              <w:rPr>
                <w:rFonts w:ascii="微软雅黑" w:eastAsia="微软雅黑" w:hAnsi="微软雅黑" w:hint="eastAsia"/>
                <w:color w:val="212121"/>
                <w:sz w:val="14"/>
                <w:szCs w:val="14"/>
              </w:rPr>
              <w:t>签字盖章</w:t>
            </w:r>
            <w:r>
              <w:rPr>
                <w:rFonts w:ascii="微软雅黑" w:eastAsia="微软雅黑" w:hAnsi="微软雅黑" w:hint="eastAsia"/>
                <w:color w:val="212121"/>
                <w:sz w:val="14"/>
                <w:szCs w:val="14"/>
              </w:rPr>
              <w:t>)</w:t>
            </w:r>
            <w:r>
              <w:rPr>
                <w:rFonts w:ascii="微软雅黑" w:eastAsia="微软雅黑" w:hAnsi="微软雅黑" w:hint="eastAsia"/>
                <w:color w:val="212121"/>
                <w:sz w:val="14"/>
                <w:szCs w:val="14"/>
              </w:rPr>
              <w:t>法定代表人身份证明中法人法定代表人未签字</w:t>
            </w:r>
            <w:r>
              <w:rPr>
                <w:rFonts w:ascii="微软雅黑" w:eastAsia="微软雅黑" w:hAnsi="微软雅黑" w:hint="eastAsia"/>
                <w:color w:val="212121"/>
                <w:sz w:val="14"/>
                <w:szCs w:val="14"/>
              </w:rPr>
              <w:t>;510480474</w:t>
            </w:r>
            <w:r>
              <w:rPr>
                <w:rFonts w:ascii="微软雅黑" w:eastAsia="微软雅黑" w:hAnsi="微软雅黑" w:hint="eastAsia"/>
                <w:color w:val="212121"/>
                <w:sz w:val="14"/>
                <w:szCs w:val="14"/>
              </w:rPr>
              <w:t>：</w:t>
            </w:r>
            <w:r>
              <w:rPr>
                <w:rFonts w:ascii="微软雅黑" w:eastAsia="微软雅黑" w:hAnsi="微软雅黑" w:hint="eastAsia"/>
                <w:color w:val="212121"/>
                <w:sz w:val="14"/>
                <w:szCs w:val="14"/>
              </w:rPr>
              <w:t>(</w:t>
            </w:r>
            <w:r>
              <w:rPr>
                <w:rFonts w:ascii="微软雅黑" w:eastAsia="微软雅黑" w:hAnsi="微软雅黑" w:hint="eastAsia"/>
                <w:color w:val="212121"/>
                <w:sz w:val="14"/>
                <w:szCs w:val="14"/>
              </w:rPr>
              <w:t>签字盖章</w:t>
            </w:r>
            <w:r>
              <w:rPr>
                <w:rFonts w:ascii="微软雅黑" w:eastAsia="微软雅黑" w:hAnsi="微软雅黑" w:hint="eastAsia"/>
                <w:color w:val="212121"/>
                <w:sz w:val="14"/>
                <w:szCs w:val="14"/>
              </w:rPr>
              <w:t>)</w:t>
            </w:r>
            <w:r>
              <w:rPr>
                <w:rFonts w:ascii="微软雅黑" w:eastAsia="微软雅黑" w:hAnsi="微软雅黑" w:hint="eastAsia"/>
                <w:color w:val="212121"/>
                <w:sz w:val="14"/>
                <w:szCs w:val="14"/>
              </w:rPr>
              <w:t>法定代表人未亲自签名</w:t>
            </w: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四川泰兴建设管理有限责任公司</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签字盖章</w:t>
            </w:r>
            <w:r>
              <w:rPr>
                <w:rFonts w:ascii="微软雅黑" w:eastAsia="微软雅黑" w:hAnsi="微软雅黑" w:hint="eastAsia"/>
                <w:color w:val="212121"/>
                <w:sz w:val="14"/>
                <w:szCs w:val="14"/>
              </w:rPr>
              <w:t>;</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02329</w:t>
            </w:r>
            <w:r>
              <w:rPr>
                <w:rFonts w:ascii="微软雅黑" w:eastAsia="微软雅黑" w:hAnsi="微软雅黑" w:hint="eastAsia"/>
                <w:color w:val="212121"/>
                <w:sz w:val="14"/>
                <w:szCs w:val="14"/>
              </w:rPr>
              <w:t>：</w:t>
            </w:r>
            <w:r>
              <w:rPr>
                <w:rFonts w:ascii="微软雅黑" w:eastAsia="微软雅黑" w:hAnsi="微软雅黑" w:hint="eastAsia"/>
                <w:color w:val="212121"/>
                <w:sz w:val="14"/>
                <w:szCs w:val="14"/>
              </w:rPr>
              <w:t>(</w:t>
            </w:r>
            <w:r>
              <w:rPr>
                <w:rFonts w:ascii="微软雅黑" w:eastAsia="微软雅黑" w:hAnsi="微软雅黑" w:hint="eastAsia"/>
                <w:color w:val="212121"/>
                <w:sz w:val="14"/>
                <w:szCs w:val="14"/>
              </w:rPr>
              <w:t>签字盖章</w:t>
            </w:r>
            <w:r>
              <w:rPr>
                <w:rFonts w:ascii="微软雅黑" w:eastAsia="微软雅黑" w:hAnsi="微软雅黑" w:hint="eastAsia"/>
                <w:color w:val="212121"/>
                <w:sz w:val="14"/>
                <w:szCs w:val="14"/>
              </w:rPr>
              <w:t>)</w:t>
            </w:r>
            <w:proofErr w:type="gramStart"/>
            <w:r>
              <w:rPr>
                <w:rFonts w:ascii="微软雅黑" w:eastAsia="微软雅黑" w:hAnsi="微软雅黑" w:hint="eastAsia"/>
                <w:color w:val="212121"/>
                <w:sz w:val="14"/>
                <w:szCs w:val="14"/>
              </w:rPr>
              <w:t>投标函未签字</w:t>
            </w:r>
            <w:proofErr w:type="gramEnd"/>
            <w:r>
              <w:rPr>
                <w:rFonts w:ascii="微软雅黑" w:eastAsia="微软雅黑" w:hAnsi="微软雅黑" w:hint="eastAsia"/>
                <w:color w:val="212121"/>
                <w:sz w:val="14"/>
                <w:szCs w:val="14"/>
              </w:rPr>
              <w:t>;8253</w:t>
            </w:r>
            <w:r>
              <w:rPr>
                <w:rFonts w:ascii="微软雅黑" w:eastAsia="微软雅黑" w:hAnsi="微软雅黑" w:hint="eastAsia"/>
                <w:color w:val="212121"/>
                <w:sz w:val="14"/>
                <w:szCs w:val="14"/>
              </w:rPr>
              <w:t>：</w:t>
            </w:r>
            <w:r>
              <w:rPr>
                <w:rFonts w:ascii="微软雅黑" w:eastAsia="微软雅黑" w:hAnsi="微软雅黑" w:hint="eastAsia"/>
                <w:color w:val="212121"/>
                <w:sz w:val="14"/>
                <w:szCs w:val="14"/>
              </w:rPr>
              <w:t>(</w:t>
            </w:r>
            <w:r>
              <w:rPr>
                <w:rFonts w:ascii="微软雅黑" w:eastAsia="微软雅黑" w:hAnsi="微软雅黑" w:hint="eastAsia"/>
                <w:color w:val="212121"/>
                <w:sz w:val="14"/>
                <w:szCs w:val="14"/>
              </w:rPr>
              <w:t>签字盖章</w:t>
            </w:r>
            <w:r>
              <w:rPr>
                <w:rFonts w:ascii="微软雅黑" w:eastAsia="微软雅黑" w:hAnsi="微软雅黑" w:hint="eastAsia"/>
                <w:color w:val="212121"/>
                <w:sz w:val="14"/>
                <w:szCs w:val="14"/>
              </w:rPr>
              <w:t>)</w:t>
            </w:r>
            <w:proofErr w:type="gramStart"/>
            <w:r>
              <w:rPr>
                <w:rFonts w:ascii="微软雅黑" w:eastAsia="微软雅黑" w:hAnsi="微软雅黑" w:hint="eastAsia"/>
                <w:color w:val="212121"/>
                <w:sz w:val="14"/>
                <w:szCs w:val="14"/>
              </w:rPr>
              <w:t>投标函未签字</w:t>
            </w:r>
            <w:proofErr w:type="gramEnd"/>
            <w:r>
              <w:rPr>
                <w:rFonts w:ascii="微软雅黑" w:eastAsia="微软雅黑" w:hAnsi="微软雅黑" w:hint="eastAsia"/>
                <w:color w:val="212121"/>
                <w:sz w:val="14"/>
                <w:szCs w:val="14"/>
              </w:rPr>
              <w:t>;0711</w:t>
            </w:r>
            <w:r>
              <w:rPr>
                <w:rFonts w:ascii="微软雅黑" w:eastAsia="微软雅黑" w:hAnsi="微软雅黑" w:hint="eastAsia"/>
                <w:color w:val="212121"/>
                <w:sz w:val="14"/>
                <w:szCs w:val="14"/>
              </w:rPr>
              <w:t>：</w:t>
            </w:r>
            <w:r>
              <w:rPr>
                <w:rFonts w:ascii="微软雅黑" w:eastAsia="微软雅黑" w:hAnsi="微软雅黑" w:hint="eastAsia"/>
                <w:color w:val="212121"/>
                <w:sz w:val="14"/>
                <w:szCs w:val="14"/>
              </w:rPr>
              <w:t>(</w:t>
            </w:r>
            <w:r>
              <w:rPr>
                <w:rFonts w:ascii="微软雅黑" w:eastAsia="微软雅黑" w:hAnsi="微软雅黑" w:hint="eastAsia"/>
                <w:color w:val="212121"/>
                <w:sz w:val="14"/>
                <w:szCs w:val="14"/>
              </w:rPr>
              <w:t>签字盖章</w:t>
            </w:r>
            <w:r>
              <w:rPr>
                <w:rFonts w:ascii="微软雅黑" w:eastAsia="微软雅黑" w:hAnsi="微软雅黑" w:hint="eastAsia"/>
                <w:color w:val="212121"/>
                <w:sz w:val="14"/>
                <w:szCs w:val="14"/>
              </w:rPr>
              <w:t>)</w:t>
            </w:r>
            <w:r>
              <w:rPr>
                <w:rFonts w:ascii="微软雅黑" w:eastAsia="微软雅黑" w:hAnsi="微软雅黑" w:hint="eastAsia"/>
                <w:color w:val="212121"/>
                <w:sz w:val="14"/>
                <w:szCs w:val="14"/>
              </w:rPr>
              <w:t>投标</w:t>
            </w:r>
            <w:proofErr w:type="gramStart"/>
            <w:r>
              <w:rPr>
                <w:rFonts w:ascii="微软雅黑" w:eastAsia="微软雅黑" w:hAnsi="微软雅黑" w:hint="eastAsia"/>
                <w:color w:val="212121"/>
                <w:sz w:val="14"/>
                <w:szCs w:val="14"/>
              </w:rPr>
              <w:t>函没有</w:t>
            </w:r>
            <w:proofErr w:type="gramEnd"/>
            <w:r>
              <w:rPr>
                <w:rFonts w:ascii="微软雅黑" w:eastAsia="微软雅黑" w:hAnsi="微软雅黑" w:hint="eastAsia"/>
                <w:color w:val="212121"/>
                <w:sz w:val="14"/>
                <w:szCs w:val="14"/>
              </w:rPr>
              <w:t>签字</w:t>
            </w:r>
            <w:r>
              <w:rPr>
                <w:rFonts w:ascii="微软雅黑" w:eastAsia="微软雅黑" w:hAnsi="微软雅黑" w:hint="eastAsia"/>
                <w:color w:val="212121"/>
                <w:sz w:val="14"/>
                <w:szCs w:val="14"/>
              </w:rPr>
              <w:t>;07242</w:t>
            </w:r>
            <w:r>
              <w:rPr>
                <w:rFonts w:ascii="微软雅黑" w:eastAsia="微软雅黑" w:hAnsi="微软雅黑" w:hint="eastAsia"/>
                <w:color w:val="212121"/>
                <w:sz w:val="14"/>
                <w:szCs w:val="14"/>
              </w:rPr>
              <w:t>：</w:t>
            </w:r>
            <w:r>
              <w:rPr>
                <w:rFonts w:ascii="微软雅黑" w:eastAsia="微软雅黑" w:hAnsi="微软雅黑" w:hint="eastAsia"/>
                <w:color w:val="212121"/>
                <w:sz w:val="14"/>
                <w:szCs w:val="14"/>
              </w:rPr>
              <w:t>(</w:t>
            </w:r>
            <w:r>
              <w:rPr>
                <w:rFonts w:ascii="微软雅黑" w:eastAsia="微软雅黑" w:hAnsi="微软雅黑" w:hint="eastAsia"/>
                <w:color w:val="212121"/>
                <w:sz w:val="14"/>
                <w:szCs w:val="14"/>
              </w:rPr>
              <w:t>签字盖章</w:t>
            </w:r>
            <w:r>
              <w:rPr>
                <w:rFonts w:ascii="微软雅黑" w:eastAsia="微软雅黑" w:hAnsi="微软雅黑" w:hint="eastAsia"/>
                <w:color w:val="212121"/>
                <w:sz w:val="14"/>
                <w:szCs w:val="14"/>
              </w:rPr>
              <w:t>)</w:t>
            </w:r>
            <w:proofErr w:type="gramStart"/>
            <w:r>
              <w:rPr>
                <w:rFonts w:ascii="微软雅黑" w:eastAsia="微软雅黑" w:hAnsi="微软雅黑" w:hint="eastAsia"/>
                <w:color w:val="212121"/>
                <w:sz w:val="14"/>
                <w:szCs w:val="14"/>
              </w:rPr>
              <w:t>投标函未签字</w:t>
            </w:r>
            <w:proofErr w:type="gramEnd"/>
            <w:r>
              <w:rPr>
                <w:rFonts w:ascii="微软雅黑" w:eastAsia="微软雅黑" w:hAnsi="微软雅黑" w:hint="eastAsia"/>
                <w:color w:val="212121"/>
                <w:sz w:val="14"/>
                <w:szCs w:val="14"/>
              </w:rPr>
              <w:t>;510480474</w:t>
            </w:r>
            <w:r>
              <w:rPr>
                <w:rFonts w:ascii="微软雅黑" w:eastAsia="微软雅黑" w:hAnsi="微软雅黑" w:hint="eastAsia"/>
                <w:color w:val="212121"/>
                <w:sz w:val="14"/>
                <w:szCs w:val="14"/>
              </w:rPr>
              <w:t>：</w:t>
            </w:r>
            <w:r>
              <w:rPr>
                <w:rFonts w:ascii="微软雅黑" w:eastAsia="微软雅黑" w:hAnsi="微软雅黑" w:hint="eastAsia"/>
                <w:color w:val="212121"/>
                <w:sz w:val="14"/>
                <w:szCs w:val="14"/>
              </w:rPr>
              <w:t>(</w:t>
            </w:r>
            <w:r>
              <w:rPr>
                <w:rFonts w:ascii="微软雅黑" w:eastAsia="微软雅黑" w:hAnsi="微软雅黑" w:hint="eastAsia"/>
                <w:color w:val="212121"/>
                <w:sz w:val="14"/>
                <w:szCs w:val="14"/>
              </w:rPr>
              <w:t>签字盖章</w:t>
            </w:r>
            <w:r>
              <w:rPr>
                <w:rFonts w:ascii="微软雅黑" w:eastAsia="微软雅黑" w:hAnsi="微软雅黑" w:hint="eastAsia"/>
                <w:color w:val="212121"/>
                <w:sz w:val="14"/>
                <w:szCs w:val="14"/>
              </w:rPr>
              <w:t>)</w:t>
            </w:r>
            <w:proofErr w:type="gramStart"/>
            <w:r>
              <w:rPr>
                <w:rFonts w:ascii="微软雅黑" w:eastAsia="微软雅黑" w:hAnsi="微软雅黑" w:hint="eastAsia"/>
                <w:color w:val="212121"/>
                <w:sz w:val="14"/>
                <w:szCs w:val="14"/>
              </w:rPr>
              <w:t>投标函未按</w:t>
            </w:r>
            <w:proofErr w:type="gramEnd"/>
            <w:r>
              <w:rPr>
                <w:rFonts w:ascii="微软雅黑" w:eastAsia="微软雅黑" w:hAnsi="微软雅黑" w:hint="eastAsia"/>
                <w:color w:val="212121"/>
                <w:sz w:val="14"/>
                <w:szCs w:val="14"/>
              </w:rPr>
              <w:t>要求签字</w:t>
            </w:r>
            <w:r>
              <w:rPr>
                <w:rFonts w:ascii="微软雅黑" w:eastAsia="微软雅黑" w:hAnsi="微软雅黑" w:hint="eastAsia"/>
                <w:color w:val="212121"/>
                <w:sz w:val="14"/>
                <w:szCs w:val="14"/>
              </w:rPr>
              <w:t xml:space="preserve">; </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jc w:val="center"/>
              <w:rPr>
                <w:rFonts w:ascii="微软雅黑" w:eastAsia="微软雅黑" w:hAnsi="微软雅黑" w:cs="宋体"/>
                <w:color w:val="212121"/>
                <w:sz w:val="14"/>
                <w:szCs w:val="14"/>
              </w:rPr>
            </w:pPr>
            <w:r>
              <w:rPr>
                <w:rFonts w:ascii="微软雅黑" w:eastAsia="微软雅黑" w:hAnsi="微软雅黑" w:hint="eastAsia"/>
                <w:color w:val="212121"/>
                <w:sz w:val="14"/>
                <w:szCs w:val="14"/>
              </w:rPr>
              <w:t>/</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其它需公示的内容</w:t>
            </w:r>
          </w:p>
        </w:tc>
        <w:tc>
          <w:tcPr>
            <w:tcW w:w="0" w:type="auto"/>
            <w:gridSpan w:val="3"/>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3B01E5">
            <w:pPr>
              <w:rPr>
                <w:rFonts w:ascii="微软雅黑" w:eastAsia="微软雅黑" w:hAnsi="微软雅黑" w:cs="宋体"/>
                <w:color w:val="212121"/>
                <w:sz w:val="14"/>
                <w:szCs w:val="14"/>
              </w:rPr>
            </w:pP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评标委员会成员名单</w:t>
            </w:r>
          </w:p>
        </w:tc>
        <w:tc>
          <w:tcPr>
            <w:tcW w:w="0" w:type="auto"/>
            <w:gridSpan w:val="3"/>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olor w:val="323232"/>
                <w:sz w:val="14"/>
                <w:szCs w:val="14"/>
              </w:rPr>
            </w:pPr>
            <w:r>
              <w:rPr>
                <w:rFonts w:ascii="微软雅黑" w:eastAsia="微软雅黑" w:hAnsi="微软雅黑" w:hint="eastAsia"/>
                <w:color w:val="323232"/>
                <w:sz w:val="14"/>
                <w:szCs w:val="14"/>
              </w:rPr>
              <w:t>姓名：许钢</w:t>
            </w:r>
          </w:p>
          <w:p w:rsidR="003B01E5" w:rsidRDefault="00184220">
            <w:pPr>
              <w:rPr>
                <w:rFonts w:ascii="微软雅黑" w:eastAsia="微软雅黑" w:hAnsi="微软雅黑"/>
                <w:color w:val="323232"/>
                <w:sz w:val="14"/>
                <w:szCs w:val="14"/>
              </w:rPr>
            </w:pPr>
            <w:r>
              <w:rPr>
                <w:rFonts w:ascii="微软雅黑" w:eastAsia="微软雅黑" w:hAnsi="微软雅黑" w:hint="eastAsia"/>
                <w:color w:val="323232"/>
                <w:sz w:val="14"/>
                <w:szCs w:val="14"/>
              </w:rPr>
              <w:t>单位：攀枝花市交通投资开发有限责任公司</w:t>
            </w:r>
          </w:p>
          <w:p w:rsidR="003B01E5" w:rsidRDefault="00184220">
            <w:pPr>
              <w:rPr>
                <w:rFonts w:ascii="微软雅黑" w:eastAsia="微软雅黑" w:hAnsi="微软雅黑"/>
                <w:color w:val="323232"/>
                <w:sz w:val="14"/>
                <w:szCs w:val="14"/>
              </w:rPr>
            </w:pPr>
            <w:r>
              <w:rPr>
                <w:rFonts w:ascii="微软雅黑" w:eastAsia="微软雅黑" w:hAnsi="微软雅黑" w:hint="eastAsia"/>
                <w:color w:val="323232"/>
                <w:sz w:val="14"/>
                <w:szCs w:val="14"/>
              </w:rPr>
              <w:t>姓名：高飞</w:t>
            </w:r>
          </w:p>
          <w:p w:rsidR="003B01E5" w:rsidRDefault="00184220">
            <w:pPr>
              <w:rPr>
                <w:rFonts w:ascii="微软雅黑" w:eastAsia="微软雅黑" w:hAnsi="微软雅黑"/>
                <w:color w:val="323232"/>
                <w:sz w:val="14"/>
                <w:szCs w:val="14"/>
              </w:rPr>
            </w:pPr>
            <w:r>
              <w:rPr>
                <w:rFonts w:ascii="微软雅黑" w:eastAsia="微软雅黑" w:hAnsi="微软雅黑" w:hint="eastAsia"/>
                <w:color w:val="323232"/>
                <w:sz w:val="14"/>
                <w:szCs w:val="14"/>
              </w:rPr>
              <w:t>单位：</w:t>
            </w:r>
            <w:proofErr w:type="gramStart"/>
            <w:r>
              <w:rPr>
                <w:rFonts w:ascii="微软雅黑" w:eastAsia="微软雅黑" w:hAnsi="微软雅黑" w:hint="eastAsia"/>
                <w:color w:val="323232"/>
                <w:sz w:val="14"/>
                <w:szCs w:val="14"/>
              </w:rPr>
              <w:t>四川恒聚项目管理</w:t>
            </w:r>
            <w:proofErr w:type="gramEnd"/>
            <w:r>
              <w:rPr>
                <w:rFonts w:ascii="微软雅黑" w:eastAsia="微软雅黑" w:hAnsi="微软雅黑" w:hint="eastAsia"/>
                <w:color w:val="323232"/>
                <w:sz w:val="14"/>
                <w:szCs w:val="14"/>
              </w:rPr>
              <w:t>公司</w:t>
            </w:r>
          </w:p>
          <w:p w:rsidR="003B01E5" w:rsidRDefault="00184220">
            <w:pPr>
              <w:rPr>
                <w:rFonts w:ascii="微软雅黑" w:eastAsia="微软雅黑" w:hAnsi="微软雅黑"/>
                <w:color w:val="323232"/>
                <w:sz w:val="14"/>
                <w:szCs w:val="14"/>
              </w:rPr>
            </w:pPr>
            <w:r>
              <w:rPr>
                <w:rFonts w:ascii="微软雅黑" w:eastAsia="微软雅黑" w:hAnsi="微软雅黑" w:hint="eastAsia"/>
                <w:color w:val="323232"/>
                <w:sz w:val="14"/>
                <w:szCs w:val="14"/>
              </w:rPr>
              <w:t>姓名：袁世才</w:t>
            </w:r>
          </w:p>
          <w:p w:rsidR="003B01E5" w:rsidRDefault="00184220">
            <w:pPr>
              <w:rPr>
                <w:rFonts w:ascii="微软雅黑" w:eastAsia="微软雅黑" w:hAnsi="微软雅黑"/>
                <w:color w:val="323232"/>
                <w:sz w:val="14"/>
                <w:szCs w:val="14"/>
              </w:rPr>
            </w:pPr>
            <w:r>
              <w:rPr>
                <w:rFonts w:ascii="微软雅黑" w:eastAsia="微软雅黑" w:hAnsi="微软雅黑" w:hint="eastAsia"/>
                <w:color w:val="323232"/>
                <w:sz w:val="14"/>
                <w:szCs w:val="14"/>
              </w:rPr>
              <w:t>单位：攀钢集团公司</w:t>
            </w:r>
          </w:p>
          <w:p w:rsidR="003B01E5" w:rsidRDefault="00184220">
            <w:pPr>
              <w:rPr>
                <w:rFonts w:ascii="微软雅黑" w:eastAsia="微软雅黑" w:hAnsi="微软雅黑"/>
                <w:color w:val="323232"/>
                <w:sz w:val="14"/>
                <w:szCs w:val="14"/>
              </w:rPr>
            </w:pPr>
            <w:r>
              <w:rPr>
                <w:rFonts w:ascii="微软雅黑" w:eastAsia="微软雅黑" w:hAnsi="微软雅黑" w:hint="eastAsia"/>
                <w:color w:val="323232"/>
                <w:sz w:val="14"/>
                <w:szCs w:val="14"/>
              </w:rPr>
              <w:t>姓名：王定忠</w:t>
            </w:r>
          </w:p>
          <w:p w:rsidR="003B01E5" w:rsidRDefault="00184220">
            <w:pPr>
              <w:rPr>
                <w:rFonts w:ascii="微软雅黑" w:eastAsia="微软雅黑" w:hAnsi="微软雅黑"/>
                <w:color w:val="323232"/>
                <w:sz w:val="14"/>
                <w:szCs w:val="14"/>
              </w:rPr>
            </w:pPr>
            <w:r>
              <w:rPr>
                <w:rFonts w:ascii="微软雅黑" w:eastAsia="微软雅黑" w:hAnsi="微软雅黑" w:hint="eastAsia"/>
                <w:color w:val="323232"/>
                <w:sz w:val="14"/>
                <w:szCs w:val="14"/>
              </w:rPr>
              <w:t>单位：攀枝花仁江公司</w:t>
            </w:r>
          </w:p>
          <w:p w:rsidR="003B01E5" w:rsidRDefault="00184220">
            <w:pPr>
              <w:rPr>
                <w:rFonts w:ascii="微软雅黑" w:eastAsia="微软雅黑" w:hAnsi="微软雅黑"/>
                <w:color w:val="323232"/>
                <w:sz w:val="14"/>
                <w:szCs w:val="14"/>
              </w:rPr>
            </w:pPr>
            <w:r>
              <w:rPr>
                <w:rFonts w:ascii="微软雅黑" w:eastAsia="微软雅黑" w:hAnsi="微软雅黑" w:hint="eastAsia"/>
                <w:color w:val="323232"/>
                <w:sz w:val="14"/>
                <w:szCs w:val="14"/>
              </w:rPr>
              <w:t>姓名：程大鹏</w:t>
            </w:r>
          </w:p>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单位：攀枝花市建筑工程学校（业主代表）</w:t>
            </w:r>
          </w:p>
        </w:tc>
      </w:tr>
      <w:tr w:rsidR="003B01E5">
        <w:trPr>
          <w:trHeight w:val="450"/>
          <w:tblCellSpacing w:w="0" w:type="dxa"/>
        </w:trPr>
        <w:tc>
          <w:tcPr>
            <w:tcW w:w="0" w:type="auto"/>
            <w:vMerge w:val="restart"/>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监督部门名称及监督电话</w:t>
            </w:r>
          </w:p>
        </w:tc>
        <w:tc>
          <w:tcPr>
            <w:tcW w:w="0" w:type="auto"/>
            <w:gridSpan w:val="2"/>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项目审批部门：米易县发展和</w:t>
            </w:r>
            <w:proofErr w:type="gramStart"/>
            <w:r>
              <w:rPr>
                <w:rFonts w:ascii="微软雅黑" w:eastAsia="微软雅黑" w:hAnsi="微软雅黑" w:hint="eastAsia"/>
                <w:color w:val="212121"/>
                <w:sz w:val="14"/>
                <w:szCs w:val="14"/>
              </w:rPr>
              <w:t>改革局</w:t>
            </w:r>
            <w:proofErr w:type="gramEnd"/>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联系电话：</w:t>
            </w:r>
            <w:r>
              <w:rPr>
                <w:rFonts w:ascii="微软雅黑" w:eastAsia="微软雅黑" w:hAnsi="微软雅黑" w:hint="eastAsia"/>
                <w:color w:val="212121"/>
                <w:sz w:val="14"/>
                <w:szCs w:val="14"/>
              </w:rPr>
              <w:t>0812-8172786</w:t>
            </w:r>
          </w:p>
        </w:tc>
      </w:tr>
      <w:tr w:rsidR="003B01E5">
        <w:trPr>
          <w:trHeight w:val="450"/>
          <w:tblCellSpacing w:w="0" w:type="dxa"/>
        </w:trPr>
        <w:tc>
          <w:tcPr>
            <w:tcW w:w="0" w:type="auto"/>
            <w:vMerge/>
            <w:tcBorders>
              <w:top w:val="single" w:sz="4" w:space="0" w:color="212121"/>
              <w:left w:val="single" w:sz="4" w:space="0" w:color="212121"/>
              <w:bottom w:val="single" w:sz="4" w:space="0" w:color="212121"/>
              <w:right w:val="single" w:sz="4" w:space="0" w:color="212121"/>
            </w:tcBorders>
            <w:vAlign w:val="center"/>
          </w:tcPr>
          <w:p w:rsidR="003B01E5" w:rsidRDefault="003B01E5">
            <w:pPr>
              <w:rPr>
                <w:rFonts w:ascii="微软雅黑" w:eastAsia="微软雅黑" w:hAnsi="微软雅黑" w:cs="宋体"/>
                <w:color w:val="212121"/>
                <w:sz w:val="14"/>
                <w:szCs w:val="14"/>
              </w:rPr>
            </w:pPr>
          </w:p>
        </w:tc>
        <w:tc>
          <w:tcPr>
            <w:tcW w:w="0" w:type="auto"/>
            <w:gridSpan w:val="2"/>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行业主管部门：米易县交通运输局</w:t>
            </w:r>
          </w:p>
        </w:tc>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联系电话：</w:t>
            </w:r>
            <w:r>
              <w:rPr>
                <w:rFonts w:ascii="微软雅黑" w:eastAsia="微软雅黑" w:hAnsi="微软雅黑" w:hint="eastAsia"/>
                <w:color w:val="212121"/>
                <w:sz w:val="14"/>
                <w:szCs w:val="14"/>
              </w:rPr>
              <w:t>0812-8172159</w:t>
            </w:r>
          </w:p>
        </w:tc>
      </w:tr>
      <w:tr w:rsidR="003B01E5">
        <w:trPr>
          <w:trHeight w:val="450"/>
          <w:tblCellSpacing w:w="0" w:type="dxa"/>
        </w:trPr>
        <w:tc>
          <w:tcPr>
            <w:tcW w:w="0" w:type="auto"/>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rPr>
                <w:rFonts w:ascii="微软雅黑" w:eastAsia="微软雅黑" w:hAnsi="微软雅黑" w:cs="宋体"/>
                <w:color w:val="212121"/>
                <w:sz w:val="14"/>
                <w:szCs w:val="14"/>
              </w:rPr>
            </w:pPr>
            <w:r>
              <w:rPr>
                <w:rFonts w:ascii="微软雅黑" w:eastAsia="微软雅黑" w:hAnsi="微软雅黑" w:hint="eastAsia"/>
                <w:color w:val="212121"/>
                <w:sz w:val="14"/>
                <w:szCs w:val="14"/>
              </w:rPr>
              <w:t>异议投诉注意事项</w:t>
            </w:r>
          </w:p>
        </w:tc>
        <w:tc>
          <w:tcPr>
            <w:tcW w:w="0" w:type="auto"/>
            <w:gridSpan w:val="3"/>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pStyle w:val="a6"/>
              <w:rPr>
                <w:sz w:val="14"/>
                <w:szCs w:val="14"/>
              </w:rPr>
            </w:pPr>
            <w:r>
              <w:rPr>
                <w:rFonts w:hint="eastAsia"/>
              </w:rPr>
              <w:t>1.</w:t>
            </w:r>
            <w:r>
              <w:rPr>
                <w:rFonts w:hint="eastAsia"/>
              </w:rPr>
              <w:t>投标人或者其他利害关系人对依法必须进行招标的项目的评标结果有异议的，应当在中标候选人公示期间提出。招标人应当自收到异议之日起</w:t>
            </w:r>
            <w:r>
              <w:rPr>
                <w:rFonts w:hint="eastAsia"/>
              </w:rPr>
              <w:t>3</w:t>
            </w:r>
            <w:r>
              <w:rPr>
                <w:rFonts w:hint="eastAsia"/>
              </w:rPr>
              <w:t>日内</w:t>
            </w:r>
            <w:proofErr w:type="gramStart"/>
            <w:r>
              <w:rPr>
                <w:rFonts w:hint="eastAsia"/>
              </w:rPr>
              <w:t>作出</w:t>
            </w:r>
            <w:proofErr w:type="gramEnd"/>
            <w:r>
              <w:rPr>
                <w:rFonts w:hint="eastAsia"/>
              </w:rPr>
              <w:t>答复；</w:t>
            </w:r>
            <w:proofErr w:type="gramStart"/>
            <w:r>
              <w:rPr>
                <w:rFonts w:hint="eastAsia"/>
              </w:rPr>
              <w:t>作出</w:t>
            </w:r>
            <w:proofErr w:type="gramEnd"/>
            <w:r>
              <w:rPr>
                <w:rFonts w:hint="eastAsia"/>
              </w:rPr>
              <w:t>答复前，应当暂停招标投标活动。</w:t>
            </w:r>
          </w:p>
          <w:p w:rsidR="003B01E5" w:rsidRDefault="00184220">
            <w:pPr>
              <w:pStyle w:val="a6"/>
            </w:pPr>
            <w:r>
              <w:rPr>
                <w:rFonts w:hint="eastAsia"/>
              </w:rPr>
              <w:t>2.</w:t>
            </w:r>
            <w:r>
              <w:rPr>
                <w:rFonts w:hint="eastAsia"/>
              </w:rPr>
              <w:t>投标人或者其他利害关系人认为评标结果不符合法律、行政法规规定的，可以自知道或者应当知道之日起</w:t>
            </w:r>
            <w:r>
              <w:rPr>
                <w:rFonts w:hint="eastAsia"/>
              </w:rPr>
              <w:t>10</w:t>
            </w:r>
            <w:r>
              <w:rPr>
                <w:rFonts w:hint="eastAsia"/>
              </w:rPr>
              <w:t>日内向有关行政监督部门投诉。投诉前应当先向招标人提出异议，异议答复期间不计算在前款规定的期限内。投诉书应当符合《工程建设项目招标投标活动投诉处理办法》规定。</w:t>
            </w:r>
          </w:p>
          <w:p w:rsidR="003B01E5" w:rsidRDefault="00184220">
            <w:pPr>
              <w:pStyle w:val="a6"/>
            </w:pPr>
            <w:r>
              <w:rPr>
                <w:rFonts w:hint="eastAsia"/>
              </w:rPr>
              <w:t>3.</w:t>
            </w:r>
            <w:r>
              <w:rPr>
                <w:rFonts w:hint="eastAsia"/>
              </w:rPr>
              <w:t>对评标结果的投诉，涉及投标人弄虚作假骗取中标的由行业主管部门负责受理，涉及评标错误或评标无效的由项目审批部门负责受理。</w:t>
            </w:r>
          </w:p>
          <w:p w:rsidR="003B01E5" w:rsidRDefault="00184220">
            <w:pPr>
              <w:pStyle w:val="a6"/>
            </w:pPr>
            <w:r>
              <w:rPr>
                <w:rFonts w:hint="eastAsia"/>
              </w:rPr>
              <w:t>4.</w:t>
            </w:r>
            <w:r>
              <w:rPr>
                <w:rFonts w:hint="eastAsia"/>
              </w:rPr>
              <w:t>投诉人就同一事项向两个以上有权受理的行政监督部门投诉的，由最先收到投诉的行政监督部门负责处理。</w:t>
            </w:r>
          </w:p>
          <w:p w:rsidR="003B01E5" w:rsidRDefault="00184220">
            <w:pPr>
              <w:pStyle w:val="a6"/>
            </w:pPr>
            <w:r>
              <w:rPr>
                <w:rFonts w:hint="eastAsia"/>
              </w:rPr>
              <w:t>5.</w:t>
            </w:r>
            <w:r>
              <w:rPr>
                <w:rFonts w:hint="eastAsia"/>
              </w:rPr>
              <w:t>应先提出异议没有提出异议，</w:t>
            </w:r>
            <w:r>
              <w:rPr>
                <w:rFonts w:hint="eastAsia"/>
              </w:rPr>
              <w:t>超过投诉时效等不符合受理条件的投诉，有关行政监督部门不予受理；</w:t>
            </w:r>
          </w:p>
          <w:p w:rsidR="003B01E5" w:rsidRDefault="00184220">
            <w:pPr>
              <w:pStyle w:val="a6"/>
            </w:pPr>
            <w:r>
              <w:rPr>
                <w:rFonts w:hint="eastAsia"/>
              </w:rPr>
              <w:t>投诉人故意捏造事实、伪造证明材料或者以非法手段取得证明材料进行投诉，给他人造成损失的，依法承担赔偿责任。</w:t>
            </w:r>
          </w:p>
        </w:tc>
      </w:tr>
      <w:tr w:rsidR="003B01E5">
        <w:trPr>
          <w:trHeight w:val="700"/>
          <w:tblCellSpacing w:w="0" w:type="dxa"/>
        </w:trPr>
        <w:tc>
          <w:tcPr>
            <w:tcW w:w="0" w:type="auto"/>
            <w:gridSpan w:val="2"/>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spacing w:after="240"/>
              <w:rPr>
                <w:rFonts w:ascii="微软雅黑" w:eastAsia="微软雅黑" w:hAnsi="微软雅黑" w:cs="宋体"/>
                <w:color w:val="212121"/>
                <w:sz w:val="14"/>
                <w:szCs w:val="14"/>
              </w:rPr>
            </w:pPr>
            <w:r>
              <w:rPr>
                <w:rFonts w:ascii="微软雅黑" w:eastAsia="微软雅黑" w:hAnsi="微软雅黑" w:hint="eastAsia"/>
                <w:color w:val="212121"/>
                <w:sz w:val="14"/>
                <w:szCs w:val="14"/>
              </w:rPr>
              <w:t>招标人主要负责人签字、盖单位章：</w:t>
            </w:r>
            <w:r>
              <w:rPr>
                <w:rFonts w:ascii="微软雅黑" w:eastAsia="微软雅黑" w:hAnsi="微软雅黑" w:hint="eastAsia"/>
                <w:color w:val="212121"/>
                <w:sz w:val="14"/>
                <w:szCs w:val="14"/>
              </w:rPr>
              <w:br/>
            </w:r>
          </w:p>
        </w:tc>
        <w:tc>
          <w:tcPr>
            <w:tcW w:w="0" w:type="auto"/>
            <w:gridSpan w:val="2"/>
            <w:tcBorders>
              <w:top w:val="single" w:sz="4" w:space="0" w:color="212121"/>
              <w:left w:val="single" w:sz="4" w:space="0" w:color="212121"/>
              <w:bottom w:val="single" w:sz="4" w:space="0" w:color="212121"/>
              <w:right w:val="single" w:sz="4" w:space="0" w:color="212121"/>
            </w:tcBorders>
            <w:tcMar>
              <w:top w:w="50" w:type="dxa"/>
              <w:left w:w="50" w:type="dxa"/>
              <w:bottom w:w="50" w:type="dxa"/>
              <w:right w:w="50" w:type="dxa"/>
            </w:tcMar>
            <w:vAlign w:val="center"/>
          </w:tcPr>
          <w:p w:rsidR="003B01E5" w:rsidRDefault="00184220">
            <w:pPr>
              <w:spacing w:after="240"/>
              <w:rPr>
                <w:rFonts w:ascii="微软雅黑" w:eastAsia="微软雅黑" w:hAnsi="微软雅黑" w:cs="宋体"/>
                <w:color w:val="212121"/>
                <w:sz w:val="14"/>
                <w:szCs w:val="14"/>
              </w:rPr>
            </w:pPr>
            <w:r>
              <w:rPr>
                <w:rFonts w:ascii="微软雅黑" w:eastAsia="微软雅黑" w:hAnsi="微软雅黑" w:hint="eastAsia"/>
                <w:color w:val="212121"/>
                <w:sz w:val="14"/>
                <w:szCs w:val="14"/>
              </w:rPr>
              <w:t>招标代理机构主要负责人签字、盖单位章：</w:t>
            </w:r>
            <w:r>
              <w:rPr>
                <w:rFonts w:ascii="微软雅黑" w:eastAsia="微软雅黑" w:hAnsi="微软雅黑" w:hint="eastAsia"/>
                <w:color w:val="212121"/>
                <w:sz w:val="14"/>
                <w:szCs w:val="14"/>
              </w:rPr>
              <w:br/>
            </w:r>
          </w:p>
        </w:tc>
      </w:tr>
    </w:tbl>
    <w:p w:rsidR="003B01E5" w:rsidRDefault="00184220">
      <w:pPr>
        <w:pStyle w:val="a6"/>
        <w:rPr>
          <w:sz w:val="14"/>
          <w:szCs w:val="14"/>
        </w:rPr>
      </w:pPr>
      <w:r>
        <w:rPr>
          <w:rFonts w:hint="eastAsia"/>
        </w:rPr>
        <w:t>注：</w:t>
      </w:r>
      <w:r>
        <w:rPr>
          <w:rFonts w:hint="eastAsia"/>
        </w:rPr>
        <w:t>1.</w:t>
      </w:r>
      <w:r>
        <w:rPr>
          <w:rFonts w:hint="eastAsia"/>
        </w:rPr>
        <w:t>实行电子评标的，中标候选人公示的内容作为评标报告的一部分，由评标软件自动生成，评标委员会复核，招标人或其委托的招标代理机构电子签名和签章确认；还没有实行电子评标的，招标人应根据公示标准文本要求，严格按评标报告和投标文件真实完整地填报公示信息，不得隐瞒、歪曲应当公示的信息，并对填写的中标候选人公示内容的完整性、真实性、准确性和一致性负责。表中所有空格内容均须填写，不得空白，如确实不须填写或无法填写，应在空格中填写“无”。</w:t>
      </w:r>
    </w:p>
    <w:p w:rsidR="003B01E5" w:rsidRDefault="00184220">
      <w:pPr>
        <w:pStyle w:val="a6"/>
      </w:pPr>
      <w:r>
        <w:rPr>
          <w:rFonts w:hint="eastAsia"/>
        </w:rPr>
        <w:t>2.</w:t>
      </w:r>
      <w:r>
        <w:rPr>
          <w:rFonts w:hint="eastAsia"/>
        </w:rPr>
        <w:t>中标候选人是联合体的，“中标候选人名称”中联合体各方的名称均应填写。</w:t>
      </w:r>
    </w:p>
    <w:p w:rsidR="003B01E5" w:rsidRDefault="00184220">
      <w:pPr>
        <w:pStyle w:val="a6"/>
      </w:pPr>
      <w:r>
        <w:rPr>
          <w:rFonts w:hint="eastAsia"/>
        </w:rPr>
        <w:t>3.</w:t>
      </w:r>
      <w:r>
        <w:rPr>
          <w:rFonts w:hint="eastAsia"/>
        </w:rPr>
        <w:t>表</w:t>
      </w:r>
      <w:r>
        <w:rPr>
          <w:rFonts w:hint="eastAsia"/>
        </w:rPr>
        <w:t>中的“中标候选人类似业绩”和“中标候选人项目负责人类似业绩”</w:t>
      </w:r>
      <w:r>
        <w:rPr>
          <w:rFonts w:hint="eastAsia"/>
        </w:rPr>
        <w:t xml:space="preserve"> </w:t>
      </w:r>
      <w:r>
        <w:rPr>
          <w:rFonts w:hint="eastAsia"/>
        </w:rPr>
        <w:t>应填写中标候选人在投标文件中所附所有业绩。</w:t>
      </w:r>
    </w:p>
    <w:p w:rsidR="003B01E5" w:rsidRDefault="00184220">
      <w:pPr>
        <w:pStyle w:val="a6"/>
      </w:pPr>
      <w:r>
        <w:rPr>
          <w:rFonts w:hint="eastAsia"/>
        </w:rPr>
        <w:t>4.</w:t>
      </w:r>
      <w:r>
        <w:rPr>
          <w:rFonts w:hint="eastAsia"/>
        </w:rPr>
        <w:t>表中的“项目负责人”施工招标指项目经理、</w:t>
      </w:r>
      <w:r>
        <w:rPr>
          <w:rFonts w:hint="eastAsia"/>
        </w:rPr>
        <w:t xml:space="preserve"> </w:t>
      </w:r>
      <w:r>
        <w:rPr>
          <w:rFonts w:hint="eastAsia"/>
        </w:rPr>
        <w:t>监理招标指项目总监等；表中的“项目技术负责人”是指项目主要技术人员或项目总工，如设计中只有多个专业技术负责人，应都作为项目技术负责人，扩展表格，分别填写。</w:t>
      </w:r>
    </w:p>
    <w:p w:rsidR="003B01E5" w:rsidRDefault="00184220">
      <w:pPr>
        <w:pStyle w:val="a6"/>
      </w:pPr>
      <w:r>
        <w:rPr>
          <w:rFonts w:hint="eastAsia"/>
        </w:rPr>
        <w:t>5.</w:t>
      </w:r>
      <w:r>
        <w:rPr>
          <w:rFonts w:hint="eastAsia"/>
        </w:rPr>
        <w:t>表中的“开工日期”和“竣工日期”、“交工日期”以各有关行政监督部门相关规定为准。</w:t>
      </w:r>
    </w:p>
    <w:p w:rsidR="003B01E5" w:rsidRDefault="00184220">
      <w:pPr>
        <w:pStyle w:val="a6"/>
      </w:pPr>
      <w:r>
        <w:rPr>
          <w:rFonts w:hint="eastAsia"/>
        </w:rPr>
        <w:t>6.</w:t>
      </w:r>
      <w:r>
        <w:rPr>
          <w:rFonts w:hint="eastAsia"/>
        </w:rPr>
        <w:t>日期（年月日）的格式统一以阿拉伯数字表示。如：</w:t>
      </w:r>
      <w:r>
        <w:rPr>
          <w:rFonts w:hint="eastAsia"/>
        </w:rPr>
        <w:t>2015</w:t>
      </w:r>
      <w:r>
        <w:rPr>
          <w:rFonts w:hint="eastAsia"/>
        </w:rPr>
        <w:t>年</w:t>
      </w:r>
      <w:r>
        <w:rPr>
          <w:rFonts w:hint="eastAsia"/>
        </w:rPr>
        <w:t>9</w:t>
      </w:r>
      <w:r>
        <w:rPr>
          <w:rFonts w:hint="eastAsia"/>
        </w:rPr>
        <w:t>月</w:t>
      </w:r>
      <w:r>
        <w:rPr>
          <w:rFonts w:hint="eastAsia"/>
        </w:rPr>
        <w:t>1</w:t>
      </w:r>
      <w:r>
        <w:rPr>
          <w:rFonts w:hint="eastAsia"/>
        </w:rPr>
        <w:t>日，填写为</w:t>
      </w:r>
      <w:r>
        <w:rPr>
          <w:rFonts w:hint="eastAsia"/>
        </w:rPr>
        <w:t>20150901</w:t>
      </w:r>
      <w:r>
        <w:rPr>
          <w:rFonts w:hint="eastAsia"/>
        </w:rPr>
        <w:t>；</w:t>
      </w:r>
      <w:r>
        <w:rPr>
          <w:rFonts w:hint="eastAsia"/>
        </w:rPr>
        <w:t xml:space="preserve"> 2015</w:t>
      </w:r>
      <w:r>
        <w:rPr>
          <w:rFonts w:hint="eastAsia"/>
        </w:rPr>
        <w:t>年</w:t>
      </w:r>
      <w:r>
        <w:rPr>
          <w:rFonts w:hint="eastAsia"/>
        </w:rPr>
        <w:t>9</w:t>
      </w:r>
      <w:r>
        <w:rPr>
          <w:rFonts w:hint="eastAsia"/>
        </w:rPr>
        <w:t>月，填写为</w:t>
      </w:r>
      <w:r>
        <w:rPr>
          <w:rFonts w:hint="eastAsia"/>
        </w:rPr>
        <w:t>201509</w:t>
      </w:r>
      <w:r>
        <w:rPr>
          <w:rFonts w:hint="eastAsia"/>
        </w:rPr>
        <w:t>；</w:t>
      </w:r>
      <w:r>
        <w:rPr>
          <w:rFonts w:hint="eastAsia"/>
        </w:rPr>
        <w:t xml:space="preserve"> </w:t>
      </w:r>
      <w:r>
        <w:rPr>
          <w:rFonts w:hint="eastAsia"/>
        </w:rPr>
        <w:t>再如</w:t>
      </w:r>
      <w:r>
        <w:rPr>
          <w:rFonts w:hint="eastAsia"/>
        </w:rPr>
        <w:t>2015</w:t>
      </w:r>
      <w:r>
        <w:rPr>
          <w:rFonts w:hint="eastAsia"/>
        </w:rPr>
        <w:t>年，填写为</w:t>
      </w:r>
      <w:r>
        <w:rPr>
          <w:rFonts w:hint="eastAsia"/>
        </w:rPr>
        <w:t>2015</w:t>
      </w:r>
      <w:r>
        <w:rPr>
          <w:rFonts w:hint="eastAsia"/>
        </w:rPr>
        <w:t>，</w:t>
      </w:r>
      <w:r>
        <w:rPr>
          <w:rFonts w:hint="eastAsia"/>
        </w:rPr>
        <w:t>2015/9/15 9:00:00</w:t>
      </w:r>
      <w:r>
        <w:rPr>
          <w:rFonts w:hint="eastAsia"/>
        </w:rPr>
        <w:t>填写为</w:t>
      </w:r>
      <w:r>
        <w:rPr>
          <w:rFonts w:hint="eastAsia"/>
        </w:rPr>
        <w:t>20150915</w:t>
      </w:r>
      <w:r>
        <w:rPr>
          <w:rFonts w:hint="eastAsia"/>
        </w:rPr>
        <w:t>－</w:t>
      </w:r>
      <w:r>
        <w:rPr>
          <w:rFonts w:hint="eastAsia"/>
        </w:rPr>
        <w:t>9:00:00</w:t>
      </w:r>
      <w:r>
        <w:rPr>
          <w:rFonts w:hint="eastAsia"/>
        </w:rPr>
        <w:t>。</w:t>
      </w:r>
    </w:p>
    <w:p w:rsidR="003B01E5" w:rsidRDefault="00184220">
      <w:pPr>
        <w:pStyle w:val="a6"/>
      </w:pPr>
      <w:r>
        <w:rPr>
          <w:rFonts w:hint="eastAsia"/>
        </w:rPr>
        <w:t>7.</w:t>
      </w:r>
      <w:r>
        <w:rPr>
          <w:rFonts w:hint="eastAsia"/>
        </w:rPr>
        <w:t>表中的“合同价格”，是指承包人按合同约定完成了包括缺陷责任期内的全部承包工作后，发包人应付给承包人的金额，包括在履行合同过程中按合同约定进行的变更和调整。</w:t>
      </w:r>
      <w:proofErr w:type="gramStart"/>
      <w:r>
        <w:rPr>
          <w:rFonts w:hint="eastAsia"/>
        </w:rPr>
        <w:t>元指人民币</w:t>
      </w:r>
      <w:proofErr w:type="gramEnd"/>
      <w:r>
        <w:rPr>
          <w:rFonts w:hint="eastAsia"/>
        </w:rPr>
        <w:t>元。</w:t>
      </w:r>
    </w:p>
    <w:p w:rsidR="003B01E5" w:rsidRDefault="00184220">
      <w:pPr>
        <w:pStyle w:val="a6"/>
      </w:pPr>
      <w:r>
        <w:rPr>
          <w:rFonts w:hint="eastAsia"/>
        </w:rPr>
        <w:t>8.</w:t>
      </w:r>
      <w:r>
        <w:rPr>
          <w:rFonts w:hint="eastAsia"/>
        </w:rPr>
        <w:t>表中的“建设规模”采购招标应填写主要货物的数量、类型、规格等技术参数。</w:t>
      </w:r>
    </w:p>
    <w:p w:rsidR="003B01E5" w:rsidRDefault="00184220">
      <w:pPr>
        <w:pStyle w:val="a6"/>
      </w:pPr>
      <w:r>
        <w:rPr>
          <w:rFonts w:hint="eastAsia"/>
        </w:rPr>
        <w:t>9.</w:t>
      </w:r>
      <w:r>
        <w:rPr>
          <w:rFonts w:hint="eastAsia"/>
        </w:rPr>
        <w:t>参与投标的所有投标人都需要公示，除中标候选人之外，其他投标人在“其他投标人（除中标候选人之外的）评审情况”中填写。没有被否决的投标，填写投标人名称、投标报价（元）、经评审的投标价（元）、综合评标得分；被否决的投标，填写投标人名称、否决投标依据条款、否决投标理由、备注。</w:t>
      </w:r>
    </w:p>
    <w:p w:rsidR="003B01E5" w:rsidRDefault="00184220">
      <w:pPr>
        <w:pStyle w:val="a6"/>
      </w:pPr>
      <w:r>
        <w:rPr>
          <w:rFonts w:hint="eastAsia"/>
        </w:rPr>
        <w:t>10.</w:t>
      </w:r>
      <w:r>
        <w:rPr>
          <w:rFonts w:hint="eastAsia"/>
        </w:rPr>
        <w:t>所有的评标委员会成员（含业主评标代表）都需要填写；评标委员会成员有多个单位的，都需要填写。</w:t>
      </w:r>
    </w:p>
    <w:p w:rsidR="003B01E5" w:rsidRDefault="00184220">
      <w:pPr>
        <w:pStyle w:val="a6"/>
      </w:pPr>
      <w:r>
        <w:rPr>
          <w:rFonts w:hint="eastAsia"/>
        </w:rPr>
        <w:t>11.</w:t>
      </w:r>
      <w:r>
        <w:rPr>
          <w:rFonts w:hint="eastAsia"/>
        </w:rPr>
        <w:t>投标人认为评标委员会对本单位的评审可能存在错误的，可以在公示期内要求招标人提供评标报告中关于本单位的评审内容，招标人在收到投标人申请之</w:t>
      </w:r>
      <w:r>
        <w:rPr>
          <w:rFonts w:hint="eastAsia"/>
        </w:rPr>
        <w:t>日起，</w:t>
      </w:r>
      <w:r>
        <w:rPr>
          <w:rFonts w:hint="eastAsia"/>
        </w:rPr>
        <w:t>3</w:t>
      </w:r>
      <w:r>
        <w:rPr>
          <w:rFonts w:hint="eastAsia"/>
        </w:rPr>
        <w:t>日内予以答复。招标人不得泄露其他投标人相关的评标内容。</w:t>
      </w:r>
    </w:p>
    <w:p w:rsidR="003B01E5" w:rsidRDefault="00184220">
      <w:pPr>
        <w:pStyle w:val="a6"/>
      </w:pPr>
      <w:r>
        <w:rPr>
          <w:rFonts w:hint="eastAsia"/>
        </w:rPr>
        <w:t>12.</w:t>
      </w:r>
      <w:r>
        <w:rPr>
          <w:rFonts w:hint="eastAsia"/>
        </w:rPr>
        <w:t>中标候选人公示纸质文本招标人须加盖单位公章，多页还应加盖骑缝章。</w:t>
      </w:r>
    </w:p>
    <w:p w:rsidR="003B01E5" w:rsidRDefault="00184220">
      <w:pPr>
        <w:shd w:val="clear" w:color="auto" w:fill="D3EDFB"/>
        <w:spacing w:line="410" w:lineRule="atLeast"/>
        <w:rPr>
          <w:rFonts w:ascii="微软雅黑" w:eastAsia="微软雅黑" w:hAnsi="微软雅黑"/>
          <w:color w:val="323232"/>
          <w:sz w:val="14"/>
          <w:szCs w:val="14"/>
        </w:rPr>
      </w:pPr>
      <w:hyperlink r:id="rId82" w:history="1">
        <w:r>
          <w:rPr>
            <w:rFonts w:ascii="微软雅黑" w:eastAsia="微软雅黑" w:hAnsi="微软雅黑"/>
            <w:noProof/>
            <w:color w:val="323232"/>
            <w:sz w:val="14"/>
            <w:szCs w:val="14"/>
          </w:rPr>
          <w:drawing>
            <wp:inline distT="0" distB="0" distL="0" distR="0">
              <wp:extent cx="209550" cy="190500"/>
              <wp:effectExtent l="19050" t="0" r="0" b="0"/>
              <wp:docPr id="548" name="图片 548" descr="http://www.pzhggzy.cn/res/pzh/img/home1.pn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图片 548" descr="http://www.pzhggzy.cn/res/pzh/img/home1.png"/>
                      <pic:cNvPicPr>
                        <a:picLocks noChangeAspect="1" noChangeArrowheads="1"/>
                      </pic:cNvPicPr>
                    </pic:nvPicPr>
                    <pic:blipFill>
                      <a:blip r:embed="rId10" cstate="print"/>
                      <a:srcRect/>
                      <a:stretch>
                        <a:fillRect/>
                      </a:stretch>
                    </pic:blipFill>
                    <pic:spPr>
                      <a:xfrm>
                        <a:off x="0" y="0"/>
                        <a:ext cx="209550" cy="190500"/>
                      </a:xfrm>
                      <a:prstGeom prst="rect">
                        <a:avLst/>
                      </a:prstGeom>
                      <a:noFill/>
                      <a:ln w="9525">
                        <a:noFill/>
                        <a:miter lim="800000"/>
                        <a:headEnd/>
                        <a:tailEnd/>
                      </a:ln>
                    </pic:spPr>
                  </pic:pic>
                </a:graphicData>
              </a:graphic>
            </wp:inline>
          </w:drawing>
        </w:r>
        <w:r>
          <w:rPr>
            <w:rStyle w:val="a8"/>
            <w:rFonts w:hint="default"/>
          </w:rPr>
          <w:t>攀枝花市公共资源交易服务中心</w:t>
        </w:r>
        <w:r>
          <w:rPr>
            <w:rStyle w:val="a8"/>
            <w:rFonts w:hint="default"/>
          </w:rPr>
          <w:t xml:space="preserve"> </w:t>
        </w:r>
      </w:hyperlink>
    </w:p>
    <w:p w:rsidR="003B01E5" w:rsidRDefault="00184220">
      <w:pPr>
        <w:shd w:val="clear" w:color="auto" w:fill="D3EDFB"/>
        <w:spacing w:line="410" w:lineRule="atLeast"/>
        <w:rPr>
          <w:rStyle w:val="a8"/>
          <w:rFonts w:hint="default"/>
        </w:rPr>
      </w:pPr>
      <w:r>
        <w:rPr>
          <w:rFonts w:ascii="微软雅黑" w:eastAsia="微软雅黑" w:hAnsi="微软雅黑"/>
          <w:color w:val="323232"/>
          <w:sz w:val="14"/>
          <w:szCs w:val="14"/>
        </w:rPr>
        <w:fldChar w:fldCharType="begin"/>
      </w:r>
      <w:r>
        <w:rPr>
          <w:rFonts w:ascii="微软雅黑" w:eastAsia="微软雅黑" w:hAnsi="微软雅黑"/>
          <w:color w:val="323232"/>
          <w:sz w:val="14"/>
          <w:szCs w:val="14"/>
        </w:rPr>
        <w:instrText xml:space="preserve"> HYPERLINK "javascript:void(0);" </w:instrText>
      </w:r>
      <w:r>
        <w:rPr>
          <w:rFonts w:ascii="微软雅黑" w:eastAsia="微软雅黑" w:hAnsi="微软雅黑"/>
          <w:color w:val="323232"/>
          <w:sz w:val="14"/>
          <w:szCs w:val="14"/>
        </w:rPr>
        <w:fldChar w:fldCharType="separate"/>
      </w:r>
    </w:p>
    <w:p w:rsidR="003B01E5" w:rsidRDefault="00184220">
      <w:pPr>
        <w:shd w:val="clear" w:color="auto" w:fill="D3EDFB"/>
        <w:spacing w:line="410" w:lineRule="atLeast"/>
      </w:pPr>
      <w:r>
        <w:rPr>
          <w:rFonts w:ascii="微软雅黑" w:eastAsia="微软雅黑" w:hAnsi="微软雅黑" w:hint="eastAsia"/>
          <w:color w:val="323232"/>
          <w:sz w:val="14"/>
          <w:szCs w:val="14"/>
        </w:rPr>
        <w:t>国家授时中心标准时间：</w:t>
      </w:r>
      <w:r>
        <w:rPr>
          <w:rFonts w:ascii="微软雅黑" w:eastAsia="微软雅黑" w:hAnsi="微软雅黑" w:hint="eastAsia"/>
          <w:color w:val="323232"/>
          <w:sz w:val="14"/>
          <w:szCs w:val="14"/>
        </w:rPr>
        <w:t>2021</w:t>
      </w:r>
      <w:r>
        <w:rPr>
          <w:rFonts w:ascii="微软雅黑" w:eastAsia="微软雅黑" w:hAnsi="微软雅黑" w:hint="eastAsia"/>
          <w:color w:val="323232"/>
          <w:sz w:val="14"/>
          <w:szCs w:val="14"/>
        </w:rPr>
        <w:t>年</w:t>
      </w:r>
      <w:r>
        <w:rPr>
          <w:rFonts w:ascii="微软雅黑" w:eastAsia="微软雅黑" w:hAnsi="微软雅黑" w:hint="eastAsia"/>
          <w:color w:val="323232"/>
          <w:sz w:val="14"/>
          <w:szCs w:val="14"/>
        </w:rPr>
        <w:t>10</w:t>
      </w:r>
      <w:r>
        <w:rPr>
          <w:rFonts w:ascii="微软雅黑" w:eastAsia="微软雅黑" w:hAnsi="微软雅黑" w:hint="eastAsia"/>
          <w:color w:val="323232"/>
          <w:sz w:val="14"/>
          <w:szCs w:val="14"/>
        </w:rPr>
        <w:t>月</w:t>
      </w:r>
      <w:r>
        <w:rPr>
          <w:rFonts w:ascii="微软雅黑" w:eastAsia="微软雅黑" w:hAnsi="微软雅黑" w:hint="eastAsia"/>
          <w:color w:val="323232"/>
          <w:sz w:val="14"/>
          <w:szCs w:val="14"/>
        </w:rPr>
        <w:t>18</w:t>
      </w:r>
      <w:r>
        <w:rPr>
          <w:rFonts w:ascii="微软雅黑" w:eastAsia="微软雅黑" w:hAnsi="微软雅黑" w:hint="eastAsia"/>
          <w:color w:val="323232"/>
          <w:sz w:val="14"/>
          <w:szCs w:val="14"/>
        </w:rPr>
        <w:t>日</w:t>
      </w:r>
      <w:r>
        <w:rPr>
          <w:rFonts w:ascii="微软雅黑" w:eastAsia="微软雅黑" w:hAnsi="微软雅黑" w:hint="eastAsia"/>
          <w:color w:val="323232"/>
          <w:sz w:val="14"/>
          <w:szCs w:val="14"/>
        </w:rPr>
        <w:t xml:space="preserve"> 11:17:43 </w:t>
      </w:r>
      <w:r>
        <w:rPr>
          <w:rFonts w:ascii="微软雅黑" w:eastAsia="微软雅黑" w:hAnsi="微软雅黑" w:hint="eastAsia"/>
          <w:color w:val="323232"/>
          <w:sz w:val="14"/>
          <w:szCs w:val="14"/>
        </w:rPr>
        <w:t>星期一</w:t>
      </w:r>
      <w:r>
        <w:rPr>
          <w:rFonts w:ascii="微软雅黑" w:eastAsia="微软雅黑" w:hAnsi="微软雅黑" w:hint="eastAsia"/>
          <w:color w:val="323232"/>
          <w:sz w:val="14"/>
          <w:szCs w:val="14"/>
        </w:rPr>
        <w:t>  </w:t>
      </w:r>
    </w:p>
    <w:p w:rsidR="003B01E5" w:rsidRDefault="00184220">
      <w:pPr>
        <w:shd w:val="clear" w:color="auto" w:fill="D3EDFB"/>
        <w:spacing w:line="410" w:lineRule="atLeast"/>
        <w:rPr>
          <w:rFonts w:ascii="微软雅黑" w:eastAsia="微软雅黑" w:hAnsi="微软雅黑"/>
          <w:color w:val="323232"/>
          <w:sz w:val="14"/>
          <w:szCs w:val="14"/>
        </w:rPr>
      </w:pPr>
      <w:r>
        <w:rPr>
          <w:rFonts w:ascii="微软雅黑" w:eastAsia="微软雅黑" w:hAnsi="微软雅黑"/>
          <w:color w:val="323232"/>
          <w:sz w:val="14"/>
          <w:szCs w:val="14"/>
        </w:rPr>
        <w:fldChar w:fldCharType="end"/>
      </w:r>
    </w:p>
    <w:p w:rsidR="003B01E5" w:rsidRDefault="00184220">
      <w:pPr>
        <w:shd w:val="clear" w:color="auto" w:fill="4998D4"/>
        <w:rPr>
          <w:rFonts w:ascii="微软雅黑" w:eastAsia="微软雅黑" w:hAnsi="微软雅黑"/>
          <w:color w:val="323232"/>
          <w:sz w:val="14"/>
          <w:szCs w:val="14"/>
        </w:rPr>
      </w:pPr>
      <w:r>
        <w:rPr>
          <w:rFonts w:ascii="微软雅黑" w:eastAsia="微软雅黑" w:hAnsi="微软雅黑"/>
          <w:noProof/>
          <w:color w:val="323232"/>
          <w:sz w:val="14"/>
          <w:szCs w:val="14"/>
        </w:rPr>
        <w:drawing>
          <wp:inline distT="0" distB="0" distL="0" distR="0">
            <wp:extent cx="5264150" cy="1047750"/>
            <wp:effectExtent l="0" t="0" r="0" b="0"/>
            <wp:docPr id="549" name="图片 549" descr="http://www.pzhggzy.cn/res/pzh/img/logo.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 name="图片 549" descr="http://www.pzhggzy.cn/res/pzh/img/logo.png"/>
                    <pic:cNvPicPr>
                      <a:picLocks noChangeAspect="1" noChangeArrowheads="1"/>
                    </pic:cNvPicPr>
                  </pic:nvPicPr>
                  <pic:blipFill>
                    <a:blip r:embed="rId12" cstate="print"/>
                    <a:srcRect/>
                    <a:stretch>
                      <a:fillRect/>
                    </a:stretch>
                  </pic:blipFill>
                  <pic:spPr>
                    <a:xfrm>
                      <a:off x="0" y="0"/>
                      <a:ext cx="5264150" cy="1047750"/>
                    </a:xfrm>
                    <a:prstGeom prst="rect">
                      <a:avLst/>
                    </a:prstGeom>
                    <a:noFill/>
                    <a:ln w="9525">
                      <a:noFill/>
                      <a:miter lim="800000"/>
                      <a:headEnd/>
                      <a:tailEnd/>
                    </a:ln>
                  </pic:spPr>
                </pic:pic>
              </a:graphicData>
            </a:graphic>
          </wp:inline>
        </w:drawing>
      </w:r>
    </w:p>
    <w:p w:rsidR="003B01E5" w:rsidRDefault="00184220">
      <w:pPr>
        <w:pStyle w:val="z-1"/>
      </w:pPr>
      <w:r>
        <w:rPr>
          <w:rFonts w:hint="eastAsia"/>
        </w:rPr>
        <w:t>窗体顶端</w:t>
      </w:r>
    </w:p>
    <w:p w:rsidR="003B01E5" w:rsidRDefault="00184220">
      <w:pPr>
        <w:shd w:val="clear" w:color="auto" w:fill="4998D4"/>
        <w:rPr>
          <w:rFonts w:ascii="微软雅黑" w:eastAsia="微软雅黑" w:hAnsi="微软雅黑"/>
          <w:color w:val="323232"/>
          <w:sz w:val="14"/>
          <w:szCs w:val="14"/>
        </w:rPr>
      </w:pPr>
      <w:r>
        <w:rPr>
          <w:rFonts w:ascii="微软雅黑" w:eastAsia="微软雅黑" w:hAnsi="微软雅黑"/>
          <w:color w:val="323232"/>
          <w:sz w:val="14"/>
          <w:szCs w:val="14"/>
        </w:rPr>
        <w:object w:dxaOrig="225" w:dyaOrig="225">
          <v:shape id="_x0000_i1138" type="#_x0000_t75" alt="" style="width:101.9pt;height:18.35pt" o:ole="">
            <v:imagedata r:id="rId21" o:title=""/>
          </v:shape>
          <w:control r:id="rId83" w:name="Control 26" w:shapeid="_x0000_i1138"/>
        </w:object>
      </w:r>
      <w:r>
        <w:rPr>
          <w:rFonts w:ascii="微软雅黑" w:eastAsia="微软雅黑" w:hAnsi="微软雅黑" w:hint="eastAsia"/>
          <w:color w:val="323232"/>
          <w:sz w:val="14"/>
          <w:szCs w:val="14"/>
        </w:rPr>
        <w:t>搜索</w:t>
      </w:r>
      <w:r>
        <w:rPr>
          <w:rFonts w:ascii="微软雅黑" w:eastAsia="微软雅黑" w:hAnsi="微软雅黑" w:hint="eastAsia"/>
          <w:color w:val="323232"/>
          <w:sz w:val="14"/>
          <w:szCs w:val="14"/>
        </w:rPr>
        <w:t xml:space="preserve"> </w:t>
      </w:r>
    </w:p>
    <w:p w:rsidR="003B01E5" w:rsidRDefault="00184220">
      <w:pPr>
        <w:pStyle w:val="z-10"/>
      </w:pPr>
      <w:r>
        <w:rPr>
          <w:rFonts w:hint="eastAsia"/>
        </w:rPr>
        <w:t>窗体底端</w:t>
      </w:r>
    </w:p>
    <w:p w:rsidR="003B01E5" w:rsidRDefault="00184220">
      <w:pPr>
        <w:widowControl/>
        <w:numPr>
          <w:ilvl w:val="0"/>
          <w:numId w:val="11"/>
        </w:numPr>
        <w:ind w:left="0"/>
        <w:jc w:val="left"/>
        <w:rPr>
          <w:rFonts w:ascii="微软雅黑" w:eastAsia="微软雅黑" w:hAnsi="微软雅黑"/>
          <w:color w:val="323232"/>
          <w:sz w:val="14"/>
          <w:szCs w:val="14"/>
        </w:rPr>
      </w:pPr>
      <w:hyperlink r:id="rId84" w:history="1">
        <w:r>
          <w:rPr>
            <w:rFonts w:ascii="微软雅黑" w:eastAsia="微软雅黑" w:hAnsi="微软雅黑"/>
            <w:noProof/>
            <w:color w:val="323232"/>
            <w:sz w:val="14"/>
            <w:szCs w:val="14"/>
          </w:rPr>
          <w:drawing>
            <wp:inline distT="0" distB="0" distL="0" distR="0">
              <wp:extent cx="336550" cy="285750"/>
              <wp:effectExtent l="19050" t="0" r="6350" b="0"/>
              <wp:docPr id="550" name="图片 550" descr="http://www.pzhggzy.cn/res/pzh/img/home2.pn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图片 550" descr="http://www.pzhggzy.cn/res/pzh/img/home2.png"/>
                      <pic:cNvPicPr>
                        <a:picLocks noChangeAspect="1" noChangeArrowheads="1"/>
                      </pic:cNvPicPr>
                    </pic:nvPicPr>
                    <pic:blipFill>
                      <a:blip r:embed="rId16" cstate="print"/>
                      <a:srcRect/>
                      <a:stretch>
                        <a:fillRect/>
                      </a:stretch>
                    </pic:blipFill>
                    <pic:spPr>
                      <a:xfrm>
                        <a:off x="0" y="0"/>
                        <a:ext cx="336550" cy="285750"/>
                      </a:xfrm>
                      <a:prstGeom prst="rect">
                        <a:avLst/>
                      </a:prstGeom>
                      <a:noFill/>
                      <a:ln w="9525">
                        <a:noFill/>
                        <a:miter lim="800000"/>
                        <a:headEnd/>
                        <a:tailEnd/>
                      </a:ln>
                    </pic:spPr>
                  </pic:pic>
                </a:graphicData>
              </a:graphic>
            </wp:inline>
          </w:drawing>
        </w:r>
        <w:r>
          <w:rPr>
            <w:rStyle w:val="a8"/>
            <w:rFonts w:hint="default"/>
          </w:rPr>
          <w:t>主页</w:t>
        </w:r>
      </w:hyperlink>
    </w:p>
    <w:p w:rsidR="003B01E5" w:rsidRDefault="00184220">
      <w:pPr>
        <w:shd w:val="clear" w:color="auto" w:fill="D3EDFB"/>
        <w:spacing w:line="400" w:lineRule="atLeast"/>
        <w:rPr>
          <w:rFonts w:ascii="微软雅黑" w:eastAsia="微软雅黑" w:hAnsi="微软雅黑"/>
          <w:color w:val="323232"/>
          <w:sz w:val="14"/>
          <w:szCs w:val="14"/>
        </w:rPr>
      </w:pPr>
      <w:r>
        <w:rPr>
          <w:rFonts w:ascii="微软雅黑" w:eastAsia="微软雅黑" w:hAnsi="微软雅黑"/>
          <w:noProof/>
          <w:color w:val="323232"/>
          <w:sz w:val="14"/>
          <w:szCs w:val="14"/>
        </w:rPr>
        <w:drawing>
          <wp:inline distT="0" distB="0" distL="0" distR="0">
            <wp:extent cx="190500" cy="190500"/>
            <wp:effectExtent l="19050" t="0" r="0" b="0"/>
            <wp:docPr id="552" name="图片 552" descr="http://www.pzhggzy.cn/res/pzh/img/dqw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图片 552" descr="http://www.pzhggzy.cn/res/pzh/img/dqwz.png"/>
                    <pic:cNvPicPr>
                      <a:picLocks noChangeAspect="1" noChangeArrowheads="1"/>
                    </pic:cNvPicPr>
                  </pic:nvPicPr>
                  <pic:blipFill>
                    <a:blip r:embed="rId17" cstate="print"/>
                    <a:srcRect/>
                    <a:stretch>
                      <a:fillRect/>
                    </a:stretch>
                  </pic:blipFill>
                  <pic:spPr>
                    <a:xfrm>
                      <a:off x="0" y="0"/>
                      <a:ext cx="190500" cy="190500"/>
                    </a:xfrm>
                    <a:prstGeom prst="rect">
                      <a:avLst/>
                    </a:prstGeom>
                    <a:noFill/>
                    <a:ln w="9525">
                      <a:noFill/>
                      <a:miter lim="800000"/>
                      <a:headEnd/>
                      <a:tailEnd/>
                    </a:ln>
                  </pic:spPr>
                </pic:pic>
              </a:graphicData>
            </a:graphic>
          </wp:inline>
        </w:drawing>
      </w:r>
      <w:proofErr w:type="gramStart"/>
      <w:r>
        <w:rPr>
          <w:rFonts w:ascii="微软雅黑" w:eastAsia="微软雅黑" w:hAnsi="微软雅黑" w:hint="eastAsia"/>
          <w:color w:val="323232"/>
          <w:sz w:val="14"/>
          <w:szCs w:val="14"/>
        </w:rPr>
        <w:t>您当前</w:t>
      </w:r>
      <w:proofErr w:type="gramEnd"/>
      <w:r>
        <w:rPr>
          <w:rFonts w:ascii="微软雅黑" w:eastAsia="微软雅黑" w:hAnsi="微软雅黑" w:hint="eastAsia"/>
          <w:color w:val="323232"/>
          <w:sz w:val="14"/>
          <w:szCs w:val="14"/>
        </w:rPr>
        <w:t>的位置：</w:t>
      </w:r>
      <w:hyperlink r:id="rId85" w:history="1">
        <w:r>
          <w:rPr>
            <w:rStyle w:val="a8"/>
            <w:rFonts w:hint="default"/>
          </w:rPr>
          <w:t>首页</w:t>
        </w:r>
      </w:hyperlink>
      <w:r>
        <w:rPr>
          <w:rFonts w:ascii="微软雅黑" w:eastAsia="微软雅黑" w:hAnsi="微软雅黑" w:hint="eastAsia"/>
          <w:color w:val="323232"/>
          <w:sz w:val="14"/>
          <w:szCs w:val="14"/>
        </w:rPr>
        <w:t xml:space="preserve"> &gt; </w:t>
      </w:r>
      <w:hyperlink r:id="rId86" w:history="1">
        <w:r>
          <w:rPr>
            <w:rStyle w:val="a8"/>
            <w:rFonts w:hint="default"/>
          </w:rPr>
          <w:t>交易信息</w:t>
        </w:r>
      </w:hyperlink>
      <w:r>
        <w:rPr>
          <w:rFonts w:ascii="微软雅黑" w:eastAsia="微软雅黑" w:hAnsi="微软雅黑" w:hint="eastAsia"/>
          <w:color w:val="323232"/>
          <w:sz w:val="14"/>
          <w:szCs w:val="14"/>
        </w:rPr>
        <w:t xml:space="preserve"> &gt; </w:t>
      </w:r>
      <w:r>
        <w:rPr>
          <w:rFonts w:ascii="微软雅黑" w:eastAsia="微软雅黑" w:hAnsi="微软雅黑" w:hint="eastAsia"/>
          <w:color w:val="323232"/>
          <w:sz w:val="14"/>
          <w:szCs w:val="14"/>
        </w:rPr>
        <w:t>工程建设</w:t>
      </w:r>
      <w:r>
        <w:rPr>
          <w:rFonts w:ascii="微软雅黑" w:eastAsia="微软雅黑" w:hAnsi="微软雅黑" w:hint="eastAsia"/>
          <w:color w:val="323232"/>
          <w:sz w:val="14"/>
          <w:szCs w:val="14"/>
        </w:rPr>
        <w:t xml:space="preserve"> &gt; </w:t>
      </w:r>
      <w:r>
        <w:rPr>
          <w:rFonts w:ascii="微软雅黑" w:eastAsia="微软雅黑" w:hAnsi="微软雅黑" w:hint="eastAsia"/>
          <w:color w:val="323232"/>
          <w:sz w:val="14"/>
          <w:szCs w:val="14"/>
        </w:rPr>
        <w:t>中标结果公示</w:t>
      </w:r>
      <w:r>
        <w:rPr>
          <w:rFonts w:ascii="微软雅黑" w:eastAsia="微软雅黑" w:hAnsi="微软雅黑" w:hint="eastAsia"/>
          <w:color w:val="323232"/>
          <w:sz w:val="14"/>
          <w:szCs w:val="14"/>
        </w:rPr>
        <w:t xml:space="preserve"> </w:t>
      </w:r>
    </w:p>
    <w:p w:rsidR="003B01E5" w:rsidRDefault="00184220">
      <w:pPr>
        <w:rPr>
          <w:rFonts w:ascii="微软雅黑" w:eastAsia="微软雅黑" w:hAnsi="微软雅黑"/>
          <w:color w:val="323232"/>
          <w:sz w:val="14"/>
          <w:szCs w:val="14"/>
        </w:rPr>
      </w:pPr>
      <w:r>
        <w:rPr>
          <w:rFonts w:ascii="微软雅黑" w:eastAsia="微软雅黑" w:hAnsi="微软雅黑" w:hint="eastAsia"/>
          <w:color w:val="323232"/>
          <w:sz w:val="14"/>
          <w:szCs w:val="14"/>
        </w:rPr>
        <w:t>项目信息</w:t>
      </w:r>
    </w:p>
    <w:p w:rsidR="003B01E5" w:rsidRDefault="00184220">
      <w:pPr>
        <w:rPr>
          <w:rFonts w:ascii="微软雅黑" w:eastAsia="微软雅黑" w:hAnsi="微软雅黑"/>
          <w:color w:val="323232"/>
          <w:sz w:val="14"/>
          <w:szCs w:val="14"/>
        </w:rPr>
      </w:pPr>
      <w:r>
        <w:rPr>
          <w:rFonts w:ascii="微软雅黑" w:eastAsia="微软雅黑" w:hAnsi="微软雅黑"/>
          <w:color w:val="323232"/>
          <w:sz w:val="14"/>
          <w:szCs w:val="14"/>
        </w:rPr>
        <w:object w:dxaOrig="225" w:dyaOrig="225">
          <v:shape id="_x0000_i1141" type="#_x0000_t75" alt="" style="width:1in;height:18.35pt" o:ole="">
            <v:imagedata r:id="rId53" o:title=""/>
          </v:shape>
          <w:control r:id="rId87" w:name="Control 27" w:shapeid="_x0000_i1141"/>
        </w:object>
      </w:r>
      <w:r>
        <w:rPr>
          <w:rFonts w:ascii="微软雅黑" w:eastAsia="微软雅黑" w:hAnsi="微软雅黑"/>
          <w:color w:val="323232"/>
          <w:sz w:val="14"/>
          <w:szCs w:val="14"/>
        </w:rPr>
        <w:object w:dxaOrig="225" w:dyaOrig="225">
          <v:shape id="_x0000_i1144" type="#_x0000_t75" alt="" style="width:1in;height:18.35pt" o:ole="">
            <v:imagedata r:id="rId80" o:title=""/>
          </v:shape>
          <w:control r:id="rId88" w:name="Control 28" w:shapeid="_x0000_i1144"/>
        </w:object>
      </w:r>
    </w:p>
    <w:p w:rsidR="003B01E5" w:rsidRDefault="00184220">
      <w:pPr>
        <w:widowControl/>
        <w:numPr>
          <w:ilvl w:val="0"/>
          <w:numId w:val="12"/>
        </w:numPr>
        <w:ind w:left="0"/>
        <w:jc w:val="left"/>
        <w:rPr>
          <w:rFonts w:ascii="微软雅黑" w:eastAsia="微软雅黑" w:hAnsi="微软雅黑"/>
          <w:color w:val="323232"/>
          <w:sz w:val="14"/>
          <w:szCs w:val="14"/>
        </w:rPr>
      </w:pPr>
      <w:hyperlink r:id="rId89" w:tooltip="3000f7c3-8d33-4d65-bf91-befb704355f2" w:history="1">
        <w:r>
          <w:rPr>
            <w:rStyle w:val="a8"/>
            <w:rFonts w:hint="default"/>
          </w:rPr>
          <w:t>GC510421202100017001001  </w:t>
        </w:r>
        <w:r>
          <w:rPr>
            <w:rStyle w:val="a8"/>
            <w:rFonts w:hint="default"/>
          </w:rPr>
          <w:t>米易县撒莲镇旅游公路建设工程（一标段）监理</w:t>
        </w:r>
      </w:hyperlink>
    </w:p>
    <w:p w:rsidR="003B01E5" w:rsidRDefault="00184220">
      <w:pPr>
        <w:jc w:val="center"/>
        <w:rPr>
          <w:rFonts w:ascii="微软雅黑" w:eastAsia="微软雅黑" w:hAnsi="微软雅黑"/>
          <w:color w:val="323232"/>
          <w:sz w:val="30"/>
          <w:szCs w:val="30"/>
        </w:rPr>
      </w:pPr>
      <w:r>
        <w:rPr>
          <w:rFonts w:ascii="微软雅黑" w:eastAsia="微软雅黑" w:hAnsi="微软雅黑" w:hint="eastAsia"/>
          <w:color w:val="323232"/>
          <w:sz w:val="30"/>
          <w:szCs w:val="30"/>
        </w:rPr>
        <w:t>米易县撒莲镇旅游公路建设工程（一标段）监理</w:t>
      </w:r>
    </w:p>
    <w:p w:rsidR="003B01E5" w:rsidRDefault="00184220">
      <w:pPr>
        <w:jc w:val="center"/>
        <w:rPr>
          <w:rFonts w:ascii="微软雅黑" w:eastAsia="微软雅黑" w:hAnsi="微软雅黑"/>
          <w:color w:val="323232"/>
          <w:sz w:val="14"/>
          <w:szCs w:val="14"/>
        </w:rPr>
      </w:pPr>
      <w:r>
        <w:rPr>
          <w:rFonts w:ascii="微软雅黑" w:eastAsia="微软雅黑" w:hAnsi="微软雅黑" w:hint="eastAsia"/>
          <w:color w:val="323232"/>
          <w:sz w:val="18"/>
          <w:szCs w:val="18"/>
        </w:rPr>
        <w:t>来源</w:t>
      </w:r>
      <w:r>
        <w:rPr>
          <w:rFonts w:ascii="微软雅黑" w:eastAsia="微软雅黑" w:hAnsi="微软雅黑" w:hint="eastAsia"/>
          <w:color w:val="323232"/>
          <w:sz w:val="18"/>
          <w:szCs w:val="18"/>
        </w:rPr>
        <w:t xml:space="preserve">: </w:t>
      </w:r>
      <w:r>
        <w:rPr>
          <w:rFonts w:ascii="微软雅黑" w:eastAsia="微软雅黑" w:hAnsi="微软雅黑" w:hint="eastAsia"/>
          <w:color w:val="323232"/>
          <w:sz w:val="18"/>
          <w:szCs w:val="18"/>
        </w:rPr>
        <w:t>攀枝花市公共资源交易服务中心</w:t>
      </w:r>
      <w:r>
        <w:rPr>
          <w:rFonts w:ascii="微软雅黑" w:eastAsia="微软雅黑" w:hAnsi="微软雅黑" w:hint="eastAsia"/>
          <w:color w:val="323232"/>
          <w:sz w:val="18"/>
          <w:szCs w:val="18"/>
        </w:rPr>
        <w:t>    </w:t>
      </w:r>
      <w:r>
        <w:rPr>
          <w:rFonts w:ascii="微软雅黑" w:eastAsia="微软雅黑" w:hAnsi="微软雅黑" w:hint="eastAsia"/>
          <w:color w:val="323232"/>
          <w:sz w:val="18"/>
          <w:szCs w:val="18"/>
        </w:rPr>
        <w:t>发布时间：</w:t>
      </w:r>
      <w:r>
        <w:rPr>
          <w:rFonts w:ascii="微软雅黑" w:eastAsia="微软雅黑" w:hAnsi="微软雅黑" w:hint="eastAsia"/>
          <w:color w:val="323232"/>
          <w:sz w:val="18"/>
          <w:szCs w:val="18"/>
        </w:rPr>
        <w:t>2021-05-17</w:t>
      </w:r>
      <w:r>
        <w:rPr>
          <w:rFonts w:ascii="微软雅黑" w:eastAsia="微软雅黑" w:hAnsi="微软雅黑" w:hint="eastAsia"/>
          <w:color w:val="323232"/>
          <w:sz w:val="14"/>
          <w:szCs w:val="14"/>
        </w:rPr>
        <w:t xml:space="preserve"> </w:t>
      </w:r>
      <w:r>
        <w:rPr>
          <w:rFonts w:ascii="微软雅黑" w:eastAsia="微软雅黑" w:hAnsi="微软雅黑" w:hint="eastAsia"/>
          <w:color w:val="323232"/>
          <w:sz w:val="18"/>
          <w:szCs w:val="18"/>
        </w:rPr>
        <w:t>浏览次数：</w:t>
      </w:r>
      <w:r>
        <w:rPr>
          <w:rFonts w:ascii="微软雅黑" w:eastAsia="微软雅黑" w:hAnsi="微软雅黑" w:hint="eastAsia"/>
          <w:color w:val="323232"/>
          <w:sz w:val="18"/>
          <w:szCs w:val="18"/>
        </w:rPr>
        <w:t>1733</w:t>
      </w:r>
      <w:r>
        <w:rPr>
          <w:rFonts w:ascii="微软雅黑" w:eastAsia="微软雅黑" w:hAnsi="微软雅黑" w:hint="eastAsia"/>
          <w:color w:val="323232"/>
          <w:sz w:val="14"/>
          <w:szCs w:val="14"/>
        </w:rPr>
        <w:t xml:space="preserve"> </w:t>
      </w:r>
    </w:p>
    <w:p w:rsidR="003B01E5" w:rsidRDefault="003B01E5">
      <w:pPr>
        <w:jc w:val="center"/>
        <w:rPr>
          <w:rFonts w:ascii="微软雅黑" w:eastAsia="微软雅黑" w:hAnsi="微软雅黑"/>
          <w:color w:val="323232"/>
          <w:sz w:val="14"/>
          <w:szCs w:val="14"/>
        </w:rPr>
      </w:pPr>
    </w:p>
    <w:p w:rsidR="003B01E5" w:rsidRDefault="00184220">
      <w:pPr>
        <w:jc w:val="center"/>
        <w:rPr>
          <w:rFonts w:ascii="微软雅黑" w:eastAsia="微软雅黑" w:hAnsi="微软雅黑"/>
          <w:color w:val="323232"/>
          <w:sz w:val="14"/>
          <w:szCs w:val="14"/>
        </w:rPr>
      </w:pPr>
      <w:r>
        <w:rPr>
          <w:rFonts w:ascii="微软雅黑" w:eastAsia="微软雅黑" w:hAnsi="微软雅黑" w:hint="eastAsia"/>
          <w:color w:val="323232"/>
          <w:sz w:val="14"/>
          <w:szCs w:val="14"/>
        </w:rPr>
        <w:t>免责申明：以下信息由采购人或采购代理发布，信息的真实性、合法性、有效性由采购人或采购代理负责。</w:t>
      </w:r>
    </w:p>
    <w:p w:rsidR="003B01E5" w:rsidRDefault="00184220">
      <w:pPr>
        <w:pStyle w:val="2"/>
        <w:spacing w:line="500" w:lineRule="atLeast"/>
        <w:rPr>
          <w:rFonts w:ascii="微软雅黑" w:eastAsia="微软雅黑" w:hAnsi="微软雅黑"/>
          <w:color w:val="323232"/>
        </w:rPr>
      </w:pPr>
      <w:r>
        <w:rPr>
          <w:rFonts w:ascii="微软雅黑" w:eastAsia="微软雅黑" w:hAnsi="微软雅黑" w:hint="eastAsia"/>
          <w:color w:val="323232"/>
        </w:rPr>
        <w:t>中标结果公告</w:t>
      </w:r>
    </w:p>
    <w:tbl>
      <w:tblPr>
        <w:tblW w:w="4800" w:type="pct"/>
        <w:tblCellMar>
          <w:left w:w="0" w:type="dxa"/>
          <w:right w:w="0" w:type="dxa"/>
        </w:tblCellMar>
        <w:tblLook w:val="04A0" w:firstRow="1" w:lastRow="0" w:firstColumn="1" w:lastColumn="0" w:noHBand="0" w:noVBand="1"/>
      </w:tblPr>
      <w:tblGrid>
        <w:gridCol w:w="2001"/>
        <w:gridCol w:w="6002"/>
      </w:tblGrid>
      <w:tr w:rsidR="003B01E5">
        <w:trPr>
          <w:trHeight w:val="450"/>
        </w:trPr>
        <w:tc>
          <w:tcPr>
            <w:tcW w:w="1250" w:type="pct"/>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标段编号：</w:t>
            </w:r>
          </w:p>
        </w:tc>
        <w:tc>
          <w:tcPr>
            <w:tcW w:w="3750" w:type="pct"/>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GC510421202100017001001</w:t>
            </w:r>
          </w:p>
        </w:tc>
      </w:tr>
      <w:tr w:rsidR="003B01E5">
        <w:trPr>
          <w:trHeight w:val="450"/>
        </w:trPr>
        <w:tc>
          <w:tcPr>
            <w:tcW w:w="0" w:type="auto"/>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标段名称：</w:t>
            </w:r>
          </w:p>
        </w:tc>
        <w:tc>
          <w:tcPr>
            <w:tcW w:w="0" w:type="auto"/>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米易县撒莲镇旅游公路建设工程（一标段）监理</w:t>
            </w:r>
            <w:r>
              <w:rPr>
                <w:rFonts w:ascii="微软雅黑" w:eastAsia="微软雅黑" w:hAnsi="微软雅黑" w:hint="eastAsia"/>
                <w:color w:val="323232"/>
                <w:sz w:val="14"/>
                <w:szCs w:val="14"/>
              </w:rPr>
              <w:t>-</w:t>
            </w:r>
          </w:p>
        </w:tc>
      </w:tr>
      <w:tr w:rsidR="003B01E5">
        <w:trPr>
          <w:trHeight w:val="450"/>
        </w:trPr>
        <w:tc>
          <w:tcPr>
            <w:tcW w:w="0" w:type="auto"/>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工程类型：</w:t>
            </w:r>
          </w:p>
        </w:tc>
        <w:tc>
          <w:tcPr>
            <w:tcW w:w="0" w:type="auto"/>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监理</w:t>
            </w:r>
          </w:p>
        </w:tc>
      </w:tr>
      <w:tr w:rsidR="003B01E5">
        <w:trPr>
          <w:trHeight w:val="450"/>
        </w:trPr>
        <w:tc>
          <w:tcPr>
            <w:tcW w:w="0" w:type="auto"/>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发布时间：</w:t>
            </w:r>
          </w:p>
        </w:tc>
        <w:tc>
          <w:tcPr>
            <w:tcW w:w="0" w:type="auto"/>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 xml:space="preserve">2021-05-17 09:30:00 </w:t>
            </w:r>
          </w:p>
        </w:tc>
      </w:tr>
      <w:tr w:rsidR="003B01E5">
        <w:trPr>
          <w:trHeight w:val="450"/>
        </w:trPr>
        <w:tc>
          <w:tcPr>
            <w:tcW w:w="1250" w:type="pct"/>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中标人：</w:t>
            </w:r>
          </w:p>
        </w:tc>
        <w:tc>
          <w:tcPr>
            <w:tcW w:w="3750" w:type="pct"/>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b/>
                <w:bCs/>
                <w:color w:val="323232"/>
                <w:sz w:val="14"/>
                <w:szCs w:val="14"/>
              </w:rPr>
              <w:t>四川力嘉工程项目管理有限公司</w:t>
            </w:r>
          </w:p>
        </w:tc>
      </w:tr>
      <w:tr w:rsidR="003B01E5">
        <w:trPr>
          <w:trHeight w:val="450"/>
        </w:trPr>
        <w:tc>
          <w:tcPr>
            <w:tcW w:w="0" w:type="auto"/>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中标价：</w:t>
            </w:r>
          </w:p>
        </w:tc>
        <w:tc>
          <w:tcPr>
            <w:tcW w:w="0" w:type="auto"/>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b/>
                <w:bCs/>
                <w:color w:val="323232"/>
                <w:sz w:val="14"/>
                <w:szCs w:val="14"/>
              </w:rPr>
              <w:t>80.9</w:t>
            </w:r>
            <w:r>
              <w:rPr>
                <w:rFonts w:ascii="微软雅黑" w:eastAsia="微软雅黑" w:hAnsi="微软雅黑" w:hint="eastAsia"/>
                <w:b/>
                <w:bCs/>
                <w:color w:val="323232"/>
                <w:sz w:val="14"/>
                <w:szCs w:val="14"/>
              </w:rPr>
              <w:t>万元</w:t>
            </w:r>
          </w:p>
        </w:tc>
      </w:tr>
      <w:tr w:rsidR="003B01E5">
        <w:trPr>
          <w:trHeight w:val="450"/>
        </w:trPr>
        <w:tc>
          <w:tcPr>
            <w:tcW w:w="0" w:type="auto"/>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中标工期：</w:t>
            </w:r>
          </w:p>
        </w:tc>
        <w:tc>
          <w:tcPr>
            <w:tcW w:w="0" w:type="auto"/>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监理服务期：</w:t>
            </w:r>
            <w:r>
              <w:rPr>
                <w:rFonts w:ascii="微软雅黑" w:eastAsia="微软雅黑" w:hAnsi="微软雅黑" w:hint="eastAsia"/>
                <w:color w:val="323232"/>
                <w:sz w:val="14"/>
                <w:szCs w:val="14"/>
              </w:rPr>
              <w:t>665</w:t>
            </w:r>
            <w:r>
              <w:rPr>
                <w:rFonts w:ascii="微软雅黑" w:eastAsia="微软雅黑" w:hAnsi="微软雅黑" w:hint="eastAsia"/>
                <w:color w:val="323232"/>
                <w:sz w:val="14"/>
                <w:szCs w:val="14"/>
              </w:rPr>
              <w:t>日历天（其中：施工期（含施工准备期）：</w:t>
            </w:r>
            <w:r>
              <w:rPr>
                <w:rFonts w:ascii="微软雅黑" w:eastAsia="微软雅黑" w:hAnsi="微软雅黑" w:hint="eastAsia"/>
                <w:color w:val="323232"/>
                <w:sz w:val="14"/>
                <w:szCs w:val="14"/>
              </w:rPr>
              <w:t>300</w:t>
            </w:r>
            <w:r>
              <w:rPr>
                <w:rFonts w:ascii="微软雅黑" w:eastAsia="微软雅黑" w:hAnsi="微软雅黑" w:hint="eastAsia"/>
                <w:color w:val="323232"/>
                <w:sz w:val="14"/>
                <w:szCs w:val="14"/>
              </w:rPr>
              <w:t>日历天，缺陷责任期：</w:t>
            </w:r>
            <w:r>
              <w:rPr>
                <w:rFonts w:ascii="微软雅黑" w:eastAsia="微软雅黑" w:hAnsi="微软雅黑" w:hint="eastAsia"/>
                <w:color w:val="323232"/>
                <w:sz w:val="14"/>
                <w:szCs w:val="14"/>
              </w:rPr>
              <w:t>365</w:t>
            </w:r>
            <w:r>
              <w:rPr>
                <w:rFonts w:ascii="微软雅黑" w:eastAsia="微软雅黑" w:hAnsi="微软雅黑" w:hint="eastAsia"/>
                <w:color w:val="323232"/>
                <w:sz w:val="14"/>
                <w:szCs w:val="14"/>
              </w:rPr>
              <w:t>日历天）天</w:t>
            </w:r>
          </w:p>
        </w:tc>
      </w:tr>
      <w:tr w:rsidR="003B01E5">
        <w:trPr>
          <w:trHeight w:val="450"/>
        </w:trPr>
        <w:tc>
          <w:tcPr>
            <w:tcW w:w="0" w:type="auto"/>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项目经理：</w:t>
            </w:r>
          </w:p>
        </w:tc>
        <w:tc>
          <w:tcPr>
            <w:tcW w:w="0" w:type="auto"/>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秦建明</w:t>
            </w:r>
          </w:p>
        </w:tc>
      </w:tr>
      <w:tr w:rsidR="003B01E5">
        <w:trPr>
          <w:trHeight w:val="450"/>
        </w:trPr>
        <w:tc>
          <w:tcPr>
            <w:tcW w:w="0" w:type="auto"/>
            <w:tcMar>
              <w:top w:w="15" w:type="dxa"/>
              <w:left w:w="15" w:type="dxa"/>
              <w:bottom w:w="15" w:type="dxa"/>
              <w:right w:w="15" w:type="dxa"/>
            </w:tcMar>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备注说明：</w:t>
            </w:r>
          </w:p>
        </w:tc>
        <w:tc>
          <w:tcPr>
            <w:tcW w:w="0" w:type="auto"/>
            <w:tcMar>
              <w:top w:w="15" w:type="dxa"/>
              <w:left w:w="15" w:type="dxa"/>
              <w:bottom w:w="15" w:type="dxa"/>
              <w:right w:w="15" w:type="dxa"/>
            </w:tcMar>
            <w:vAlign w:val="center"/>
          </w:tcPr>
          <w:p w:rsidR="003B01E5" w:rsidRDefault="003B01E5">
            <w:pPr>
              <w:rPr>
                <w:rFonts w:ascii="微软雅黑" w:eastAsia="微软雅黑" w:hAnsi="微软雅黑" w:cs="宋体"/>
                <w:color w:val="323232"/>
                <w:sz w:val="14"/>
                <w:szCs w:val="14"/>
              </w:rPr>
            </w:pPr>
          </w:p>
        </w:tc>
      </w:tr>
      <w:tr w:rsidR="003B01E5">
        <w:trPr>
          <w:trHeight w:val="450"/>
        </w:trPr>
        <w:tc>
          <w:tcPr>
            <w:tcW w:w="1250" w:type="pct"/>
            <w:tcMar>
              <w:top w:w="15" w:type="dxa"/>
              <w:left w:w="15" w:type="dxa"/>
              <w:bottom w:w="15" w:type="dxa"/>
              <w:right w:w="15" w:type="dxa"/>
            </w:tcMar>
            <w:vAlign w:val="center"/>
          </w:tcPr>
          <w:p w:rsidR="003B01E5" w:rsidRDefault="00184220">
            <w:pPr>
              <w:spacing w:line="400" w:lineRule="atLeast"/>
              <w:rPr>
                <w:rFonts w:ascii="微软雅黑" w:eastAsia="微软雅黑" w:hAnsi="微软雅黑" w:cs="宋体"/>
                <w:color w:val="000000"/>
                <w:sz w:val="14"/>
                <w:szCs w:val="14"/>
              </w:rPr>
            </w:pPr>
            <w:r>
              <w:rPr>
                <w:rFonts w:ascii="微软雅黑" w:eastAsia="微软雅黑" w:hAnsi="微软雅黑" w:hint="eastAsia"/>
                <w:color w:val="000000"/>
                <w:sz w:val="14"/>
                <w:szCs w:val="14"/>
              </w:rPr>
              <w:t>附件：</w:t>
            </w:r>
          </w:p>
        </w:tc>
        <w:tc>
          <w:tcPr>
            <w:tcW w:w="3750" w:type="pct"/>
            <w:tcMar>
              <w:top w:w="15" w:type="dxa"/>
              <w:left w:w="15" w:type="dxa"/>
              <w:bottom w:w="15" w:type="dxa"/>
              <w:right w:w="15" w:type="dxa"/>
            </w:tcMar>
            <w:vAlign w:val="center"/>
          </w:tcPr>
          <w:tbl>
            <w:tblPr>
              <w:tblW w:w="5000" w:type="pct"/>
              <w:tblCellMar>
                <w:top w:w="15" w:type="dxa"/>
                <w:left w:w="15" w:type="dxa"/>
                <w:bottom w:w="15" w:type="dxa"/>
                <w:right w:w="15" w:type="dxa"/>
              </w:tblCellMar>
              <w:tblLook w:val="04A0" w:firstRow="1" w:lastRow="0" w:firstColumn="1" w:lastColumn="0" w:noHBand="0" w:noVBand="1"/>
            </w:tblPr>
            <w:tblGrid>
              <w:gridCol w:w="896"/>
              <w:gridCol w:w="2986"/>
              <w:gridCol w:w="2090"/>
            </w:tblGrid>
            <w:tr w:rsidR="003B01E5">
              <w:trPr>
                <w:trHeight w:val="450"/>
              </w:trPr>
              <w:tc>
                <w:tcPr>
                  <w:tcW w:w="750" w:type="pct"/>
                  <w:vAlign w:val="center"/>
                </w:tcPr>
                <w:p w:rsidR="003B01E5" w:rsidRDefault="00184220">
                  <w:pPr>
                    <w:jc w:val="center"/>
                    <w:rPr>
                      <w:rFonts w:ascii="微软雅黑" w:eastAsia="微软雅黑" w:hAnsi="微软雅黑" w:cs="宋体"/>
                      <w:b/>
                      <w:bCs/>
                      <w:color w:val="323232"/>
                      <w:sz w:val="14"/>
                      <w:szCs w:val="14"/>
                    </w:rPr>
                  </w:pPr>
                  <w:r>
                    <w:rPr>
                      <w:rFonts w:ascii="微软雅黑" w:eastAsia="微软雅黑" w:hAnsi="微软雅黑" w:hint="eastAsia"/>
                      <w:b/>
                      <w:bCs/>
                      <w:color w:val="323232"/>
                      <w:sz w:val="14"/>
                      <w:szCs w:val="14"/>
                    </w:rPr>
                    <w:t>序号</w:t>
                  </w:r>
                </w:p>
              </w:tc>
              <w:tc>
                <w:tcPr>
                  <w:tcW w:w="2500" w:type="pct"/>
                  <w:vAlign w:val="center"/>
                </w:tcPr>
                <w:p w:rsidR="003B01E5" w:rsidRDefault="00184220">
                  <w:pPr>
                    <w:jc w:val="center"/>
                    <w:rPr>
                      <w:rFonts w:ascii="微软雅黑" w:eastAsia="微软雅黑" w:hAnsi="微软雅黑" w:cs="宋体"/>
                      <w:b/>
                      <w:bCs/>
                      <w:color w:val="323232"/>
                      <w:sz w:val="14"/>
                      <w:szCs w:val="14"/>
                    </w:rPr>
                  </w:pPr>
                  <w:r>
                    <w:rPr>
                      <w:rFonts w:ascii="微软雅黑" w:eastAsia="微软雅黑" w:hAnsi="微软雅黑" w:hint="eastAsia"/>
                      <w:b/>
                      <w:bCs/>
                      <w:color w:val="323232"/>
                      <w:sz w:val="14"/>
                      <w:szCs w:val="14"/>
                    </w:rPr>
                    <w:t>文件名</w:t>
                  </w:r>
                </w:p>
              </w:tc>
              <w:tc>
                <w:tcPr>
                  <w:tcW w:w="1750" w:type="pct"/>
                  <w:vAlign w:val="center"/>
                </w:tcPr>
                <w:p w:rsidR="003B01E5" w:rsidRDefault="00184220">
                  <w:pPr>
                    <w:jc w:val="center"/>
                    <w:rPr>
                      <w:rFonts w:ascii="微软雅黑" w:eastAsia="微软雅黑" w:hAnsi="微软雅黑" w:cs="宋体"/>
                      <w:b/>
                      <w:bCs/>
                      <w:color w:val="323232"/>
                      <w:sz w:val="14"/>
                      <w:szCs w:val="14"/>
                    </w:rPr>
                  </w:pPr>
                  <w:r>
                    <w:rPr>
                      <w:rFonts w:ascii="微软雅黑" w:eastAsia="微软雅黑" w:hAnsi="微软雅黑" w:hint="eastAsia"/>
                      <w:b/>
                      <w:bCs/>
                      <w:color w:val="323232"/>
                      <w:sz w:val="14"/>
                      <w:szCs w:val="14"/>
                    </w:rPr>
                    <w:t>创建时间</w:t>
                  </w:r>
                </w:p>
              </w:tc>
            </w:tr>
            <w:tr w:rsidR="003B01E5">
              <w:trPr>
                <w:trHeight w:val="450"/>
              </w:trPr>
              <w:tc>
                <w:tcPr>
                  <w:tcW w:w="0" w:type="auto"/>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1</w:t>
                  </w:r>
                </w:p>
              </w:tc>
              <w:tc>
                <w:tcPr>
                  <w:tcW w:w="0" w:type="auto"/>
                  <w:vAlign w:val="center"/>
                </w:tcPr>
                <w:p w:rsidR="003B01E5" w:rsidRDefault="00184220">
                  <w:pPr>
                    <w:rPr>
                      <w:rFonts w:ascii="微软雅黑" w:eastAsia="微软雅黑" w:hAnsi="微软雅黑" w:cs="宋体"/>
                      <w:color w:val="323232"/>
                      <w:sz w:val="14"/>
                      <w:szCs w:val="14"/>
                    </w:rPr>
                  </w:pPr>
                  <w:hyperlink r:id="rId90" w:tooltip="点击下载" w:history="1">
                    <w:r>
                      <w:rPr>
                        <w:rStyle w:val="a8"/>
                        <w:rFonts w:hint="default"/>
                        <w:color w:val="0000FF"/>
                      </w:rPr>
                      <w:t>监理中标通知书</w:t>
                    </w:r>
                    <w:r>
                      <w:rPr>
                        <w:rStyle w:val="a8"/>
                        <w:rFonts w:hint="default"/>
                        <w:color w:val="0000FF"/>
                      </w:rPr>
                      <w:t>.pdf</w:t>
                    </w:r>
                  </w:hyperlink>
                </w:p>
              </w:tc>
              <w:tc>
                <w:tcPr>
                  <w:tcW w:w="0" w:type="auto"/>
                  <w:vAlign w:val="center"/>
                </w:tcPr>
                <w:p w:rsidR="003B01E5" w:rsidRDefault="00184220">
                  <w:pPr>
                    <w:rPr>
                      <w:rFonts w:ascii="微软雅黑" w:eastAsia="微软雅黑" w:hAnsi="微软雅黑" w:cs="宋体"/>
                      <w:color w:val="323232"/>
                      <w:sz w:val="14"/>
                      <w:szCs w:val="14"/>
                    </w:rPr>
                  </w:pPr>
                  <w:r>
                    <w:rPr>
                      <w:rFonts w:ascii="微软雅黑" w:eastAsia="微软雅黑" w:hAnsi="微软雅黑" w:hint="eastAsia"/>
                      <w:color w:val="323232"/>
                      <w:sz w:val="14"/>
                      <w:szCs w:val="14"/>
                    </w:rPr>
                    <w:t>2021-05-14 17:36:46</w:t>
                  </w:r>
                </w:p>
              </w:tc>
            </w:tr>
          </w:tbl>
          <w:p w:rsidR="003B01E5" w:rsidRDefault="003B01E5">
            <w:pPr>
              <w:rPr>
                <w:rFonts w:ascii="微软雅黑" w:eastAsia="微软雅黑" w:hAnsi="微软雅黑" w:cs="宋体"/>
                <w:color w:val="323232"/>
                <w:sz w:val="14"/>
                <w:szCs w:val="14"/>
              </w:rPr>
            </w:pPr>
          </w:p>
        </w:tc>
      </w:tr>
    </w:tbl>
    <w:p w:rsidR="003B01E5" w:rsidRDefault="00184220">
      <w:pPr>
        <w:shd w:val="clear" w:color="auto" w:fill="D3EDFB"/>
        <w:spacing w:line="767" w:lineRule="atLeast"/>
        <w:rPr>
          <w:rFonts w:ascii="微软雅黑" w:eastAsia="微软雅黑" w:hAnsi="微软雅黑"/>
          <w:color w:val="323232"/>
          <w:sz w:val="26"/>
          <w:szCs w:val="26"/>
        </w:rPr>
      </w:pPr>
      <w:hyperlink r:id="rId91" w:history="1">
        <w:r>
          <w:rPr>
            <w:rFonts w:ascii="微软雅黑" w:eastAsia="微软雅黑" w:hAnsi="微软雅黑"/>
            <w:noProof/>
            <w:color w:val="323232"/>
            <w:sz w:val="26"/>
            <w:szCs w:val="26"/>
          </w:rPr>
          <w:drawing>
            <wp:inline distT="0" distB="0" distL="0" distR="0">
              <wp:extent cx="209550" cy="190500"/>
              <wp:effectExtent l="19050" t="0" r="0" b="0"/>
              <wp:docPr id="603" name="图片 603" descr="http://www.pzhggzy.cn/res/pzh/img/home1.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 name="图片 603" descr="http://www.pzhggzy.cn/res/pzh/img/home1.png"/>
                      <pic:cNvPicPr>
                        <a:picLocks noChangeAspect="1" noChangeArrowheads="1"/>
                      </pic:cNvPicPr>
                    </pic:nvPicPr>
                    <pic:blipFill>
                      <a:blip r:embed="rId10" cstate="print"/>
                      <a:srcRect/>
                      <a:stretch>
                        <a:fillRect/>
                      </a:stretch>
                    </pic:blipFill>
                    <pic:spPr>
                      <a:xfrm>
                        <a:off x="0" y="0"/>
                        <a:ext cx="209550" cy="190500"/>
                      </a:xfrm>
                      <a:prstGeom prst="rect">
                        <a:avLst/>
                      </a:prstGeom>
                      <a:noFill/>
                      <a:ln w="9525">
                        <a:noFill/>
                        <a:miter lim="800000"/>
                        <a:headEnd/>
                        <a:tailEnd/>
                      </a:ln>
                    </pic:spPr>
                  </pic:pic>
                </a:graphicData>
              </a:graphic>
            </wp:inline>
          </w:drawing>
        </w:r>
        <w:r>
          <w:rPr>
            <w:rStyle w:val="a8"/>
            <w:rFonts w:hint="default"/>
          </w:rPr>
          <w:t>攀枝花市公共资源交易服务中心</w:t>
        </w:r>
        <w:r>
          <w:rPr>
            <w:rStyle w:val="a8"/>
            <w:rFonts w:hint="default"/>
          </w:rPr>
          <w:t xml:space="preserve"> </w:t>
        </w:r>
      </w:hyperlink>
    </w:p>
    <w:p w:rsidR="003B01E5" w:rsidRDefault="00184220">
      <w:pPr>
        <w:shd w:val="clear" w:color="auto" w:fill="D3EDFB"/>
        <w:spacing w:line="767" w:lineRule="atLeast"/>
        <w:rPr>
          <w:rStyle w:val="a8"/>
          <w:rFonts w:hint="default"/>
        </w:rPr>
      </w:pPr>
      <w:r>
        <w:rPr>
          <w:rFonts w:ascii="微软雅黑" w:eastAsia="微软雅黑" w:hAnsi="微软雅黑"/>
          <w:color w:val="323232"/>
          <w:sz w:val="26"/>
          <w:szCs w:val="26"/>
        </w:rPr>
        <w:fldChar w:fldCharType="begin"/>
      </w:r>
      <w:r>
        <w:rPr>
          <w:rFonts w:ascii="微软雅黑" w:eastAsia="微软雅黑" w:hAnsi="微软雅黑"/>
          <w:color w:val="323232"/>
          <w:sz w:val="26"/>
          <w:szCs w:val="26"/>
        </w:rPr>
        <w:instrText xml:space="preserve"> HYPERLINK "javascript:void(0);" </w:instrText>
      </w:r>
      <w:r>
        <w:rPr>
          <w:rFonts w:ascii="微软雅黑" w:eastAsia="微软雅黑" w:hAnsi="微软雅黑"/>
          <w:color w:val="323232"/>
          <w:sz w:val="26"/>
          <w:szCs w:val="26"/>
        </w:rPr>
        <w:fldChar w:fldCharType="separate"/>
      </w:r>
    </w:p>
    <w:p w:rsidR="003B01E5" w:rsidRDefault="00184220">
      <w:pPr>
        <w:shd w:val="clear" w:color="auto" w:fill="D3EDFB"/>
        <w:spacing w:line="767" w:lineRule="atLeast"/>
      </w:pPr>
      <w:r>
        <w:rPr>
          <w:rFonts w:ascii="微软雅黑" w:eastAsia="微软雅黑" w:hAnsi="微软雅黑" w:hint="eastAsia"/>
          <w:color w:val="323232"/>
          <w:sz w:val="26"/>
          <w:szCs w:val="26"/>
        </w:rPr>
        <w:t>国家授时中心标准时间：</w:t>
      </w:r>
      <w:r>
        <w:rPr>
          <w:rFonts w:ascii="微软雅黑" w:eastAsia="微软雅黑" w:hAnsi="微软雅黑" w:hint="eastAsia"/>
          <w:color w:val="323232"/>
          <w:sz w:val="26"/>
          <w:szCs w:val="26"/>
        </w:rPr>
        <w:t>2021</w:t>
      </w:r>
      <w:r>
        <w:rPr>
          <w:rFonts w:ascii="微软雅黑" w:eastAsia="微软雅黑" w:hAnsi="微软雅黑" w:hint="eastAsia"/>
          <w:color w:val="323232"/>
          <w:sz w:val="26"/>
          <w:szCs w:val="26"/>
        </w:rPr>
        <w:t>年</w:t>
      </w:r>
      <w:r>
        <w:rPr>
          <w:rFonts w:ascii="微软雅黑" w:eastAsia="微软雅黑" w:hAnsi="微软雅黑" w:hint="eastAsia"/>
          <w:color w:val="323232"/>
          <w:sz w:val="26"/>
          <w:szCs w:val="26"/>
        </w:rPr>
        <w:t>10</w:t>
      </w:r>
      <w:r>
        <w:rPr>
          <w:rFonts w:ascii="微软雅黑" w:eastAsia="微软雅黑" w:hAnsi="微软雅黑" w:hint="eastAsia"/>
          <w:color w:val="323232"/>
          <w:sz w:val="26"/>
          <w:szCs w:val="26"/>
        </w:rPr>
        <w:t>月</w:t>
      </w:r>
      <w:r>
        <w:rPr>
          <w:rFonts w:ascii="微软雅黑" w:eastAsia="微软雅黑" w:hAnsi="微软雅黑" w:hint="eastAsia"/>
          <w:color w:val="323232"/>
          <w:sz w:val="26"/>
          <w:szCs w:val="26"/>
        </w:rPr>
        <w:t>18</w:t>
      </w:r>
      <w:r>
        <w:rPr>
          <w:rFonts w:ascii="微软雅黑" w:eastAsia="微软雅黑" w:hAnsi="微软雅黑" w:hint="eastAsia"/>
          <w:color w:val="323232"/>
          <w:sz w:val="26"/>
          <w:szCs w:val="26"/>
        </w:rPr>
        <w:t>日</w:t>
      </w:r>
      <w:r>
        <w:rPr>
          <w:rFonts w:ascii="微软雅黑" w:eastAsia="微软雅黑" w:hAnsi="微软雅黑" w:hint="eastAsia"/>
          <w:color w:val="323232"/>
          <w:sz w:val="26"/>
          <w:szCs w:val="26"/>
        </w:rPr>
        <w:t xml:space="preserve"> 11:18:30 </w:t>
      </w:r>
      <w:r>
        <w:rPr>
          <w:rFonts w:ascii="微软雅黑" w:eastAsia="微软雅黑" w:hAnsi="微软雅黑" w:hint="eastAsia"/>
          <w:color w:val="323232"/>
          <w:sz w:val="26"/>
          <w:szCs w:val="26"/>
        </w:rPr>
        <w:t>星期一</w:t>
      </w:r>
      <w:r>
        <w:rPr>
          <w:rFonts w:ascii="微软雅黑" w:eastAsia="微软雅黑" w:hAnsi="微软雅黑" w:hint="eastAsia"/>
          <w:color w:val="323232"/>
          <w:sz w:val="26"/>
          <w:szCs w:val="26"/>
        </w:rPr>
        <w:t>  </w:t>
      </w:r>
    </w:p>
    <w:p w:rsidR="003B01E5" w:rsidRDefault="00184220">
      <w:pPr>
        <w:shd w:val="clear" w:color="auto" w:fill="D3EDFB"/>
        <w:spacing w:line="767" w:lineRule="atLeast"/>
        <w:rPr>
          <w:rFonts w:ascii="微软雅黑" w:eastAsia="微软雅黑" w:hAnsi="微软雅黑"/>
          <w:color w:val="323232"/>
          <w:sz w:val="26"/>
          <w:szCs w:val="26"/>
        </w:rPr>
      </w:pPr>
      <w:r>
        <w:rPr>
          <w:rFonts w:ascii="微软雅黑" w:eastAsia="微软雅黑" w:hAnsi="微软雅黑"/>
          <w:color w:val="323232"/>
          <w:sz w:val="26"/>
          <w:szCs w:val="26"/>
        </w:rPr>
        <w:fldChar w:fldCharType="end"/>
      </w:r>
    </w:p>
    <w:p w:rsidR="003B01E5" w:rsidRDefault="00184220">
      <w:pPr>
        <w:shd w:val="clear" w:color="auto" w:fill="4998D4"/>
        <w:rPr>
          <w:rFonts w:ascii="微软雅黑" w:eastAsia="微软雅黑" w:hAnsi="微软雅黑"/>
          <w:color w:val="323232"/>
          <w:sz w:val="26"/>
          <w:szCs w:val="26"/>
        </w:rPr>
      </w:pPr>
      <w:r>
        <w:rPr>
          <w:rFonts w:ascii="微软雅黑" w:eastAsia="微软雅黑" w:hAnsi="微软雅黑"/>
          <w:noProof/>
          <w:color w:val="323232"/>
          <w:sz w:val="26"/>
          <w:szCs w:val="26"/>
        </w:rPr>
        <w:drawing>
          <wp:inline distT="0" distB="0" distL="0" distR="0">
            <wp:extent cx="5118100" cy="1047750"/>
            <wp:effectExtent l="0" t="0" r="6350" b="0"/>
            <wp:docPr id="604" name="图片 604" descr="http://www.pzhggzy.cn/res/pzh/img/logo.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 name="图片 604" descr="http://www.pzhggzy.cn/res/pzh/img/logo.png"/>
                    <pic:cNvPicPr>
                      <a:picLocks noChangeAspect="1" noChangeArrowheads="1"/>
                    </pic:cNvPicPr>
                  </pic:nvPicPr>
                  <pic:blipFill>
                    <a:blip r:embed="rId12" cstate="print"/>
                    <a:srcRect/>
                    <a:stretch>
                      <a:fillRect/>
                    </a:stretch>
                  </pic:blipFill>
                  <pic:spPr>
                    <a:xfrm>
                      <a:off x="0" y="0"/>
                      <a:ext cx="5118100" cy="1047750"/>
                    </a:xfrm>
                    <a:prstGeom prst="rect">
                      <a:avLst/>
                    </a:prstGeom>
                    <a:noFill/>
                    <a:ln w="9525">
                      <a:noFill/>
                      <a:miter lim="800000"/>
                      <a:headEnd/>
                      <a:tailEnd/>
                    </a:ln>
                  </pic:spPr>
                </pic:pic>
              </a:graphicData>
            </a:graphic>
          </wp:inline>
        </w:drawing>
      </w:r>
    </w:p>
    <w:p w:rsidR="003B01E5" w:rsidRDefault="00184220">
      <w:pPr>
        <w:pStyle w:val="z-1"/>
      </w:pPr>
      <w:r>
        <w:rPr>
          <w:rFonts w:hint="eastAsia"/>
        </w:rPr>
        <w:t>窗体顶端</w:t>
      </w:r>
    </w:p>
    <w:p w:rsidR="003B01E5" w:rsidRDefault="00184220">
      <w:pPr>
        <w:shd w:val="clear" w:color="auto" w:fill="4998D4"/>
        <w:rPr>
          <w:rFonts w:ascii="微软雅黑" w:eastAsia="微软雅黑" w:hAnsi="微软雅黑"/>
          <w:color w:val="323232"/>
          <w:sz w:val="26"/>
          <w:szCs w:val="26"/>
        </w:rPr>
      </w:pPr>
      <w:r>
        <w:rPr>
          <w:rFonts w:ascii="微软雅黑" w:eastAsia="微软雅黑" w:hAnsi="微软雅黑"/>
          <w:color w:val="323232"/>
          <w:sz w:val="26"/>
          <w:szCs w:val="26"/>
        </w:rPr>
        <w:object w:dxaOrig="225" w:dyaOrig="225">
          <v:shape id="_x0000_i1147" type="#_x0000_t75" alt="" style="width:57.05pt;height:18.35pt" o:ole="">
            <v:imagedata r:id="rId67" o:title=""/>
          </v:shape>
          <w:control r:id="rId92" w:name="Control 29" w:shapeid="_x0000_i1147"/>
        </w:object>
      </w:r>
      <w:r>
        <w:rPr>
          <w:rFonts w:ascii="微软雅黑" w:eastAsia="微软雅黑" w:hAnsi="微软雅黑" w:hint="eastAsia"/>
          <w:color w:val="323232"/>
          <w:sz w:val="26"/>
          <w:szCs w:val="26"/>
        </w:rPr>
        <w:t>搜索</w:t>
      </w:r>
      <w:r>
        <w:rPr>
          <w:rFonts w:ascii="微软雅黑" w:eastAsia="微软雅黑" w:hAnsi="微软雅黑" w:hint="eastAsia"/>
          <w:color w:val="323232"/>
          <w:sz w:val="26"/>
          <w:szCs w:val="26"/>
        </w:rPr>
        <w:t xml:space="preserve"> </w:t>
      </w:r>
    </w:p>
    <w:p w:rsidR="003B01E5" w:rsidRDefault="00184220">
      <w:pPr>
        <w:pStyle w:val="z-10"/>
      </w:pPr>
      <w:r>
        <w:rPr>
          <w:rFonts w:hint="eastAsia"/>
        </w:rPr>
        <w:t>窗体底端</w:t>
      </w:r>
    </w:p>
    <w:p w:rsidR="003B01E5" w:rsidRDefault="00184220">
      <w:pPr>
        <w:widowControl/>
        <w:numPr>
          <w:ilvl w:val="0"/>
          <w:numId w:val="13"/>
        </w:numPr>
        <w:ind w:left="0"/>
        <w:jc w:val="left"/>
        <w:rPr>
          <w:rFonts w:ascii="微软雅黑" w:eastAsia="微软雅黑" w:hAnsi="微软雅黑"/>
          <w:color w:val="323232"/>
          <w:sz w:val="26"/>
          <w:szCs w:val="26"/>
        </w:rPr>
      </w:pPr>
      <w:hyperlink r:id="rId93" w:history="1">
        <w:r>
          <w:rPr>
            <w:rFonts w:ascii="微软雅黑" w:eastAsia="微软雅黑" w:hAnsi="微软雅黑"/>
            <w:noProof/>
            <w:color w:val="323232"/>
            <w:sz w:val="26"/>
            <w:szCs w:val="26"/>
          </w:rPr>
          <w:drawing>
            <wp:inline distT="0" distB="0" distL="0" distR="0">
              <wp:extent cx="336550" cy="285750"/>
              <wp:effectExtent l="19050" t="0" r="6350" b="0"/>
              <wp:docPr id="605" name="图片 605" descr="http://www.pzhggzy.cn/res/pzh/img/home2.pn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 name="图片 605" descr="http://www.pzhggzy.cn/res/pzh/img/home2.png"/>
                      <pic:cNvPicPr>
                        <a:picLocks noChangeAspect="1" noChangeArrowheads="1"/>
                      </pic:cNvPicPr>
                    </pic:nvPicPr>
                    <pic:blipFill>
                      <a:blip r:embed="rId16" cstate="print"/>
                      <a:srcRect/>
                      <a:stretch>
                        <a:fillRect/>
                      </a:stretch>
                    </pic:blipFill>
                    <pic:spPr>
                      <a:xfrm>
                        <a:off x="0" y="0"/>
                        <a:ext cx="336550" cy="285750"/>
                      </a:xfrm>
                      <a:prstGeom prst="rect">
                        <a:avLst/>
                      </a:prstGeom>
                      <a:noFill/>
                      <a:ln w="9525">
                        <a:noFill/>
                        <a:miter lim="800000"/>
                        <a:headEnd/>
                        <a:tailEnd/>
                      </a:ln>
                    </pic:spPr>
                  </pic:pic>
                </a:graphicData>
              </a:graphic>
            </wp:inline>
          </w:drawing>
        </w:r>
        <w:r>
          <w:rPr>
            <w:rStyle w:val="a8"/>
            <w:rFonts w:hint="default"/>
          </w:rPr>
          <w:t>主页</w:t>
        </w:r>
      </w:hyperlink>
    </w:p>
    <w:p w:rsidR="003B01E5" w:rsidRDefault="00184220">
      <w:pPr>
        <w:shd w:val="clear" w:color="auto" w:fill="D3EDFB"/>
        <w:spacing w:line="748" w:lineRule="atLeast"/>
        <w:rPr>
          <w:rFonts w:ascii="微软雅黑" w:eastAsia="微软雅黑" w:hAnsi="微软雅黑"/>
          <w:color w:val="323232"/>
          <w:sz w:val="26"/>
          <w:szCs w:val="26"/>
        </w:rPr>
      </w:pPr>
      <w:r>
        <w:rPr>
          <w:rFonts w:ascii="微软雅黑" w:eastAsia="微软雅黑" w:hAnsi="微软雅黑"/>
          <w:noProof/>
          <w:color w:val="323232"/>
          <w:sz w:val="26"/>
          <w:szCs w:val="26"/>
        </w:rPr>
        <w:drawing>
          <wp:inline distT="0" distB="0" distL="0" distR="0">
            <wp:extent cx="190500" cy="190500"/>
            <wp:effectExtent l="19050" t="0" r="0" b="0"/>
            <wp:docPr id="607" name="图片 607" descr="http://www.pzhggzy.cn/res/pzh/img/dqw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 name="图片 607" descr="http://www.pzhggzy.cn/res/pzh/img/dqwz.png"/>
                    <pic:cNvPicPr>
                      <a:picLocks noChangeAspect="1" noChangeArrowheads="1"/>
                    </pic:cNvPicPr>
                  </pic:nvPicPr>
                  <pic:blipFill>
                    <a:blip r:embed="rId17" cstate="print"/>
                    <a:srcRect/>
                    <a:stretch>
                      <a:fillRect/>
                    </a:stretch>
                  </pic:blipFill>
                  <pic:spPr>
                    <a:xfrm>
                      <a:off x="0" y="0"/>
                      <a:ext cx="190500" cy="190500"/>
                    </a:xfrm>
                    <a:prstGeom prst="rect">
                      <a:avLst/>
                    </a:prstGeom>
                    <a:noFill/>
                    <a:ln w="9525">
                      <a:noFill/>
                      <a:miter lim="800000"/>
                      <a:headEnd/>
                      <a:tailEnd/>
                    </a:ln>
                  </pic:spPr>
                </pic:pic>
              </a:graphicData>
            </a:graphic>
          </wp:inline>
        </w:drawing>
      </w:r>
      <w:proofErr w:type="gramStart"/>
      <w:r>
        <w:rPr>
          <w:rFonts w:ascii="微软雅黑" w:eastAsia="微软雅黑" w:hAnsi="微软雅黑" w:hint="eastAsia"/>
          <w:color w:val="323232"/>
          <w:sz w:val="26"/>
          <w:szCs w:val="26"/>
        </w:rPr>
        <w:t>您当前</w:t>
      </w:r>
      <w:proofErr w:type="gramEnd"/>
      <w:r>
        <w:rPr>
          <w:rFonts w:ascii="微软雅黑" w:eastAsia="微软雅黑" w:hAnsi="微软雅黑" w:hint="eastAsia"/>
          <w:color w:val="323232"/>
          <w:sz w:val="26"/>
          <w:szCs w:val="26"/>
        </w:rPr>
        <w:t>的位置：</w:t>
      </w:r>
      <w:hyperlink r:id="rId94" w:history="1">
        <w:r>
          <w:rPr>
            <w:rStyle w:val="a8"/>
            <w:rFonts w:hint="default"/>
          </w:rPr>
          <w:t>首页</w:t>
        </w:r>
      </w:hyperlink>
      <w:r>
        <w:rPr>
          <w:rFonts w:ascii="微软雅黑" w:eastAsia="微软雅黑" w:hAnsi="微软雅黑" w:hint="eastAsia"/>
          <w:color w:val="323232"/>
          <w:sz w:val="26"/>
          <w:szCs w:val="26"/>
        </w:rPr>
        <w:t xml:space="preserve"> &gt; </w:t>
      </w:r>
      <w:hyperlink r:id="rId95" w:history="1">
        <w:r>
          <w:rPr>
            <w:rStyle w:val="a8"/>
            <w:rFonts w:hint="default"/>
          </w:rPr>
          <w:t>交易信息</w:t>
        </w:r>
      </w:hyperlink>
      <w:r>
        <w:rPr>
          <w:rFonts w:ascii="微软雅黑" w:eastAsia="微软雅黑" w:hAnsi="微软雅黑" w:hint="eastAsia"/>
          <w:color w:val="323232"/>
          <w:sz w:val="26"/>
          <w:szCs w:val="26"/>
        </w:rPr>
        <w:t xml:space="preserve"> &gt; </w:t>
      </w:r>
      <w:r>
        <w:rPr>
          <w:rFonts w:ascii="微软雅黑" w:eastAsia="微软雅黑" w:hAnsi="微软雅黑" w:hint="eastAsia"/>
          <w:color w:val="323232"/>
          <w:sz w:val="26"/>
          <w:szCs w:val="26"/>
        </w:rPr>
        <w:t>工程建设</w:t>
      </w:r>
      <w:r>
        <w:rPr>
          <w:rFonts w:ascii="微软雅黑" w:eastAsia="微软雅黑" w:hAnsi="微软雅黑" w:hint="eastAsia"/>
          <w:color w:val="323232"/>
          <w:sz w:val="26"/>
          <w:szCs w:val="26"/>
        </w:rPr>
        <w:t xml:space="preserve"> &gt; </w:t>
      </w:r>
      <w:r>
        <w:rPr>
          <w:rFonts w:ascii="微软雅黑" w:eastAsia="微软雅黑" w:hAnsi="微软雅黑" w:hint="eastAsia"/>
          <w:color w:val="323232"/>
          <w:sz w:val="26"/>
          <w:szCs w:val="26"/>
        </w:rPr>
        <w:t>合同公告</w:t>
      </w:r>
      <w:r>
        <w:rPr>
          <w:rFonts w:ascii="微软雅黑" w:eastAsia="微软雅黑" w:hAnsi="微软雅黑" w:hint="eastAsia"/>
          <w:color w:val="323232"/>
          <w:sz w:val="26"/>
          <w:szCs w:val="26"/>
        </w:rPr>
        <w:t xml:space="preserve"> </w:t>
      </w:r>
    </w:p>
    <w:p w:rsidR="003B01E5" w:rsidRDefault="00184220">
      <w:pPr>
        <w:rPr>
          <w:rFonts w:ascii="微软雅黑" w:eastAsia="微软雅黑" w:hAnsi="微软雅黑"/>
          <w:color w:val="323232"/>
          <w:sz w:val="26"/>
          <w:szCs w:val="26"/>
        </w:rPr>
      </w:pPr>
      <w:r>
        <w:rPr>
          <w:rFonts w:ascii="微软雅黑" w:eastAsia="微软雅黑" w:hAnsi="微软雅黑"/>
          <w:color w:val="323232"/>
          <w:sz w:val="26"/>
          <w:szCs w:val="26"/>
        </w:rPr>
        <w:object w:dxaOrig="225" w:dyaOrig="225">
          <v:shape id="_x0000_i1150" type="#_x0000_t75" alt="" style="width:1in;height:18.35pt" o:ole="">
            <v:imagedata r:id="rId53" o:title=""/>
          </v:shape>
          <w:control r:id="rId96" w:name="Control 30" w:shapeid="_x0000_i1150"/>
        </w:object>
      </w:r>
      <w:r>
        <w:rPr>
          <w:rFonts w:ascii="微软雅黑" w:eastAsia="微软雅黑" w:hAnsi="微软雅黑"/>
          <w:color w:val="323232"/>
          <w:sz w:val="26"/>
          <w:szCs w:val="26"/>
        </w:rPr>
        <w:object w:dxaOrig="225" w:dyaOrig="225">
          <v:shape id="_x0000_i1153" type="#_x0000_t75" alt="" style="width:1in;height:18.35pt" o:ole="">
            <v:imagedata r:id="rId80" o:title=""/>
          </v:shape>
          <w:control r:id="rId97" w:name="Control 31" w:shapeid="_x0000_i1153"/>
        </w:object>
      </w:r>
      <w:r>
        <w:rPr>
          <w:rFonts w:ascii="微软雅黑" w:eastAsia="微软雅黑" w:hAnsi="微软雅黑" w:hint="eastAsia"/>
          <w:color w:val="323232"/>
          <w:sz w:val="56"/>
          <w:szCs w:val="56"/>
        </w:rPr>
        <w:t>米易县撒莲镇旅游公路建设工程（一标段）监理</w:t>
      </w:r>
      <w:r>
        <w:rPr>
          <w:rFonts w:ascii="微软雅黑" w:eastAsia="微软雅黑" w:hAnsi="微软雅黑" w:hint="eastAsia"/>
          <w:color w:val="323232"/>
          <w:sz w:val="56"/>
          <w:szCs w:val="56"/>
        </w:rPr>
        <w:t>-</w:t>
      </w:r>
      <w:r>
        <w:rPr>
          <w:rFonts w:ascii="微软雅黑" w:eastAsia="微软雅黑" w:hAnsi="微软雅黑" w:hint="eastAsia"/>
          <w:color w:val="323232"/>
          <w:sz w:val="56"/>
          <w:szCs w:val="56"/>
        </w:rPr>
        <w:t>合同公告</w:t>
      </w:r>
    </w:p>
    <w:p w:rsidR="003B01E5" w:rsidRDefault="00184220">
      <w:pPr>
        <w:jc w:val="center"/>
        <w:rPr>
          <w:rFonts w:ascii="微软雅黑" w:eastAsia="微软雅黑" w:hAnsi="微软雅黑"/>
          <w:color w:val="323232"/>
          <w:sz w:val="26"/>
          <w:szCs w:val="26"/>
        </w:rPr>
      </w:pPr>
      <w:r>
        <w:rPr>
          <w:rFonts w:ascii="微软雅黑" w:eastAsia="微软雅黑" w:hAnsi="微软雅黑" w:hint="eastAsia"/>
          <w:color w:val="323232"/>
          <w:sz w:val="34"/>
          <w:szCs w:val="34"/>
        </w:rPr>
        <w:t>来源</w:t>
      </w:r>
      <w:r>
        <w:rPr>
          <w:rFonts w:ascii="微软雅黑" w:eastAsia="微软雅黑" w:hAnsi="微软雅黑" w:hint="eastAsia"/>
          <w:color w:val="323232"/>
          <w:sz w:val="34"/>
          <w:szCs w:val="34"/>
        </w:rPr>
        <w:t xml:space="preserve">: </w:t>
      </w:r>
      <w:r>
        <w:rPr>
          <w:rFonts w:ascii="微软雅黑" w:eastAsia="微软雅黑" w:hAnsi="微软雅黑" w:hint="eastAsia"/>
          <w:color w:val="323232"/>
          <w:sz w:val="34"/>
          <w:szCs w:val="34"/>
        </w:rPr>
        <w:t>攀枝花市公共资源交易服务中心</w:t>
      </w:r>
      <w:r>
        <w:rPr>
          <w:rFonts w:ascii="微软雅黑" w:eastAsia="微软雅黑" w:hAnsi="微软雅黑" w:hint="eastAsia"/>
          <w:color w:val="323232"/>
          <w:sz w:val="34"/>
          <w:szCs w:val="34"/>
        </w:rPr>
        <w:t>    </w:t>
      </w:r>
      <w:r>
        <w:rPr>
          <w:rFonts w:ascii="微软雅黑" w:eastAsia="微软雅黑" w:hAnsi="微软雅黑" w:hint="eastAsia"/>
          <w:color w:val="323232"/>
          <w:sz w:val="34"/>
          <w:szCs w:val="34"/>
        </w:rPr>
        <w:t>发布时间：</w:t>
      </w:r>
      <w:r>
        <w:rPr>
          <w:rFonts w:ascii="微软雅黑" w:eastAsia="微软雅黑" w:hAnsi="微软雅黑" w:hint="eastAsia"/>
          <w:color w:val="323232"/>
          <w:sz w:val="34"/>
          <w:szCs w:val="34"/>
        </w:rPr>
        <w:t>2021-05-28</w:t>
      </w:r>
      <w:r>
        <w:rPr>
          <w:rFonts w:ascii="微软雅黑" w:eastAsia="微软雅黑" w:hAnsi="微软雅黑" w:hint="eastAsia"/>
          <w:color w:val="323232"/>
          <w:sz w:val="26"/>
          <w:szCs w:val="26"/>
        </w:rPr>
        <w:t xml:space="preserve"> </w:t>
      </w:r>
      <w:r>
        <w:rPr>
          <w:rFonts w:ascii="微软雅黑" w:eastAsia="微软雅黑" w:hAnsi="微软雅黑" w:hint="eastAsia"/>
          <w:color w:val="323232"/>
          <w:sz w:val="34"/>
          <w:szCs w:val="34"/>
        </w:rPr>
        <w:t>浏览次数：</w:t>
      </w:r>
      <w:r>
        <w:rPr>
          <w:rFonts w:ascii="微软雅黑" w:eastAsia="微软雅黑" w:hAnsi="微软雅黑" w:hint="eastAsia"/>
          <w:color w:val="323232"/>
          <w:sz w:val="34"/>
          <w:szCs w:val="34"/>
        </w:rPr>
        <w:t>305</w:t>
      </w:r>
      <w:r>
        <w:rPr>
          <w:rFonts w:ascii="微软雅黑" w:eastAsia="微软雅黑" w:hAnsi="微软雅黑" w:hint="eastAsia"/>
          <w:color w:val="323232"/>
          <w:sz w:val="26"/>
          <w:szCs w:val="26"/>
        </w:rPr>
        <w:t xml:space="preserve"> </w:t>
      </w:r>
    </w:p>
    <w:p w:rsidR="003B01E5" w:rsidRDefault="00184220">
      <w:pPr>
        <w:jc w:val="center"/>
        <w:rPr>
          <w:rFonts w:ascii="微软雅黑" w:eastAsia="微软雅黑" w:hAnsi="微软雅黑"/>
          <w:color w:val="323232"/>
          <w:sz w:val="26"/>
          <w:szCs w:val="26"/>
        </w:rPr>
      </w:pPr>
      <w:r>
        <w:rPr>
          <w:rFonts w:ascii="微软雅黑" w:eastAsia="微软雅黑" w:hAnsi="微软雅黑" w:hint="eastAsia"/>
          <w:color w:val="323232"/>
          <w:sz w:val="26"/>
          <w:szCs w:val="26"/>
        </w:rPr>
        <w:t>免责申明：以下信息由采购人或采购代理发布，信息的真实性、合法性、有效性由采购人或采购代理负责。</w:t>
      </w:r>
    </w:p>
    <w:p w:rsidR="003B01E5" w:rsidRDefault="00184220">
      <w:pPr>
        <w:jc w:val="center"/>
        <w:rPr>
          <w:rFonts w:ascii="微软雅黑" w:eastAsia="微软雅黑" w:hAnsi="微软雅黑"/>
          <w:color w:val="323232"/>
          <w:sz w:val="34"/>
          <w:szCs w:val="34"/>
        </w:rPr>
      </w:pPr>
      <w:r>
        <w:rPr>
          <w:rFonts w:ascii="微软雅黑" w:eastAsia="微软雅黑" w:hAnsi="微软雅黑" w:hint="eastAsia"/>
          <w:color w:val="323232"/>
          <w:sz w:val="34"/>
          <w:szCs w:val="34"/>
        </w:rPr>
        <w:t>米易县撒莲镇旅游公路建设工程（一标段）监理</w:t>
      </w:r>
      <w:r>
        <w:rPr>
          <w:rFonts w:ascii="微软雅黑" w:eastAsia="微软雅黑" w:hAnsi="微软雅黑" w:hint="eastAsia"/>
          <w:color w:val="323232"/>
          <w:sz w:val="34"/>
          <w:szCs w:val="34"/>
        </w:rPr>
        <w:t>-</w:t>
      </w:r>
      <w:r>
        <w:rPr>
          <w:rFonts w:ascii="微软雅黑" w:eastAsia="微软雅黑" w:hAnsi="微软雅黑" w:hint="eastAsia"/>
          <w:color w:val="323232"/>
          <w:sz w:val="34"/>
          <w:szCs w:val="34"/>
        </w:rPr>
        <w:t>合同公告</w:t>
      </w:r>
    </w:p>
    <w:tbl>
      <w:tblPr>
        <w:tblW w:w="5000" w:type="pct"/>
        <w:tblCellSpacing w:w="0" w:type="dxa"/>
        <w:tblCellMar>
          <w:left w:w="0" w:type="dxa"/>
          <w:right w:w="0" w:type="dxa"/>
        </w:tblCellMar>
        <w:tblLook w:val="04A0" w:firstRow="1" w:lastRow="0" w:firstColumn="1" w:lastColumn="0" w:noHBand="0" w:noVBand="1"/>
      </w:tblPr>
      <w:tblGrid>
        <w:gridCol w:w="4267"/>
        <w:gridCol w:w="4267"/>
      </w:tblGrid>
      <w:tr w:rsidR="003B01E5">
        <w:trPr>
          <w:trHeight w:val="842"/>
          <w:tblCellSpacing w:w="0" w:type="dxa"/>
        </w:trPr>
        <w:tc>
          <w:tcPr>
            <w:tcW w:w="2500" w:type="pct"/>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项目名称</w:t>
            </w:r>
          </w:p>
        </w:tc>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项目所在地</w:t>
            </w:r>
          </w:p>
        </w:tc>
      </w:tr>
      <w:tr w:rsidR="003B01E5">
        <w:trPr>
          <w:trHeight w:val="842"/>
          <w:tblCellSpacing w:w="0" w:type="dxa"/>
        </w:trPr>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米易县撒莲镇旅游公路建设工程（一标段）监理</w:t>
            </w:r>
            <w:r>
              <w:rPr>
                <w:rFonts w:ascii="微软雅黑" w:eastAsia="微软雅黑" w:hAnsi="微软雅黑" w:hint="eastAsia"/>
                <w:color w:val="212121"/>
                <w:sz w:val="26"/>
                <w:szCs w:val="26"/>
              </w:rPr>
              <w:t>-</w:t>
            </w:r>
          </w:p>
        </w:tc>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米易县撒莲镇</w:t>
            </w:r>
          </w:p>
        </w:tc>
      </w:tr>
    </w:tbl>
    <w:p w:rsidR="003B01E5" w:rsidRDefault="003B01E5">
      <w:pPr>
        <w:rPr>
          <w:rFonts w:ascii="微软雅黑" w:eastAsia="微软雅黑" w:hAnsi="微软雅黑"/>
          <w:vanish/>
          <w:color w:val="323232"/>
          <w:sz w:val="26"/>
          <w:szCs w:val="26"/>
        </w:rPr>
      </w:pPr>
    </w:p>
    <w:tbl>
      <w:tblPr>
        <w:tblW w:w="5000" w:type="pct"/>
        <w:tblCellSpacing w:w="0" w:type="dxa"/>
        <w:tblCellMar>
          <w:left w:w="0" w:type="dxa"/>
          <w:right w:w="0" w:type="dxa"/>
        </w:tblCellMar>
        <w:tblLook w:val="04A0" w:firstRow="1" w:lastRow="0" w:firstColumn="1" w:lastColumn="0" w:noHBand="0" w:noVBand="1"/>
      </w:tblPr>
      <w:tblGrid>
        <w:gridCol w:w="2485"/>
        <w:gridCol w:w="4143"/>
        <w:gridCol w:w="1906"/>
      </w:tblGrid>
      <w:tr w:rsidR="003B01E5">
        <w:trPr>
          <w:trHeight w:val="842"/>
          <w:tblCellSpacing w:w="0" w:type="dxa"/>
        </w:trPr>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发包人名称</w:t>
            </w:r>
          </w:p>
        </w:tc>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发包人地址</w:t>
            </w:r>
          </w:p>
        </w:tc>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发包人电话</w:t>
            </w:r>
          </w:p>
        </w:tc>
      </w:tr>
      <w:tr w:rsidR="003B01E5">
        <w:trPr>
          <w:trHeight w:val="842"/>
          <w:tblCellSpacing w:w="0" w:type="dxa"/>
        </w:trPr>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米易县公路养护队</w:t>
            </w:r>
          </w:p>
        </w:tc>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米易县</w:t>
            </w:r>
            <w:proofErr w:type="gramStart"/>
            <w:r>
              <w:rPr>
                <w:rFonts w:ascii="微软雅黑" w:eastAsia="微软雅黑" w:hAnsi="微软雅黑" w:hint="eastAsia"/>
                <w:color w:val="212121"/>
                <w:sz w:val="26"/>
                <w:szCs w:val="26"/>
              </w:rPr>
              <w:t>攀莲镇</w:t>
            </w:r>
            <w:proofErr w:type="gramEnd"/>
            <w:r>
              <w:rPr>
                <w:rFonts w:ascii="微软雅黑" w:eastAsia="微软雅黑" w:hAnsi="微软雅黑" w:hint="eastAsia"/>
                <w:color w:val="212121"/>
                <w:sz w:val="26"/>
                <w:szCs w:val="26"/>
              </w:rPr>
              <w:t>同和路</w:t>
            </w:r>
            <w:r>
              <w:rPr>
                <w:rFonts w:ascii="微软雅黑" w:eastAsia="微软雅黑" w:hAnsi="微软雅黑" w:hint="eastAsia"/>
                <w:color w:val="212121"/>
                <w:sz w:val="26"/>
                <w:szCs w:val="26"/>
              </w:rPr>
              <w:t>12</w:t>
            </w:r>
            <w:r>
              <w:rPr>
                <w:rFonts w:ascii="微软雅黑" w:eastAsia="微软雅黑" w:hAnsi="微软雅黑" w:hint="eastAsia"/>
                <w:color w:val="212121"/>
                <w:sz w:val="26"/>
                <w:szCs w:val="26"/>
              </w:rPr>
              <w:t>号</w:t>
            </w:r>
          </w:p>
        </w:tc>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13438536933</w:t>
            </w:r>
          </w:p>
        </w:tc>
      </w:tr>
      <w:tr w:rsidR="003B01E5">
        <w:trPr>
          <w:trHeight w:val="842"/>
          <w:tblCellSpacing w:w="0" w:type="dxa"/>
        </w:trPr>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承包人名称</w:t>
            </w:r>
          </w:p>
        </w:tc>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承包人地址</w:t>
            </w:r>
          </w:p>
        </w:tc>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承包人电话</w:t>
            </w:r>
          </w:p>
        </w:tc>
      </w:tr>
      <w:tr w:rsidR="003B01E5">
        <w:trPr>
          <w:trHeight w:val="842"/>
          <w:tblCellSpacing w:w="0" w:type="dxa"/>
        </w:trPr>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四川力嘉工程项目管理有限公司</w:t>
            </w:r>
          </w:p>
        </w:tc>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攀枝花市仁和区南山循环经济发展区</w:t>
            </w:r>
            <w:proofErr w:type="gramStart"/>
            <w:r>
              <w:rPr>
                <w:rFonts w:ascii="微软雅黑" w:eastAsia="微软雅黑" w:hAnsi="微软雅黑" w:hint="eastAsia"/>
                <w:color w:val="212121"/>
                <w:sz w:val="26"/>
                <w:szCs w:val="26"/>
              </w:rPr>
              <w:t>橄榄坪园北路</w:t>
            </w:r>
            <w:proofErr w:type="gramEnd"/>
            <w:r>
              <w:rPr>
                <w:rFonts w:ascii="微软雅黑" w:eastAsia="微软雅黑" w:hAnsi="微软雅黑" w:hint="eastAsia"/>
                <w:color w:val="212121"/>
                <w:sz w:val="26"/>
                <w:szCs w:val="26"/>
              </w:rPr>
              <w:t>68</w:t>
            </w:r>
            <w:r>
              <w:rPr>
                <w:rFonts w:ascii="微软雅黑" w:eastAsia="微软雅黑" w:hAnsi="微软雅黑" w:hint="eastAsia"/>
                <w:color w:val="212121"/>
                <w:sz w:val="26"/>
                <w:szCs w:val="26"/>
              </w:rPr>
              <w:t>号</w:t>
            </w:r>
          </w:p>
        </w:tc>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18883912717</w:t>
            </w:r>
          </w:p>
        </w:tc>
      </w:tr>
      <w:tr w:rsidR="003B01E5">
        <w:trPr>
          <w:trHeight w:val="842"/>
          <w:tblCellSpacing w:w="0" w:type="dxa"/>
        </w:trPr>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3B01E5">
            <w:pPr>
              <w:rPr>
                <w:rFonts w:ascii="微软雅黑" w:eastAsia="微软雅黑" w:hAnsi="微软雅黑" w:cs="宋体"/>
                <w:color w:val="212121"/>
                <w:sz w:val="26"/>
                <w:szCs w:val="26"/>
              </w:rPr>
            </w:pPr>
          </w:p>
        </w:tc>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3B01E5">
            <w:pPr>
              <w:rPr>
                <w:rFonts w:ascii="微软雅黑" w:eastAsia="微软雅黑" w:hAnsi="微软雅黑" w:cs="宋体"/>
                <w:color w:val="212121"/>
                <w:sz w:val="26"/>
                <w:szCs w:val="26"/>
              </w:rPr>
            </w:pPr>
          </w:p>
        </w:tc>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3B01E5">
            <w:pPr>
              <w:rPr>
                <w:rFonts w:ascii="微软雅黑" w:eastAsia="微软雅黑" w:hAnsi="微软雅黑" w:cs="宋体"/>
                <w:color w:val="212121"/>
                <w:sz w:val="26"/>
                <w:szCs w:val="26"/>
              </w:rPr>
            </w:pPr>
          </w:p>
        </w:tc>
      </w:tr>
    </w:tbl>
    <w:p w:rsidR="003B01E5" w:rsidRDefault="003B01E5">
      <w:pPr>
        <w:rPr>
          <w:rFonts w:ascii="微软雅黑" w:eastAsia="微软雅黑" w:hAnsi="微软雅黑"/>
          <w:vanish/>
          <w:color w:val="323232"/>
          <w:sz w:val="26"/>
          <w:szCs w:val="26"/>
        </w:rPr>
      </w:pPr>
    </w:p>
    <w:tbl>
      <w:tblPr>
        <w:tblW w:w="5000" w:type="pct"/>
        <w:tblCellSpacing w:w="0" w:type="dxa"/>
        <w:tblCellMar>
          <w:left w:w="0" w:type="dxa"/>
          <w:right w:w="0" w:type="dxa"/>
        </w:tblCellMar>
        <w:tblLook w:val="04A0" w:firstRow="1" w:lastRow="0" w:firstColumn="1" w:lastColumn="0" w:noHBand="0" w:noVBand="1"/>
      </w:tblPr>
      <w:tblGrid>
        <w:gridCol w:w="3329"/>
        <w:gridCol w:w="5205"/>
      </w:tblGrid>
      <w:tr w:rsidR="003B01E5">
        <w:trPr>
          <w:trHeight w:val="842"/>
          <w:tblCellSpacing w:w="0" w:type="dxa"/>
        </w:trPr>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签约合同价（元）</w:t>
            </w:r>
          </w:p>
        </w:tc>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签约合同价（其他价格形式）</w:t>
            </w:r>
          </w:p>
        </w:tc>
      </w:tr>
      <w:tr w:rsidR="003B01E5">
        <w:trPr>
          <w:trHeight w:val="842"/>
          <w:tblCellSpacing w:w="0" w:type="dxa"/>
        </w:trPr>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809000</w:t>
            </w:r>
          </w:p>
        </w:tc>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w:t>
            </w:r>
          </w:p>
        </w:tc>
      </w:tr>
    </w:tbl>
    <w:p w:rsidR="003B01E5" w:rsidRDefault="003B01E5">
      <w:pPr>
        <w:rPr>
          <w:rFonts w:ascii="微软雅黑" w:eastAsia="微软雅黑" w:hAnsi="微软雅黑"/>
          <w:vanish/>
          <w:color w:val="323232"/>
          <w:sz w:val="26"/>
          <w:szCs w:val="26"/>
        </w:rPr>
      </w:pPr>
    </w:p>
    <w:tbl>
      <w:tblPr>
        <w:tblW w:w="5000" w:type="pct"/>
        <w:tblCellSpacing w:w="0" w:type="dxa"/>
        <w:tblCellMar>
          <w:left w:w="0" w:type="dxa"/>
          <w:right w:w="0" w:type="dxa"/>
        </w:tblCellMar>
        <w:tblLook w:val="04A0" w:firstRow="1" w:lastRow="0" w:firstColumn="1" w:lastColumn="0" w:noHBand="0" w:noVBand="1"/>
      </w:tblPr>
      <w:tblGrid>
        <w:gridCol w:w="3413"/>
        <w:gridCol w:w="1707"/>
        <w:gridCol w:w="1707"/>
        <w:gridCol w:w="1707"/>
      </w:tblGrid>
      <w:tr w:rsidR="003B01E5">
        <w:trPr>
          <w:trHeight w:val="842"/>
          <w:tblCellSpacing w:w="0" w:type="dxa"/>
        </w:trPr>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签约合同日期（施工、监理适用）</w:t>
            </w:r>
          </w:p>
        </w:tc>
        <w:tc>
          <w:tcPr>
            <w:tcW w:w="1000" w:type="pct"/>
            <w:tcBorders>
              <w:top w:val="nil"/>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计划开工日期</w:t>
            </w:r>
          </w:p>
        </w:tc>
        <w:tc>
          <w:tcPr>
            <w:tcW w:w="1000" w:type="pct"/>
            <w:tcBorders>
              <w:top w:val="nil"/>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计划交工日期</w:t>
            </w:r>
          </w:p>
        </w:tc>
        <w:tc>
          <w:tcPr>
            <w:tcW w:w="1000" w:type="pct"/>
            <w:tcBorders>
              <w:top w:val="nil"/>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计划竣工日期</w:t>
            </w:r>
          </w:p>
        </w:tc>
      </w:tr>
      <w:tr w:rsidR="003B01E5">
        <w:trPr>
          <w:trHeight w:val="842"/>
          <w:tblCellSpacing w:w="0" w:type="dxa"/>
        </w:trPr>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20210528</w:t>
            </w:r>
          </w:p>
        </w:tc>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20210531</w:t>
            </w:r>
          </w:p>
        </w:tc>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20220331</w:t>
            </w:r>
          </w:p>
        </w:tc>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20220331</w:t>
            </w:r>
          </w:p>
        </w:tc>
      </w:tr>
    </w:tbl>
    <w:p w:rsidR="003B01E5" w:rsidRDefault="003B01E5">
      <w:pPr>
        <w:rPr>
          <w:rFonts w:ascii="微软雅黑" w:eastAsia="微软雅黑" w:hAnsi="微软雅黑"/>
          <w:vanish/>
          <w:color w:val="323232"/>
          <w:sz w:val="26"/>
          <w:szCs w:val="26"/>
        </w:rPr>
      </w:pPr>
    </w:p>
    <w:tbl>
      <w:tblPr>
        <w:tblW w:w="5000" w:type="pct"/>
        <w:tblCellSpacing w:w="0" w:type="dxa"/>
        <w:tblCellMar>
          <w:left w:w="0" w:type="dxa"/>
          <w:right w:w="0" w:type="dxa"/>
        </w:tblCellMar>
        <w:tblLook w:val="04A0" w:firstRow="1" w:lastRow="0" w:firstColumn="1" w:lastColumn="0" w:noHBand="0" w:noVBand="1"/>
      </w:tblPr>
      <w:tblGrid>
        <w:gridCol w:w="4266"/>
        <w:gridCol w:w="2134"/>
        <w:gridCol w:w="2134"/>
      </w:tblGrid>
      <w:tr w:rsidR="003B01E5">
        <w:trPr>
          <w:trHeight w:val="842"/>
          <w:tblCellSpacing w:w="0" w:type="dxa"/>
        </w:trPr>
        <w:tc>
          <w:tcPr>
            <w:tcW w:w="2500" w:type="pct"/>
            <w:tcBorders>
              <w:top w:val="nil"/>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签约合同日期（勘察、设计、货物适用）</w:t>
            </w:r>
          </w:p>
        </w:tc>
        <w:tc>
          <w:tcPr>
            <w:tcW w:w="1250" w:type="pct"/>
            <w:tcBorders>
              <w:top w:val="nil"/>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计划开始日期</w:t>
            </w:r>
          </w:p>
        </w:tc>
        <w:tc>
          <w:tcPr>
            <w:tcW w:w="1250" w:type="pct"/>
            <w:tcBorders>
              <w:top w:val="nil"/>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计划完成日期</w:t>
            </w:r>
          </w:p>
        </w:tc>
      </w:tr>
      <w:tr w:rsidR="003B01E5">
        <w:trPr>
          <w:trHeight w:val="842"/>
          <w:tblCellSpacing w:w="0" w:type="dxa"/>
        </w:trPr>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w:t>
            </w:r>
          </w:p>
        </w:tc>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w:t>
            </w:r>
          </w:p>
        </w:tc>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w:t>
            </w:r>
          </w:p>
        </w:tc>
      </w:tr>
    </w:tbl>
    <w:p w:rsidR="003B01E5" w:rsidRDefault="003B01E5">
      <w:pPr>
        <w:rPr>
          <w:rFonts w:ascii="微软雅黑" w:eastAsia="微软雅黑" w:hAnsi="微软雅黑"/>
          <w:vanish/>
          <w:color w:val="323232"/>
          <w:sz w:val="26"/>
          <w:szCs w:val="26"/>
        </w:rPr>
      </w:pPr>
    </w:p>
    <w:tbl>
      <w:tblPr>
        <w:tblW w:w="5000" w:type="pct"/>
        <w:tblCellSpacing w:w="0" w:type="dxa"/>
        <w:tblCellMar>
          <w:left w:w="0" w:type="dxa"/>
          <w:right w:w="0" w:type="dxa"/>
        </w:tblCellMar>
        <w:tblLook w:val="04A0" w:firstRow="1" w:lastRow="0" w:firstColumn="1" w:lastColumn="0" w:noHBand="0" w:noVBand="1"/>
      </w:tblPr>
      <w:tblGrid>
        <w:gridCol w:w="4267"/>
        <w:gridCol w:w="4267"/>
      </w:tblGrid>
      <w:tr w:rsidR="003B01E5">
        <w:trPr>
          <w:trHeight w:val="842"/>
          <w:tblCellSpacing w:w="0" w:type="dxa"/>
        </w:trPr>
        <w:tc>
          <w:tcPr>
            <w:tcW w:w="2500" w:type="pct"/>
            <w:tcBorders>
              <w:top w:val="nil"/>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承包人承担的工作</w:t>
            </w:r>
          </w:p>
        </w:tc>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质量要求</w:t>
            </w:r>
          </w:p>
        </w:tc>
      </w:tr>
      <w:tr w:rsidR="003B01E5">
        <w:trPr>
          <w:trHeight w:val="842"/>
          <w:tblCellSpacing w:w="0" w:type="dxa"/>
        </w:trPr>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工程量清单、图纸及经过审批的设计变更所有内容的监理服务。</w:t>
            </w:r>
          </w:p>
        </w:tc>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符合国家</w:t>
            </w:r>
            <w:proofErr w:type="gramStart"/>
            <w:r>
              <w:rPr>
                <w:rFonts w:ascii="微软雅黑" w:eastAsia="微软雅黑" w:hAnsi="微软雅黑" w:hint="eastAsia"/>
                <w:color w:val="212121"/>
                <w:sz w:val="26"/>
                <w:szCs w:val="26"/>
              </w:rPr>
              <w:t>现行行业</w:t>
            </w:r>
            <w:proofErr w:type="gramEnd"/>
            <w:r>
              <w:rPr>
                <w:rFonts w:ascii="微软雅黑" w:eastAsia="微软雅黑" w:hAnsi="微软雅黑" w:hint="eastAsia"/>
                <w:color w:val="212121"/>
                <w:sz w:val="26"/>
                <w:szCs w:val="26"/>
              </w:rPr>
              <w:t>规范及标准要求。</w:t>
            </w:r>
          </w:p>
        </w:tc>
      </w:tr>
    </w:tbl>
    <w:p w:rsidR="003B01E5" w:rsidRDefault="003B01E5">
      <w:pPr>
        <w:rPr>
          <w:rFonts w:ascii="微软雅黑" w:eastAsia="微软雅黑" w:hAnsi="微软雅黑"/>
          <w:vanish/>
          <w:color w:val="323232"/>
          <w:sz w:val="26"/>
          <w:szCs w:val="26"/>
        </w:rPr>
      </w:pPr>
    </w:p>
    <w:tbl>
      <w:tblPr>
        <w:tblW w:w="5000" w:type="pct"/>
        <w:tblCellSpacing w:w="0" w:type="dxa"/>
        <w:tblCellMar>
          <w:left w:w="0" w:type="dxa"/>
          <w:right w:w="0" w:type="dxa"/>
        </w:tblCellMar>
        <w:tblLook w:val="04A0" w:firstRow="1" w:lastRow="0" w:firstColumn="1" w:lastColumn="0" w:noHBand="0" w:noVBand="1"/>
      </w:tblPr>
      <w:tblGrid>
        <w:gridCol w:w="2560"/>
        <w:gridCol w:w="1707"/>
        <w:gridCol w:w="2560"/>
        <w:gridCol w:w="1707"/>
      </w:tblGrid>
      <w:tr w:rsidR="003B01E5">
        <w:trPr>
          <w:trHeight w:val="842"/>
          <w:tblCellSpacing w:w="0" w:type="dxa"/>
        </w:trPr>
        <w:tc>
          <w:tcPr>
            <w:tcW w:w="1500" w:type="pct"/>
            <w:tcBorders>
              <w:top w:val="nil"/>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承包人项目经理（施工适用）</w:t>
            </w:r>
          </w:p>
        </w:tc>
        <w:tc>
          <w:tcPr>
            <w:tcW w:w="1000" w:type="pct"/>
            <w:tcBorders>
              <w:top w:val="nil"/>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证件及证号</w:t>
            </w:r>
          </w:p>
        </w:tc>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技术负责人（项目总工）</w:t>
            </w:r>
          </w:p>
        </w:tc>
        <w:tc>
          <w:tcPr>
            <w:tcW w:w="1000" w:type="pct"/>
            <w:tcBorders>
              <w:top w:val="nil"/>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证件及证号</w:t>
            </w:r>
          </w:p>
        </w:tc>
      </w:tr>
      <w:tr w:rsidR="003B01E5">
        <w:trPr>
          <w:trHeight w:val="842"/>
          <w:tblCellSpacing w:w="0" w:type="dxa"/>
        </w:trPr>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w:t>
            </w:r>
          </w:p>
        </w:tc>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w:t>
            </w:r>
          </w:p>
        </w:tc>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w:t>
            </w:r>
          </w:p>
        </w:tc>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w:t>
            </w:r>
          </w:p>
        </w:tc>
      </w:tr>
      <w:tr w:rsidR="003B01E5">
        <w:trPr>
          <w:trHeight w:val="842"/>
          <w:tblCellSpacing w:w="0" w:type="dxa"/>
        </w:trPr>
        <w:tc>
          <w:tcPr>
            <w:tcW w:w="0" w:type="auto"/>
            <w:gridSpan w:val="2"/>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承包人项目负责人（勘察、设计、监理、货物适用）</w:t>
            </w:r>
          </w:p>
        </w:tc>
        <w:tc>
          <w:tcPr>
            <w:tcW w:w="0" w:type="auto"/>
            <w:gridSpan w:val="2"/>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证件及证号</w:t>
            </w:r>
          </w:p>
        </w:tc>
      </w:tr>
      <w:tr w:rsidR="003B01E5">
        <w:trPr>
          <w:trHeight w:val="842"/>
          <w:tblCellSpacing w:w="0" w:type="dxa"/>
        </w:trPr>
        <w:tc>
          <w:tcPr>
            <w:tcW w:w="0" w:type="auto"/>
            <w:gridSpan w:val="2"/>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秦建明</w:t>
            </w:r>
          </w:p>
        </w:tc>
        <w:tc>
          <w:tcPr>
            <w:tcW w:w="0" w:type="auto"/>
            <w:gridSpan w:val="2"/>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全国注册监理工程师</w:t>
            </w:r>
            <w:r>
              <w:rPr>
                <w:rFonts w:ascii="微软雅黑" w:eastAsia="微软雅黑" w:hAnsi="微软雅黑" w:hint="eastAsia"/>
                <w:color w:val="212121"/>
                <w:sz w:val="26"/>
                <w:szCs w:val="26"/>
              </w:rPr>
              <w:t xml:space="preserve"> 51017121</w:t>
            </w:r>
          </w:p>
        </w:tc>
      </w:tr>
    </w:tbl>
    <w:p w:rsidR="003B01E5" w:rsidRDefault="003B01E5">
      <w:pPr>
        <w:rPr>
          <w:rFonts w:ascii="微软雅黑" w:eastAsia="微软雅黑" w:hAnsi="微软雅黑"/>
          <w:vanish/>
          <w:color w:val="323232"/>
          <w:sz w:val="26"/>
          <w:szCs w:val="26"/>
        </w:rPr>
      </w:pPr>
    </w:p>
    <w:tbl>
      <w:tblPr>
        <w:tblW w:w="5000" w:type="pct"/>
        <w:tblCellSpacing w:w="0" w:type="dxa"/>
        <w:tblCellMar>
          <w:left w:w="0" w:type="dxa"/>
          <w:right w:w="0" w:type="dxa"/>
        </w:tblCellMar>
        <w:tblLook w:val="04A0" w:firstRow="1" w:lastRow="0" w:firstColumn="1" w:lastColumn="0" w:noHBand="0" w:noVBand="1"/>
      </w:tblPr>
      <w:tblGrid>
        <w:gridCol w:w="2133"/>
        <w:gridCol w:w="6401"/>
      </w:tblGrid>
      <w:tr w:rsidR="003B01E5">
        <w:trPr>
          <w:trHeight w:val="842"/>
          <w:tblCellSpacing w:w="0" w:type="dxa"/>
        </w:trPr>
        <w:tc>
          <w:tcPr>
            <w:tcW w:w="1250" w:type="pct"/>
            <w:tcBorders>
              <w:top w:val="nil"/>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项目描述</w:t>
            </w:r>
          </w:p>
        </w:tc>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3B01E5">
            <w:pPr>
              <w:rPr>
                <w:rFonts w:ascii="微软雅黑" w:eastAsia="微软雅黑" w:hAnsi="微软雅黑" w:cs="宋体"/>
                <w:color w:val="212121"/>
                <w:sz w:val="26"/>
                <w:szCs w:val="26"/>
              </w:rPr>
            </w:pPr>
          </w:p>
        </w:tc>
      </w:tr>
      <w:tr w:rsidR="003B01E5">
        <w:trPr>
          <w:trHeight w:val="842"/>
          <w:tblCellSpacing w:w="0" w:type="dxa"/>
        </w:trPr>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备注（应至少注明是否为第一中标候选人及不选择第一中标候选人的理由）</w:t>
            </w:r>
          </w:p>
        </w:tc>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3B01E5">
            <w:pPr>
              <w:rPr>
                <w:rFonts w:ascii="微软雅黑" w:eastAsia="微软雅黑" w:hAnsi="微软雅黑" w:cs="宋体"/>
                <w:color w:val="212121"/>
                <w:sz w:val="26"/>
                <w:szCs w:val="26"/>
              </w:rPr>
            </w:pPr>
          </w:p>
        </w:tc>
      </w:tr>
    </w:tbl>
    <w:p w:rsidR="003B01E5" w:rsidRDefault="00184220">
      <w:pPr>
        <w:jc w:val="left"/>
        <w:rPr>
          <w:rFonts w:ascii="微软雅黑" w:eastAsia="微软雅黑" w:hAnsi="微软雅黑"/>
          <w:color w:val="323232"/>
          <w:sz w:val="26"/>
          <w:szCs w:val="26"/>
        </w:rPr>
      </w:pPr>
      <w:r>
        <w:rPr>
          <w:rFonts w:ascii="微软雅黑" w:eastAsia="微软雅黑" w:hAnsi="微软雅黑" w:hint="eastAsia"/>
          <w:color w:val="323232"/>
          <w:sz w:val="26"/>
          <w:szCs w:val="26"/>
        </w:rPr>
        <w:t>注：</w:t>
      </w:r>
      <w:r>
        <w:rPr>
          <w:rFonts w:ascii="微软雅黑" w:eastAsia="微软雅黑" w:hAnsi="微软雅黑" w:hint="eastAsia"/>
          <w:color w:val="323232"/>
          <w:sz w:val="26"/>
          <w:szCs w:val="26"/>
        </w:rPr>
        <w:t>1.</w:t>
      </w:r>
      <w:r>
        <w:rPr>
          <w:rFonts w:ascii="微软雅黑" w:eastAsia="微软雅黑" w:hAnsi="微软雅黑" w:hint="eastAsia"/>
          <w:color w:val="323232"/>
          <w:sz w:val="26"/>
          <w:szCs w:val="26"/>
        </w:rPr>
        <w:t>项目名称要详细填写，有标段（包）的，应详细到标段（包）。</w:t>
      </w:r>
    </w:p>
    <w:p w:rsidR="003B01E5" w:rsidRDefault="00184220">
      <w:pPr>
        <w:pStyle w:val="a6"/>
        <w:rPr>
          <w:sz w:val="26"/>
          <w:szCs w:val="26"/>
        </w:rPr>
      </w:pPr>
      <w:r>
        <w:rPr>
          <w:rFonts w:hint="eastAsia"/>
        </w:rPr>
        <w:t>2.</w:t>
      </w:r>
      <w:r>
        <w:rPr>
          <w:rFonts w:hint="eastAsia"/>
        </w:rPr>
        <w:t>承包人是联合体的，应扩展表格分别填写。例：</w:t>
      </w:r>
    </w:p>
    <w:tbl>
      <w:tblPr>
        <w:tblW w:w="5000" w:type="pct"/>
        <w:tblCellSpacing w:w="0" w:type="dxa"/>
        <w:tblCellMar>
          <w:left w:w="0" w:type="dxa"/>
          <w:right w:w="0" w:type="dxa"/>
        </w:tblCellMar>
        <w:tblLook w:val="04A0" w:firstRow="1" w:lastRow="0" w:firstColumn="1" w:lastColumn="0" w:noHBand="0" w:noVBand="1"/>
      </w:tblPr>
      <w:tblGrid>
        <w:gridCol w:w="2844"/>
        <w:gridCol w:w="2845"/>
        <w:gridCol w:w="2845"/>
      </w:tblGrid>
      <w:tr w:rsidR="003B01E5">
        <w:trPr>
          <w:trHeight w:val="842"/>
          <w:tblCellSpacing w:w="0" w:type="dxa"/>
        </w:trPr>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承包人名称</w:t>
            </w:r>
          </w:p>
        </w:tc>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承包人地址</w:t>
            </w:r>
          </w:p>
        </w:tc>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承包人电话</w:t>
            </w:r>
          </w:p>
        </w:tc>
      </w:tr>
      <w:tr w:rsidR="003B01E5">
        <w:trPr>
          <w:trHeight w:val="842"/>
          <w:tblCellSpacing w:w="0" w:type="dxa"/>
        </w:trPr>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甲公司</w:t>
            </w:r>
          </w:p>
        </w:tc>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w:t>
            </w:r>
          </w:p>
        </w:tc>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w:t>
            </w:r>
          </w:p>
        </w:tc>
      </w:tr>
      <w:tr w:rsidR="003B01E5">
        <w:trPr>
          <w:trHeight w:val="842"/>
          <w:tblCellSpacing w:w="0" w:type="dxa"/>
        </w:trPr>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乙公司</w:t>
            </w:r>
          </w:p>
        </w:tc>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w:t>
            </w:r>
          </w:p>
        </w:tc>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w:t>
            </w:r>
          </w:p>
        </w:tc>
      </w:tr>
      <w:tr w:rsidR="003B01E5">
        <w:trPr>
          <w:trHeight w:val="842"/>
          <w:tblCellSpacing w:w="0" w:type="dxa"/>
        </w:trPr>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丙公司</w:t>
            </w:r>
          </w:p>
        </w:tc>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w:t>
            </w:r>
          </w:p>
        </w:tc>
        <w:tc>
          <w:tcPr>
            <w:tcW w:w="0" w:type="auto"/>
            <w:tcBorders>
              <w:top w:val="single" w:sz="8" w:space="0" w:color="212121"/>
              <w:left w:val="single" w:sz="8" w:space="0" w:color="212121"/>
              <w:bottom w:val="single" w:sz="8" w:space="0" w:color="212121"/>
              <w:right w:val="single" w:sz="8" w:space="0" w:color="212121"/>
            </w:tcBorders>
            <w:tcMar>
              <w:top w:w="94" w:type="dxa"/>
              <w:left w:w="94" w:type="dxa"/>
              <w:bottom w:w="94" w:type="dxa"/>
              <w:right w:w="94" w:type="dxa"/>
            </w:tcMar>
            <w:vAlign w:val="center"/>
          </w:tcPr>
          <w:p w:rsidR="003B01E5" w:rsidRDefault="00184220">
            <w:pPr>
              <w:rPr>
                <w:rFonts w:ascii="微软雅黑" w:eastAsia="微软雅黑" w:hAnsi="微软雅黑" w:cs="宋体"/>
                <w:color w:val="212121"/>
                <w:sz w:val="26"/>
                <w:szCs w:val="26"/>
              </w:rPr>
            </w:pPr>
            <w:r>
              <w:rPr>
                <w:rFonts w:ascii="微软雅黑" w:eastAsia="微软雅黑" w:hAnsi="微软雅黑" w:hint="eastAsia"/>
                <w:color w:val="212121"/>
                <w:sz w:val="26"/>
                <w:szCs w:val="26"/>
              </w:rPr>
              <w:t>...</w:t>
            </w:r>
          </w:p>
        </w:tc>
      </w:tr>
    </w:tbl>
    <w:p w:rsidR="003B01E5" w:rsidRDefault="00184220">
      <w:pPr>
        <w:pStyle w:val="a6"/>
        <w:rPr>
          <w:sz w:val="26"/>
          <w:szCs w:val="26"/>
        </w:rPr>
      </w:pPr>
      <w:r>
        <w:rPr>
          <w:rFonts w:hint="eastAsia"/>
        </w:rPr>
        <w:t>3.</w:t>
      </w:r>
      <w:r>
        <w:rPr>
          <w:rFonts w:hint="eastAsia"/>
        </w:rPr>
        <w:t>签约合同价（其他价格形式），是指除元（人民币）外的其他价格形式。如在某某标准下“下浮</w:t>
      </w:r>
      <w:r>
        <w:rPr>
          <w:rFonts w:hint="eastAsia"/>
        </w:rPr>
        <w:t>15%</w:t>
      </w:r>
      <w:r>
        <w:rPr>
          <w:rFonts w:hint="eastAsia"/>
        </w:rPr>
        <w:t>”等。签约合同价（元）应以阿拉伯数字填写。</w:t>
      </w:r>
    </w:p>
    <w:p w:rsidR="003B01E5" w:rsidRDefault="00184220">
      <w:pPr>
        <w:pStyle w:val="a6"/>
      </w:pPr>
      <w:r>
        <w:rPr>
          <w:rFonts w:hint="eastAsia"/>
        </w:rPr>
        <w:t>4.</w:t>
      </w:r>
      <w:r>
        <w:rPr>
          <w:rFonts w:hint="eastAsia"/>
        </w:rPr>
        <w:t>日期（年月日）的格式统一以阿拉伯数字表示。如：</w:t>
      </w:r>
      <w:r>
        <w:rPr>
          <w:rFonts w:hint="eastAsia"/>
        </w:rPr>
        <w:t>2015</w:t>
      </w:r>
      <w:r>
        <w:rPr>
          <w:rFonts w:hint="eastAsia"/>
        </w:rPr>
        <w:t>年</w:t>
      </w:r>
      <w:r>
        <w:rPr>
          <w:rFonts w:hint="eastAsia"/>
        </w:rPr>
        <w:t>9</w:t>
      </w:r>
      <w:r>
        <w:rPr>
          <w:rFonts w:hint="eastAsia"/>
        </w:rPr>
        <w:t>月</w:t>
      </w:r>
      <w:r>
        <w:rPr>
          <w:rFonts w:hint="eastAsia"/>
        </w:rPr>
        <w:t>1</w:t>
      </w:r>
      <w:r>
        <w:rPr>
          <w:rFonts w:hint="eastAsia"/>
        </w:rPr>
        <w:t>日，填写为</w:t>
      </w:r>
      <w:r>
        <w:rPr>
          <w:rFonts w:hint="eastAsia"/>
        </w:rPr>
        <w:t>20150901</w:t>
      </w:r>
      <w:r>
        <w:rPr>
          <w:rFonts w:hint="eastAsia"/>
        </w:rPr>
        <w:t>；</w:t>
      </w:r>
      <w:r>
        <w:rPr>
          <w:rFonts w:hint="eastAsia"/>
        </w:rPr>
        <w:t xml:space="preserve"> 2015</w:t>
      </w:r>
      <w:r>
        <w:rPr>
          <w:rFonts w:hint="eastAsia"/>
        </w:rPr>
        <w:t>年</w:t>
      </w:r>
      <w:r>
        <w:rPr>
          <w:rFonts w:hint="eastAsia"/>
        </w:rPr>
        <w:t>9</w:t>
      </w:r>
      <w:r>
        <w:rPr>
          <w:rFonts w:hint="eastAsia"/>
        </w:rPr>
        <w:t>月，填写为</w:t>
      </w:r>
      <w:r>
        <w:rPr>
          <w:rFonts w:hint="eastAsia"/>
        </w:rPr>
        <w:t>201509</w:t>
      </w:r>
      <w:r>
        <w:rPr>
          <w:rFonts w:hint="eastAsia"/>
        </w:rPr>
        <w:t>；</w:t>
      </w:r>
      <w:r>
        <w:rPr>
          <w:rFonts w:hint="eastAsia"/>
        </w:rPr>
        <w:t xml:space="preserve"> 2015</w:t>
      </w:r>
      <w:r>
        <w:rPr>
          <w:rFonts w:hint="eastAsia"/>
        </w:rPr>
        <w:t>年，填写为</w:t>
      </w:r>
      <w:r>
        <w:rPr>
          <w:rFonts w:hint="eastAsia"/>
        </w:rPr>
        <w:t>2015</w:t>
      </w:r>
      <w:r>
        <w:rPr>
          <w:rFonts w:hint="eastAsia"/>
        </w:rPr>
        <w:t>；</w:t>
      </w:r>
      <w:r>
        <w:rPr>
          <w:rFonts w:hint="eastAsia"/>
        </w:rPr>
        <w:t>2015/9/15 9:00:00</w:t>
      </w:r>
      <w:r>
        <w:rPr>
          <w:rFonts w:hint="eastAsia"/>
        </w:rPr>
        <w:t>填写为</w:t>
      </w:r>
      <w:r>
        <w:rPr>
          <w:rFonts w:hint="eastAsia"/>
        </w:rPr>
        <w:t>20150915</w:t>
      </w:r>
      <w:r>
        <w:rPr>
          <w:rFonts w:hint="eastAsia"/>
        </w:rPr>
        <w:t>－</w:t>
      </w:r>
      <w:r>
        <w:rPr>
          <w:rFonts w:hint="eastAsia"/>
        </w:rPr>
        <w:t>9:00:00</w:t>
      </w:r>
      <w:r>
        <w:rPr>
          <w:rFonts w:hint="eastAsia"/>
        </w:rPr>
        <w:t>。</w:t>
      </w:r>
    </w:p>
    <w:p w:rsidR="003B01E5" w:rsidRDefault="00184220">
      <w:pPr>
        <w:pStyle w:val="a6"/>
      </w:pPr>
      <w:r>
        <w:rPr>
          <w:rFonts w:hint="eastAsia"/>
        </w:rPr>
        <w:t>5.</w:t>
      </w:r>
      <w:r>
        <w:rPr>
          <w:rFonts w:hint="eastAsia"/>
        </w:rPr>
        <w:t>招标人如未按照评标委员会提出的中标候选人名单排序依次确定中标人的，须在备注栏中填写理由。</w:t>
      </w:r>
    </w:p>
    <w:p w:rsidR="003B01E5" w:rsidRDefault="00184220">
      <w:pPr>
        <w:pStyle w:val="a6"/>
      </w:pPr>
      <w:r>
        <w:rPr>
          <w:rFonts w:hint="eastAsia"/>
        </w:rPr>
        <w:t>6.</w:t>
      </w:r>
      <w:r>
        <w:rPr>
          <w:rFonts w:hint="eastAsia"/>
        </w:rPr>
        <w:t>发包人和其委托的代理机构（如有）在合同公告纸质文本上加盖单位公章（多页还应加盖骑缝章）并和电子文档一起上传到全国公共资源交易平台（四川省）。上传的电子文档作公告正文，纸质文本作为公告附件。</w:t>
      </w:r>
    </w:p>
    <w:p w:rsidR="003B01E5" w:rsidRDefault="003B01E5">
      <w:pPr>
        <w:jc w:val="center"/>
        <w:rPr>
          <w:rFonts w:asciiTheme="majorEastAsia" w:eastAsiaTheme="majorEastAsia" w:hAnsiTheme="majorEastAsia"/>
          <w:b/>
          <w:sz w:val="52"/>
          <w:szCs w:val="52"/>
        </w:rPr>
      </w:pPr>
    </w:p>
    <w:sectPr w:rsidR="003B01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ocialshare">
    <w:altName w:val="Times New Roman"/>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3B5F"/>
    <w:multiLevelType w:val="multilevel"/>
    <w:tmpl w:val="02A93B5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14A06CE1"/>
    <w:multiLevelType w:val="multilevel"/>
    <w:tmpl w:val="14A06CE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1A3E6FD7"/>
    <w:multiLevelType w:val="multilevel"/>
    <w:tmpl w:val="1A3E6FD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nsid w:val="1FC213E0"/>
    <w:multiLevelType w:val="multilevel"/>
    <w:tmpl w:val="1FC213E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2C265F3D"/>
    <w:multiLevelType w:val="multilevel"/>
    <w:tmpl w:val="2C265F3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nsid w:val="2F2608ED"/>
    <w:multiLevelType w:val="multilevel"/>
    <w:tmpl w:val="2F2608E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nsid w:val="35EF5135"/>
    <w:multiLevelType w:val="multilevel"/>
    <w:tmpl w:val="35EF513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nsid w:val="3DE65D60"/>
    <w:multiLevelType w:val="multilevel"/>
    <w:tmpl w:val="3DE65D6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nsid w:val="3F600FEC"/>
    <w:multiLevelType w:val="multilevel"/>
    <w:tmpl w:val="3F600FE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nsid w:val="5E00709B"/>
    <w:multiLevelType w:val="multilevel"/>
    <w:tmpl w:val="5E00709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nsid w:val="62576CF4"/>
    <w:multiLevelType w:val="multilevel"/>
    <w:tmpl w:val="62576CF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
    <w:nsid w:val="752D03AD"/>
    <w:multiLevelType w:val="multilevel"/>
    <w:tmpl w:val="752D0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nsid w:val="7A501679"/>
    <w:multiLevelType w:val="multilevel"/>
    <w:tmpl w:val="7A50167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10"/>
  </w:num>
  <w:num w:numId="2">
    <w:abstractNumId w:val="11"/>
  </w:num>
  <w:num w:numId="3">
    <w:abstractNumId w:val="1"/>
  </w:num>
  <w:num w:numId="4">
    <w:abstractNumId w:val="0"/>
  </w:num>
  <w:num w:numId="5">
    <w:abstractNumId w:val="2"/>
  </w:num>
  <w:num w:numId="6">
    <w:abstractNumId w:val="3"/>
  </w:num>
  <w:num w:numId="7">
    <w:abstractNumId w:val="6"/>
  </w:num>
  <w:num w:numId="8">
    <w:abstractNumId w:val="7"/>
  </w:num>
  <w:num w:numId="9">
    <w:abstractNumId w:val="4"/>
  </w:num>
  <w:num w:numId="10">
    <w:abstractNumId w:val="12"/>
  </w:num>
  <w:num w:numId="11">
    <w:abstractNumId w:val="8"/>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65F7D"/>
    <w:rsid w:val="00065F7D"/>
    <w:rsid w:val="000E2812"/>
    <w:rsid w:val="001803C7"/>
    <w:rsid w:val="00184220"/>
    <w:rsid w:val="001F4E18"/>
    <w:rsid w:val="0024457D"/>
    <w:rsid w:val="00291956"/>
    <w:rsid w:val="002D1278"/>
    <w:rsid w:val="003B01E5"/>
    <w:rsid w:val="00562BA7"/>
    <w:rsid w:val="006E6AB9"/>
    <w:rsid w:val="0085610D"/>
    <w:rsid w:val="008A1970"/>
    <w:rsid w:val="008A38C7"/>
    <w:rsid w:val="009359E6"/>
    <w:rsid w:val="009502DF"/>
    <w:rsid w:val="0095186A"/>
    <w:rsid w:val="009B03B9"/>
    <w:rsid w:val="009D14B7"/>
    <w:rsid w:val="00A14DFF"/>
    <w:rsid w:val="00CF38DD"/>
    <w:rsid w:val="00DE69FF"/>
    <w:rsid w:val="62185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5:docId w15:val="{ACA5FA6F-0441-4BE8-A97A-CD4921CE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semiHidden/>
    <w:unhideWhenUsed/>
    <w:pPr>
      <w:tabs>
        <w:tab w:val="center" w:pos="4153"/>
        <w:tab w:val="right" w:pos="8306"/>
      </w:tabs>
      <w:snapToGrid w:val="0"/>
      <w:jc w:val="left"/>
    </w:pPr>
    <w:rPr>
      <w:sz w:val="18"/>
      <w:szCs w:val="18"/>
    </w:rPr>
  </w:style>
  <w:style w:type="paragraph" w:styleId="a5">
    <w:name w:val="header"/>
    <w:basedOn w:val="a"/>
    <w:link w:val="Char1"/>
    <w:uiPriority w:val="99"/>
    <w:semiHidden/>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jc w:val="left"/>
    </w:pPr>
    <w:rPr>
      <w:rFonts w:ascii="微软雅黑" w:eastAsia="微软雅黑" w:hAnsi="微软雅黑" w:cs="宋体"/>
      <w:color w:val="323232"/>
      <w:kern w:val="0"/>
      <w:szCs w:val="21"/>
    </w:rPr>
  </w:style>
  <w:style w:type="character" w:styleId="a7">
    <w:name w:val="Strong"/>
    <w:basedOn w:val="a0"/>
    <w:uiPriority w:val="22"/>
    <w:qFormat/>
    <w:rPr>
      <w:b/>
      <w:bCs/>
    </w:rPr>
  </w:style>
  <w:style w:type="character" w:styleId="a8">
    <w:name w:val="Hyperlink"/>
    <w:basedOn w:val="a0"/>
    <w:uiPriority w:val="99"/>
    <w:semiHidden/>
    <w:unhideWhenUsed/>
    <w:rPr>
      <w:rFonts w:ascii="微软雅黑" w:eastAsia="微软雅黑" w:hAnsi="微软雅黑" w:hint="eastAsia"/>
      <w:color w:val="323232"/>
      <w:sz w:val="21"/>
      <w:szCs w:val="21"/>
      <w:u w:val="none"/>
    </w:r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semiHidden/>
    <w:rPr>
      <w:sz w:val="18"/>
      <w:szCs w:val="18"/>
    </w:rPr>
  </w:style>
  <w:style w:type="character" w:customStyle="1" w:styleId="Char0">
    <w:name w:val="页脚 Char"/>
    <w:basedOn w:val="a0"/>
    <w:link w:val="a4"/>
    <w:uiPriority w:val="99"/>
    <w:semiHidden/>
    <w:rPr>
      <w:sz w:val="18"/>
      <w:szCs w:val="18"/>
    </w:rPr>
  </w:style>
  <w:style w:type="character" w:customStyle="1" w:styleId="2Char">
    <w:name w:val="标题 2 Char"/>
    <w:basedOn w:val="a0"/>
    <w:link w:val="2"/>
    <w:uiPriority w:val="9"/>
    <w:rPr>
      <w:rFonts w:ascii="宋体" w:eastAsia="宋体" w:hAnsi="宋体" w:cs="宋体"/>
      <w:b/>
      <w:bCs/>
      <w:kern w:val="0"/>
      <w:sz w:val="36"/>
      <w:szCs w:val="36"/>
    </w:rPr>
  </w:style>
  <w:style w:type="character" w:customStyle="1" w:styleId="3Char">
    <w:name w:val="标题 3 Char"/>
    <w:basedOn w:val="a0"/>
    <w:link w:val="3"/>
    <w:uiPriority w:val="9"/>
    <w:semiHidden/>
    <w:rPr>
      <w:b/>
      <w:bCs/>
      <w:sz w:val="32"/>
      <w:szCs w:val="32"/>
    </w:rPr>
  </w:style>
  <w:style w:type="paragraph" w:customStyle="1" w:styleId="z-1">
    <w:name w:val="z-窗体顶端1"/>
    <w:basedOn w:val="a"/>
    <w:next w:val="a"/>
    <w:link w:val="z-Char"/>
    <w:uiPriority w:val="99"/>
    <w:semiHidden/>
    <w:unhideWhenUsed/>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1"/>
    <w:uiPriority w:val="99"/>
    <w:semiHidden/>
    <w:rPr>
      <w:rFonts w:ascii="Arial" w:eastAsia="宋体" w:hAnsi="Arial" w:cs="Arial"/>
      <w:vanish/>
      <w:kern w:val="0"/>
      <w:sz w:val="16"/>
      <w:szCs w:val="16"/>
    </w:rPr>
  </w:style>
  <w:style w:type="paragraph" w:customStyle="1" w:styleId="z-10">
    <w:name w:val="z-窗体底端1"/>
    <w:basedOn w:val="a"/>
    <w:next w:val="a"/>
    <w:link w:val="z-Char0"/>
    <w:uiPriority w:val="99"/>
    <w:semiHidden/>
    <w:unhideWhenUsed/>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10"/>
    <w:uiPriority w:val="99"/>
    <w:semiHidden/>
    <w:rPr>
      <w:rFonts w:ascii="Arial" w:eastAsia="宋体" w:hAnsi="Arial" w:cs="Arial"/>
      <w:vanish/>
      <w:kern w:val="0"/>
      <w:sz w:val="16"/>
      <w:szCs w:val="16"/>
    </w:rPr>
  </w:style>
  <w:style w:type="character" w:customStyle="1" w:styleId="4Char">
    <w:name w:val="标题 4 Char"/>
    <w:basedOn w:val="a0"/>
    <w:link w:val="4"/>
    <w:uiPriority w:val="9"/>
    <w:semiHidden/>
    <w:rPr>
      <w:rFonts w:asciiTheme="majorHAnsi" w:eastAsiaTheme="majorEastAsia" w:hAnsiTheme="majorHAnsi" w:cstheme="majorBidi"/>
      <w:b/>
      <w:bCs/>
      <w:sz w:val="28"/>
      <w:szCs w:val="28"/>
    </w:rPr>
  </w:style>
  <w:style w:type="character" w:customStyle="1" w:styleId="social-share1">
    <w:name w:val="social-share1"/>
    <w:basedOn w:val="a0"/>
    <w:rPr>
      <w:rFonts w:ascii="socialshare" w:eastAsia="微软雅黑" w:hAnsi="socialshare" w:hint="default"/>
      <w:color w:val="323232"/>
      <w:sz w:val="24"/>
      <w:szCs w:val="24"/>
    </w:rPr>
  </w:style>
  <w:style w:type="paragraph" w:styleId="a9">
    <w:name w:val="List Paragraph"/>
    <w:basedOn w:val="a"/>
    <w:uiPriority w:val="34"/>
    <w:qFormat/>
    <w:pPr>
      <w:widowControl/>
      <w:jc w:val="left"/>
    </w:pPr>
    <w:rPr>
      <w:rFonts w:ascii="微软雅黑" w:eastAsia="微软雅黑" w:hAnsi="微软雅黑" w:cs="宋体"/>
      <w:color w:val="323232"/>
      <w:kern w:val="0"/>
      <w:szCs w:val="21"/>
    </w:rPr>
  </w:style>
  <w:style w:type="character" w:customStyle="1" w:styleId="1Char">
    <w:name w:val="标题 1 Char"/>
    <w:basedOn w:val="a0"/>
    <w:link w:val="1"/>
    <w:uiPriority w:val="9"/>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www.pzhggzy.cn/" TargetMode="External"/><Relationship Id="rId21" Type="http://schemas.openxmlformats.org/officeDocument/2006/relationships/image" Target="media/image9.wmf"/><Relationship Id="rId42" Type="http://schemas.openxmlformats.org/officeDocument/2006/relationships/hyperlink" Target="http://www.pzhggzy.cn/searchJyxx/list" TargetMode="External"/><Relationship Id="rId47" Type="http://schemas.openxmlformats.org/officeDocument/2006/relationships/hyperlink" Target="http://www.pzhggzy.cn/searchJyxx/list" TargetMode="External"/><Relationship Id="rId63" Type="http://schemas.openxmlformats.org/officeDocument/2006/relationships/hyperlink" Target="http://www.pzhggzy.cn/searchJyxx/list" TargetMode="External"/><Relationship Id="rId68" Type="http://schemas.openxmlformats.org/officeDocument/2006/relationships/control" Target="activeX/activeX15.xml"/><Relationship Id="rId84" Type="http://schemas.openxmlformats.org/officeDocument/2006/relationships/hyperlink" Target="http://www.pzhggzy.cn/toJyxxIndex" TargetMode="External"/><Relationship Id="rId89" Type="http://schemas.openxmlformats.org/officeDocument/2006/relationships/hyperlink" Target="javascript:;" TargetMode="External"/><Relationship Id="rId16" Type="http://schemas.openxmlformats.org/officeDocument/2006/relationships/image" Target="media/image7.png"/><Relationship Id="rId11" Type="http://schemas.openxmlformats.org/officeDocument/2006/relationships/hyperlink" Target="http://www.pzhggzy.cn/" TargetMode="External"/><Relationship Id="rId32" Type="http://schemas.openxmlformats.org/officeDocument/2006/relationships/hyperlink" Target="http://www.pzhggzy.cn/toJyxxIndex" TargetMode="External"/><Relationship Id="rId37" Type="http://schemas.openxmlformats.org/officeDocument/2006/relationships/image" Target="media/image11.wmf"/><Relationship Id="rId53" Type="http://schemas.openxmlformats.org/officeDocument/2006/relationships/image" Target="media/image12.wmf"/><Relationship Id="rId58" Type="http://schemas.openxmlformats.org/officeDocument/2006/relationships/hyperlink" Target="http://ggzy.panzhihua.gov.cn/pzh-jsgc-file/downloadFile?fileId=571961c5-fe3c-4e62-9546-952f6b285243" TargetMode="External"/><Relationship Id="rId74" Type="http://schemas.openxmlformats.org/officeDocument/2006/relationships/hyperlink" Target="http://ggzy.panzhihua.gov.cn/pzh-jsgc-file/downloadFile?fileId=23cf5d20-016e-469d-b096-7684f4cc3297" TargetMode="External"/><Relationship Id="rId79" Type="http://schemas.openxmlformats.org/officeDocument/2006/relationships/control" Target="activeX/activeX19.xml"/><Relationship Id="rId5" Type="http://schemas.openxmlformats.org/officeDocument/2006/relationships/webSettings" Target="webSettings.xml"/><Relationship Id="rId90" Type="http://schemas.openxmlformats.org/officeDocument/2006/relationships/hyperlink" Target="http://ggzy.panzhihua.gov.cn/pzh-jsgc-file/downloadFile?fileId=e14051c9-a92f-40f1-bafb-afd7730d0212" TargetMode="External"/><Relationship Id="rId95" Type="http://schemas.openxmlformats.org/officeDocument/2006/relationships/hyperlink" Target="http://www.pzhggzy.cn/searchJyxx/list" TargetMode="External"/><Relationship Id="rId22" Type="http://schemas.openxmlformats.org/officeDocument/2006/relationships/control" Target="activeX/activeX2.xml"/><Relationship Id="rId27" Type="http://schemas.openxmlformats.org/officeDocument/2006/relationships/hyperlink" Target="http://www.pzhggzy.cn/searchJyxx/list" TargetMode="External"/><Relationship Id="rId43" Type="http://schemas.openxmlformats.org/officeDocument/2006/relationships/hyperlink" Target="http://ggzy.panzhihua.gov.cn/pzh-jsgc-file/downloadFile?fileId=ad49646c-fd6a-4cbd-82f3-497e0aa0991c" TargetMode="External"/><Relationship Id="rId48" Type="http://schemas.openxmlformats.org/officeDocument/2006/relationships/hyperlink" Target="javascript:void(0);" TargetMode="External"/><Relationship Id="rId64" Type="http://schemas.openxmlformats.org/officeDocument/2006/relationships/control" Target="activeX/activeX13.xml"/><Relationship Id="rId69" Type="http://schemas.openxmlformats.org/officeDocument/2006/relationships/hyperlink" Target="http://www.pzhggzy.cn/toJyxxIndex" TargetMode="External"/><Relationship Id="rId80" Type="http://schemas.openxmlformats.org/officeDocument/2006/relationships/image" Target="media/image16.wmf"/><Relationship Id="rId85" Type="http://schemas.openxmlformats.org/officeDocument/2006/relationships/hyperlink" Target="http://www.pzhggzy.cn/"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hyperlink" Target="http://www.pzhggzy.cn/toJyxxIndex" TargetMode="External"/><Relationship Id="rId33" Type="http://schemas.openxmlformats.org/officeDocument/2006/relationships/hyperlink" Target="http://www.pzhggzy.cn/" TargetMode="External"/><Relationship Id="rId38" Type="http://schemas.openxmlformats.org/officeDocument/2006/relationships/control" Target="activeX/activeX6.xml"/><Relationship Id="rId46" Type="http://schemas.openxmlformats.org/officeDocument/2006/relationships/hyperlink" Target="http://www.pzhggzy.cn/toJyxxIndex" TargetMode="External"/><Relationship Id="rId59" Type="http://schemas.openxmlformats.org/officeDocument/2006/relationships/hyperlink" Target="javascript:void(0);" TargetMode="External"/><Relationship Id="rId67" Type="http://schemas.openxmlformats.org/officeDocument/2006/relationships/image" Target="media/image14.wmf"/><Relationship Id="rId20" Type="http://schemas.openxmlformats.org/officeDocument/2006/relationships/hyperlink" Target="javascript:void(0);" TargetMode="External"/><Relationship Id="rId41" Type="http://schemas.openxmlformats.org/officeDocument/2006/relationships/hyperlink" Target="http://www.pzhggzy.cn/toJyxxIndex" TargetMode="External"/><Relationship Id="rId54" Type="http://schemas.openxmlformats.org/officeDocument/2006/relationships/control" Target="activeX/activeX10.xml"/><Relationship Id="rId62" Type="http://schemas.openxmlformats.org/officeDocument/2006/relationships/hyperlink" Target="http://www.pzhggzy.cn/" TargetMode="External"/><Relationship Id="rId70" Type="http://schemas.openxmlformats.org/officeDocument/2006/relationships/hyperlink" Target="http://www.pzhggzy.cn/searchJyxx/list" TargetMode="External"/><Relationship Id="rId75" Type="http://schemas.openxmlformats.org/officeDocument/2006/relationships/hyperlink" Target="javascript:void(0);" TargetMode="External"/><Relationship Id="rId83" Type="http://schemas.openxmlformats.org/officeDocument/2006/relationships/control" Target="activeX/activeX21.xml"/><Relationship Id="rId88" Type="http://schemas.openxmlformats.org/officeDocument/2006/relationships/control" Target="activeX/activeX23.xml"/><Relationship Id="rId91" Type="http://schemas.openxmlformats.org/officeDocument/2006/relationships/hyperlink" Target="javascript:void(0);" TargetMode="External"/><Relationship Id="rId96" Type="http://schemas.openxmlformats.org/officeDocument/2006/relationships/control" Target="activeX/activeX25.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www.pzhggzy.cn/toJyxxIndex" TargetMode="External"/><Relationship Id="rId23" Type="http://schemas.openxmlformats.org/officeDocument/2006/relationships/hyperlink" Target="http://www.pzhggzy.cn/searchJyxx/list" TargetMode="External"/><Relationship Id="rId28" Type="http://schemas.openxmlformats.org/officeDocument/2006/relationships/hyperlink" Target="javascript:;" TargetMode="External"/><Relationship Id="rId36" Type="http://schemas.openxmlformats.org/officeDocument/2006/relationships/control" Target="activeX/activeX5.xml"/><Relationship Id="rId49" Type="http://schemas.openxmlformats.org/officeDocument/2006/relationships/control" Target="activeX/activeX9.xml"/><Relationship Id="rId57" Type="http://schemas.openxmlformats.org/officeDocument/2006/relationships/hyperlink" Target="javascript:;" TargetMode="External"/><Relationship Id="rId10" Type="http://schemas.openxmlformats.org/officeDocument/2006/relationships/image" Target="media/image4.png"/><Relationship Id="rId31" Type="http://schemas.openxmlformats.org/officeDocument/2006/relationships/control" Target="activeX/activeX4.xml"/><Relationship Id="rId44" Type="http://schemas.openxmlformats.org/officeDocument/2006/relationships/hyperlink" Target="javascript:void(0);" TargetMode="External"/><Relationship Id="rId52" Type="http://schemas.openxmlformats.org/officeDocument/2006/relationships/hyperlink" Target="http://www.pzhggzy.cn/searchJyxx/list" TargetMode="External"/><Relationship Id="rId60" Type="http://schemas.openxmlformats.org/officeDocument/2006/relationships/control" Target="activeX/activeX12.xml"/><Relationship Id="rId65" Type="http://schemas.openxmlformats.org/officeDocument/2006/relationships/control" Target="activeX/activeX14.xml"/><Relationship Id="rId73" Type="http://schemas.openxmlformats.org/officeDocument/2006/relationships/control" Target="activeX/activeX17.xml"/><Relationship Id="rId78" Type="http://schemas.openxmlformats.org/officeDocument/2006/relationships/hyperlink" Target="http://www.pzhggzy.cn/searchJyxx/list" TargetMode="External"/><Relationship Id="rId81" Type="http://schemas.openxmlformats.org/officeDocument/2006/relationships/control" Target="activeX/activeX20.xml"/><Relationship Id="rId86" Type="http://schemas.openxmlformats.org/officeDocument/2006/relationships/hyperlink" Target="http://www.pzhggzy.cn/searchJyxx/list" TargetMode="External"/><Relationship Id="rId94" Type="http://schemas.openxmlformats.org/officeDocument/2006/relationships/hyperlink" Target="http://www.pzhggzy.cn/"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void(0);" TargetMode="External"/><Relationship Id="rId13" Type="http://schemas.openxmlformats.org/officeDocument/2006/relationships/image" Target="media/image6.wmf"/><Relationship Id="rId18" Type="http://schemas.openxmlformats.org/officeDocument/2006/relationships/hyperlink" Target="http://www.pzhggzy.cn/searchJyxx/list" TargetMode="External"/><Relationship Id="rId39" Type="http://schemas.openxmlformats.org/officeDocument/2006/relationships/hyperlink" Target="javascript:void(0);" TargetMode="External"/><Relationship Id="rId34" Type="http://schemas.openxmlformats.org/officeDocument/2006/relationships/hyperlink" Target="http://www.pzhggzy.cn/searchJyxx/list" TargetMode="External"/><Relationship Id="rId50" Type="http://schemas.openxmlformats.org/officeDocument/2006/relationships/hyperlink" Target="http://www.pzhggzy.cn/toJyxxIndex" TargetMode="External"/><Relationship Id="rId55" Type="http://schemas.openxmlformats.org/officeDocument/2006/relationships/image" Target="media/image13.wmf"/><Relationship Id="rId76" Type="http://schemas.openxmlformats.org/officeDocument/2006/relationships/control" Target="activeX/activeX18.xml"/><Relationship Id="rId97" Type="http://schemas.openxmlformats.org/officeDocument/2006/relationships/control" Target="activeX/activeX26.xml"/><Relationship Id="rId7" Type="http://schemas.openxmlformats.org/officeDocument/2006/relationships/image" Target="media/image2.png"/><Relationship Id="rId71" Type="http://schemas.openxmlformats.org/officeDocument/2006/relationships/control" Target="activeX/activeX16.xml"/><Relationship Id="rId92" Type="http://schemas.openxmlformats.org/officeDocument/2006/relationships/control" Target="activeX/activeX24.xml"/><Relationship Id="rId2" Type="http://schemas.openxmlformats.org/officeDocument/2006/relationships/numbering" Target="numbering.xml"/><Relationship Id="rId29" Type="http://schemas.openxmlformats.org/officeDocument/2006/relationships/hyperlink" Target="http://ggzy.panzhihua.gov.cn/pzh-jsgc-file/downloadFile?fileId=7e794687-cd82-4e2c-b112-dbe22c33587e" TargetMode="External"/><Relationship Id="rId24" Type="http://schemas.openxmlformats.org/officeDocument/2006/relationships/control" Target="activeX/activeX3.xml"/><Relationship Id="rId40" Type="http://schemas.openxmlformats.org/officeDocument/2006/relationships/control" Target="activeX/activeX7.xml"/><Relationship Id="rId45" Type="http://schemas.openxmlformats.org/officeDocument/2006/relationships/control" Target="activeX/activeX8.xml"/><Relationship Id="rId66" Type="http://schemas.openxmlformats.org/officeDocument/2006/relationships/hyperlink" Target="javascript:void(0);" TargetMode="External"/><Relationship Id="rId87" Type="http://schemas.openxmlformats.org/officeDocument/2006/relationships/control" Target="activeX/activeX22.xml"/><Relationship Id="rId61" Type="http://schemas.openxmlformats.org/officeDocument/2006/relationships/hyperlink" Target="http://www.pzhggzy.cn/toJyxxIndex" TargetMode="External"/><Relationship Id="rId82" Type="http://schemas.openxmlformats.org/officeDocument/2006/relationships/hyperlink" Target="javascript:void(0);" TargetMode="External"/><Relationship Id="rId19" Type="http://schemas.openxmlformats.org/officeDocument/2006/relationships/hyperlink" Target="http://ggzy.panzhihua.gov.cn/pzh-jsgc-file/downloadFile?fileId=1048f394-3097-43ee-a255-cae1e4b0d959" TargetMode="External"/><Relationship Id="rId14" Type="http://schemas.openxmlformats.org/officeDocument/2006/relationships/control" Target="activeX/activeX1.xml"/><Relationship Id="rId30" Type="http://schemas.openxmlformats.org/officeDocument/2006/relationships/hyperlink" Target="javascript:void(0);" TargetMode="External"/><Relationship Id="rId35" Type="http://schemas.openxmlformats.org/officeDocument/2006/relationships/image" Target="media/image10.wmf"/><Relationship Id="rId56" Type="http://schemas.openxmlformats.org/officeDocument/2006/relationships/control" Target="activeX/activeX11.xml"/><Relationship Id="rId77" Type="http://schemas.openxmlformats.org/officeDocument/2006/relationships/hyperlink" Target="http://www.pzhggzy.cn/toJyxxIndex" TargetMode="External"/><Relationship Id="rId8" Type="http://schemas.openxmlformats.org/officeDocument/2006/relationships/image" Target="media/image3.png"/><Relationship Id="rId51" Type="http://schemas.openxmlformats.org/officeDocument/2006/relationships/hyperlink" Target="http://www.pzhggzy.cn/" TargetMode="External"/><Relationship Id="rId72" Type="http://schemas.openxmlformats.org/officeDocument/2006/relationships/image" Target="media/image15.wmf"/><Relationship Id="rId93" Type="http://schemas.openxmlformats.org/officeDocument/2006/relationships/hyperlink" Target="http://www.pzhggzy.cn/toJyxxIndex" TargetMode="External"/><Relationship Id="rId98"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47</Pages>
  <Words>4413</Words>
  <Characters>25157</Characters>
  <Application>Microsoft Office Word</Application>
  <DocSecurity>0</DocSecurity>
  <Lines>209</Lines>
  <Paragraphs>59</Paragraphs>
  <ScaleCrop>false</ScaleCrop>
  <Company>微软中国</Company>
  <LinksUpToDate>false</LinksUpToDate>
  <CharactersWithSpaces>29511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刘兆英</dc:creator>
  <cp:lastModifiedBy>周志韩</cp:lastModifiedBy>
  <cp:revision>8</cp:revision>
  <dcterms:created xsi:type="dcterms:W3CDTF">2021-10-15T03:11:00Z</dcterms:created>
  <dcterms:modified xsi:type="dcterms:W3CDTF">2023-07-13T01:05:00Z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00CA51B31CEA4410BCE407175EC10D8C</vt:lpwstr>
  </property>
</Properties>
</file>