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spacing w:line="600" w:lineRule="exact"/>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附件4-交01</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（安全环保经费）</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保障交通安全环保工作有序开展</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安排安全环保经费，用于交通安全排查工作和森林草原防灭火整治工作等安全工作的顺利开展，确保交通安全，保护人民生命财产安全。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数量指标：主要用于交通安全排查工作和森林草原防灭火整治工作等，完成率100%。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质量指标：全面完成，完成率100%。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成本指标：工作经费</w:t>
      </w:r>
      <w:r>
        <w:rPr>
          <w:rFonts w:ascii="Times New Roman" w:eastAsia="仿宋_GB2312" w:hAnsi="Times New Roman" w:hint="eastAsia"/>
          <w:kern w:val="0"/>
          <w:sz w:val="32"/>
          <w:szCs w:val="32"/>
          <w:lang w:val="en-US" w:eastAsia="zh-CN"/>
        </w:rPr>
        <w:t>30</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社会效益指标：提高安全管理水平，落实安全生产责任，完成率100%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可持续影响指标：持续推进交通安全生产工作，完成率100%。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满意度指标：干部满意度大于90%，企业满意度大于90%，完成率100%。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无。</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附件4-交02</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（机场大巴运营补贴）</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根据市委市政府下达工作任务，为完成目标任务，申报资金。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保障交通项目前期工作顺利推进</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安排经费80万元，用于补贴机场大巴运营亏损。</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数量指标：对5辆机场大巴进行补贴，完成率100%。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质量指标：保障工作顺利推进，完成率100%。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成本指标：补亏</w:t>
      </w:r>
      <w:r>
        <w:rPr>
          <w:rFonts w:ascii="Times New Roman" w:eastAsia="仿宋_GB2312" w:hAnsi="Times New Roman" w:hint="eastAsia"/>
          <w:kern w:val="0"/>
          <w:sz w:val="32"/>
          <w:szCs w:val="32"/>
          <w:lang w:val="en-US" w:eastAsia="zh-CN"/>
        </w:rPr>
        <w:t>25</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lang w:val="en-US" w:eastAsia="zh-CN"/>
        </w:rPr>
      </w:pPr>
      <w:r>
        <w:rPr>
          <w:rFonts w:ascii="仿宋_GB2312" w:eastAsia="仿宋_GB2312" w:hint="eastAsia"/>
          <w:kern w:val="0"/>
          <w:sz w:val="32"/>
          <w:szCs w:val="32"/>
        </w:rPr>
        <w:t>社会效益指标：</w:t>
      </w:r>
      <w:r>
        <w:rPr>
          <w:rFonts w:ascii="仿宋_GB2312" w:eastAsia="仿宋_GB2312" w:hint="eastAsia"/>
          <w:kern w:val="0"/>
          <w:sz w:val="32"/>
          <w:szCs w:val="32"/>
          <w:lang w:val="en-US" w:eastAsia="zh-CN"/>
        </w:rPr>
        <w:t>方便乘客出行</w:t>
      </w:r>
    </w:p>
    <w:p>
      <w:pPr>
        <w:autoSpaceDE w:val="0"/>
        <w:autoSpaceDN w:val="0"/>
        <w:adjustRightInd w:val="0"/>
        <w:spacing w:line="600" w:lineRule="exact"/>
        <w:ind w:firstLineChars="200" w:firstLine="640"/>
        <w:jc w:val="left"/>
        <w:rPr>
          <w:rFonts w:ascii="仿宋_GB2312" w:eastAsia="仿宋_GB2312"/>
          <w:kern w:val="0"/>
          <w:sz w:val="32"/>
          <w:szCs w:val="32"/>
          <w:lang w:val="en-US" w:eastAsia="zh-CN"/>
        </w:rPr>
      </w:pPr>
      <w:r>
        <w:rPr>
          <w:rFonts w:ascii="仿宋_GB2312" w:eastAsia="仿宋_GB2312" w:hint="eastAsia"/>
          <w:kern w:val="0"/>
          <w:sz w:val="32"/>
          <w:szCs w:val="32"/>
        </w:rPr>
        <w:t>可持续影响指标：</w:t>
      </w:r>
      <w:r>
        <w:rPr>
          <w:rFonts w:ascii="仿宋_GB2312" w:eastAsia="仿宋_GB2312" w:hint="eastAsia"/>
          <w:kern w:val="0"/>
          <w:sz w:val="32"/>
          <w:szCs w:val="32"/>
          <w:lang w:val="en-US" w:eastAsia="zh-CN"/>
        </w:rPr>
        <w:t>持续方便群众出行</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黑体" w:eastAsia="黑体" w:cs="仿宋_GB2312"/>
          <w:sz w:val="32"/>
          <w:szCs w:val="32"/>
        </w:rPr>
      </w:pPr>
      <w:r>
        <w:rPr>
          <w:rFonts w:ascii="Times New Roman" w:eastAsia="仿宋_GB2312" w:hAnsi="Times New Roman" w:hint="eastAsia"/>
          <w:kern w:val="0"/>
          <w:sz w:val="32"/>
          <w:szCs w:val="32"/>
        </w:rPr>
        <w:t>无。</w:t>
      </w:r>
    </w:p>
    <w:p/>
    <w:p>
      <w:pPr>
        <w:autoSpaceDE w:val="0"/>
        <w:autoSpaceDN w:val="0"/>
        <w:adjustRightInd w:val="0"/>
        <w:spacing w:line="600" w:lineRule="exact"/>
        <w:jc w:val="left"/>
        <w:rPr>
          <w:rFonts w:ascii="Times New Roman" w:eastAsia="仿宋_GB2312" w:hAnsi="Times New Roman" w:hint="eastAsia"/>
          <w:kern w:val="0"/>
          <w:sz w:val="32"/>
          <w:szCs w:val="32"/>
        </w:rPr>
      </w:pPr>
    </w:p>
    <w:p>
      <w:pPr>
        <w:pStyle w:val="15"/>
        <w:spacing w:line="600" w:lineRule="exact"/>
        <w:ind w:firstLineChars="200" w:firstLine="640"/>
        <w:jc w:val="left"/>
        <w:rPr>
          <w:rFonts w:ascii="黑体" w:eastAsia="黑体" w:cs="仿宋_GB2312"/>
          <w:sz w:val="32"/>
          <w:szCs w:val="32"/>
        </w:rPr>
      </w:pPr>
    </w:p>
    <w:p>
      <w:pPr>
        <w:pStyle w:val="15"/>
        <w:spacing w:line="600" w:lineRule="exact"/>
        <w:ind w:firstLineChars="200" w:firstLine="640"/>
        <w:jc w:val="left"/>
        <w:rPr>
          <w:rFonts w:ascii="黑体" w:eastAsia="黑体" w:cs="仿宋_GB2312"/>
          <w:sz w:val="32"/>
          <w:szCs w:val="32"/>
        </w:rPr>
      </w:pPr>
    </w:p>
    <w:p>
      <w:pPr>
        <w:pStyle w:val="15"/>
        <w:spacing w:line="600" w:lineRule="exact"/>
        <w:ind w:firstLineChars="200" w:firstLine="720"/>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附件4-交03</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运转经</w:t>
      </w:r>
      <w:r>
        <w:rPr>
          <w:rFonts w:ascii="方正小标宋_GBK" w:eastAsia="方正小标宋_GBK" w:cs="黑体" w:hint="eastAsia"/>
          <w:sz w:val="36"/>
          <w:szCs w:val="36"/>
        </w:rPr>
        <w:t>费）</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弥补办公经费不足，维持单位基本运转</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弥补办公经费不足，维持单位基本运转。</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数量指标：弥补办公经费不足，完成率100%。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质量指标：保障机关运行，完成率100%。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成本指标：经费</w:t>
      </w:r>
      <w:r>
        <w:rPr>
          <w:rFonts w:ascii="Times New Roman" w:eastAsia="仿宋_GB2312" w:hAnsi="Times New Roman" w:hint="eastAsia"/>
          <w:kern w:val="0"/>
          <w:sz w:val="32"/>
          <w:szCs w:val="32"/>
          <w:lang w:val="en-US" w:eastAsia="zh-CN"/>
        </w:rPr>
        <w:t>40</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社会效益指标：维持单位基本运转，完成率100%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可持续影响指标：保证机关持续履行行政管理职能，完成率100%。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满意度指标：干部满意度大于90%，完成率100%。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Pr>
        <w:pStyle w:val="15"/>
        <w:spacing w:line="600" w:lineRule="exact"/>
        <w:ind w:firstLineChars="200" w:firstLine="640"/>
        <w:jc w:val="left"/>
        <w:rPr>
          <w:rFonts w:ascii="黑体" w:eastAsia="黑体" w:cs="仿宋_GB2312"/>
          <w:sz w:val="32"/>
          <w:szCs w:val="32"/>
        </w:rPr>
      </w:pPr>
    </w:p>
    <w:p>
      <w:pPr>
        <w:pStyle w:val="15"/>
        <w:spacing w:line="600" w:lineRule="exact"/>
        <w:jc w:val="left"/>
        <w:rPr>
          <w:rFonts w:ascii="黑体" w:eastAsia="黑体" w:cs="仿宋_GB2312"/>
          <w:sz w:val="32"/>
          <w:szCs w:val="32"/>
        </w:rPr>
      </w:pPr>
    </w:p>
    <w:p>
      <w:pPr>
        <w:pStyle w:val="15"/>
        <w:spacing w:line="600" w:lineRule="exact"/>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附件4-交04</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挂职</w:t>
      </w:r>
      <w:r>
        <w:rPr>
          <w:rFonts w:ascii="方正小标宋_GBK" w:eastAsia="方正小标宋_GBK" w:cs="黑体" w:hint="eastAsia"/>
          <w:sz w:val="36"/>
          <w:szCs w:val="36"/>
        </w:rPr>
        <w:t>补贴）</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根据市委组织部相关文件直接下达预算。</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对援藏援彝干部</w:t>
      </w:r>
      <w:r>
        <w:rPr>
          <w:rFonts w:ascii="Times New Roman" w:eastAsia="仿宋_GB2312" w:hAnsi="Times New Roman" w:hint="eastAsia"/>
          <w:kern w:val="0"/>
          <w:sz w:val="32"/>
          <w:szCs w:val="32"/>
          <w:lang w:val="en-US" w:eastAsia="zh-CN"/>
        </w:rPr>
        <w:t>和驻村、省上挂职干部</w:t>
      </w:r>
      <w:r>
        <w:rPr>
          <w:rFonts w:ascii="Times New Roman" w:eastAsia="仿宋_GB2312" w:hAnsi="Times New Roman" w:hint="eastAsia"/>
          <w:kern w:val="0"/>
          <w:sz w:val="32"/>
          <w:szCs w:val="32"/>
        </w:rPr>
        <w:t>进行补贴。</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年底前，实现对援彝干部赵光亮、封正材，驻村干部杨晓帆，挂职交流干部刘彦峰</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lang w:val="en-US" w:eastAsia="zh-CN"/>
        </w:rPr>
        <w:t>张椿</w:t>
      </w:r>
      <w:r>
        <w:rPr>
          <w:rFonts w:ascii="Times New Roman" w:eastAsia="仿宋_GB2312" w:hAnsi="Times New Roman" w:hint="eastAsia"/>
          <w:kern w:val="0"/>
          <w:sz w:val="32"/>
          <w:szCs w:val="32"/>
        </w:rPr>
        <w:t>的补贴。</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财政局根据市委组织部相关文件规定直接下达。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数量指标：实现对4个人的补贴，完成率100%。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质量指标：按标准补贴，完成率100%。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成本指标：补贴金额合计</w:t>
      </w:r>
      <w:r>
        <w:rPr>
          <w:rFonts w:ascii="Times New Roman" w:eastAsia="仿宋_GB2312" w:hAnsi="Times New Roman" w:hint="eastAsia"/>
          <w:kern w:val="0"/>
          <w:sz w:val="32"/>
          <w:szCs w:val="32"/>
          <w:lang w:val="en-US" w:eastAsia="zh-CN"/>
        </w:rPr>
        <w:t>101915</w:t>
      </w:r>
      <w:r>
        <w:rPr>
          <w:rFonts w:ascii="Times New Roman" w:eastAsia="仿宋_GB2312" w:hAnsi="Times New Roman" w:hint="eastAsia"/>
          <w:kern w:val="0"/>
          <w:sz w:val="32"/>
          <w:szCs w:val="32"/>
        </w:rPr>
        <w:t>元，完成率100%。</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社会效益指标：体现组织关怀</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可持续影响指标：持续激励更多干部援藏援彝，实现少数民族地区共同发展。</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Pr>
        <w:pStyle w:val="15"/>
        <w:spacing w:line="600" w:lineRule="exact"/>
        <w:ind w:firstLineChars="200" w:firstLine="640"/>
        <w:jc w:val="left"/>
        <w:rPr>
          <w:rFonts w:ascii="黑体" w:eastAsia="黑体" w:cs="仿宋_GB2312"/>
          <w:sz w:val="32"/>
          <w:szCs w:val="32"/>
        </w:rPr>
      </w:pPr>
    </w:p>
    <w:p/>
    <w:p>
      <w:pPr>
        <w:pStyle w:val="15"/>
        <w:spacing w:line="600" w:lineRule="exact"/>
        <w:jc w:val="left"/>
        <w:rPr>
          <w:rFonts w:ascii="Times New Roman" w:eastAsia="黑体" w:hAnsi="Times New Roman"/>
          <w:sz w:val="32"/>
          <w:szCs w:val="32"/>
          <w:lang w:val="en-US" w:eastAsia="zh-CN"/>
        </w:rPr>
      </w:pPr>
      <w:r>
        <w:rPr>
          <w:rFonts w:ascii="Times New Roman" w:eastAsia="黑体" w:hAnsi="Times New Roman"/>
          <w:sz w:val="32"/>
          <w:szCs w:val="32"/>
        </w:rPr>
        <w:t>附件</w:t>
      </w:r>
      <w:r>
        <w:rPr>
          <w:rFonts w:ascii="Times New Roman" w:eastAsia="黑体" w:hAnsi="Times New Roman" w:hint="eastAsia"/>
          <w:sz w:val="32"/>
          <w:szCs w:val="32"/>
          <w:lang w:val="en-US" w:eastAsia="zh-CN"/>
        </w:rPr>
        <w:t>4-交05</w:t>
      </w:r>
    </w:p>
    <w:p>
      <w:pPr>
        <w:pStyle w:val="15"/>
        <w:spacing w:line="600" w:lineRule="exact"/>
        <w:ind w:firstLineChars="200" w:firstLine="640"/>
        <w:jc w:val="left"/>
        <w:rPr>
          <w:rFonts w:ascii="Times New Roman" w:eastAsia="仿宋_GB2312" w:hAnsi="Times New Roman"/>
          <w:sz w:val="32"/>
          <w:szCs w:val="32"/>
        </w:rPr>
      </w:pP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r>
        <w:rPr>
          <w:rFonts w:ascii="方正小标宋_GBK" w:eastAsia="方正小标宋_GBK" w:cs="黑体" w:hint="eastAsia"/>
          <w:sz w:val="36"/>
          <w:szCs w:val="36"/>
          <w:lang w:eastAsia="zh-CN"/>
        </w:rPr>
        <w:t>（</w:t>
      </w:r>
      <w:r>
        <w:rPr>
          <w:rFonts w:ascii="方正小标宋_GBK" w:eastAsia="方正小标宋_GBK" w:cs="黑体" w:hint="eastAsia"/>
          <w:sz w:val="36"/>
          <w:szCs w:val="36"/>
          <w:lang w:val="en-US" w:eastAsia="zh-CN"/>
        </w:rPr>
        <w:t>总段经费</w:t>
      </w:r>
      <w:r>
        <w:rPr>
          <w:rFonts w:ascii="方正小标宋_GBK" w:eastAsia="方正小标宋_GBK" w:cs="黑体" w:hint="eastAsia"/>
          <w:sz w:val="36"/>
          <w:szCs w:val="36"/>
          <w:lang w:eastAsia="zh-CN"/>
        </w:rPr>
        <w:t>）</w:t>
      </w:r>
    </w:p>
    <w:p>
      <w:pPr>
        <w:pStyle w:val="15"/>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一、部门概况</w:t>
      </w:r>
    </w:p>
    <w:p>
      <w:pPr>
        <w:ind w:firstLineChars="200" w:firstLine="640"/>
        <w:jc w:val="left"/>
        <w:rPr>
          <w:rFonts w:ascii="仿宋_GB2312" w:eastAsia="仿宋_GB2312" w:hint="eastAsia"/>
          <w:sz w:val="32"/>
          <w:szCs w:val="32"/>
        </w:rPr>
      </w:pPr>
      <w:r>
        <w:rPr>
          <w:rFonts w:ascii="仿宋_GB2312" w:eastAsia="仿宋_GB2312" w:hint="eastAsia"/>
          <w:sz w:val="32"/>
          <w:szCs w:val="32"/>
          <w:lang w:val="en-US" w:eastAsia="zh-CN"/>
        </w:rPr>
        <w:t>总段</w:t>
      </w:r>
      <w:r>
        <w:rPr>
          <w:rFonts w:ascii="仿宋_GB2312" w:eastAsia="仿宋_GB2312" w:hint="eastAsia"/>
          <w:sz w:val="32"/>
          <w:szCs w:val="32"/>
        </w:rPr>
        <w:t>的基</w:t>
      </w:r>
      <w:r>
        <w:rPr>
          <w:rFonts w:ascii="仿宋_GB2312" w:eastAsia="仿宋_GB2312" w:hint="eastAsia"/>
          <w:sz w:val="32"/>
          <w:szCs w:val="32"/>
          <w:lang w:val="en-US" w:eastAsia="zh-CN"/>
        </w:rPr>
        <w:t>本</w:t>
      </w:r>
      <w:r>
        <w:rPr>
          <w:rFonts w:ascii="仿宋_GB2312" w:eastAsia="仿宋_GB2312" w:hint="eastAsia"/>
          <w:sz w:val="32"/>
          <w:szCs w:val="32"/>
        </w:rPr>
        <w:t>职能是为公路畅通提供养护与路政管理保障。公路养护与改建、公路养护质量监督检查与路况评定、公路灾害抢修与保通、公路绿化、公路收费站点设置、公路通行费征收与收费权转让管理、收费公路养护与运营服务、公路行业统计、公路行业普查、公路数据库建设与维护。</w:t>
      </w:r>
    </w:p>
    <w:p>
      <w:pPr>
        <w:spacing w:line="600" w:lineRule="exact"/>
        <w:ind w:firstLineChars="225" w:firstLine="720"/>
        <w:rPr>
          <w:rFonts w:ascii="仿宋_GB2312" w:eastAsia="仿宋_GB2312" w:hint="eastAsia"/>
          <w:sz w:val="32"/>
          <w:szCs w:val="32"/>
        </w:rPr>
      </w:pPr>
      <w:r>
        <w:rPr>
          <w:rFonts w:ascii="仿宋_GB2312" w:eastAsia="仿宋_GB2312" w:hint="eastAsia"/>
          <w:sz w:val="32"/>
          <w:szCs w:val="32"/>
        </w:rPr>
        <w:t>人员结构：截止202</w:t>
      </w:r>
      <w:r>
        <w:rPr>
          <w:rFonts w:ascii="仿宋_GB2312" w:eastAsia="仿宋_GB2312" w:hint="eastAsia"/>
          <w:sz w:val="32"/>
          <w:szCs w:val="32"/>
          <w:lang w:val="en-US" w:eastAsia="zh-CN"/>
        </w:rPr>
        <w:t>1</w:t>
      </w:r>
      <w:r>
        <w:rPr>
          <w:rFonts w:ascii="仿宋_GB2312" w:eastAsia="仿宋_GB2312" w:hint="eastAsia"/>
          <w:sz w:val="32"/>
          <w:szCs w:val="32"/>
        </w:rPr>
        <w:t>年12月31日，共有职工1652人，在职职工5</w:t>
      </w:r>
      <w:r>
        <w:rPr>
          <w:rFonts w:ascii="仿宋_GB2312" w:eastAsia="仿宋_GB2312" w:hint="eastAsia"/>
          <w:sz w:val="32"/>
          <w:szCs w:val="32"/>
          <w:lang w:val="en-US" w:eastAsia="zh-CN"/>
        </w:rPr>
        <w:t>35</w:t>
      </w:r>
      <w:r>
        <w:rPr>
          <w:rFonts w:ascii="仿宋_GB2312" w:eastAsia="仿宋_GB2312" w:hint="eastAsia"/>
          <w:sz w:val="32"/>
          <w:szCs w:val="32"/>
        </w:rPr>
        <w:t>人；离退休职工1</w:t>
      </w:r>
      <w:r>
        <w:rPr>
          <w:rFonts w:ascii="仿宋_GB2312" w:eastAsia="仿宋_GB2312" w:hint="eastAsia"/>
          <w:sz w:val="32"/>
          <w:szCs w:val="32"/>
          <w:lang w:val="en-US" w:eastAsia="zh-CN"/>
        </w:rPr>
        <w:t>124</w:t>
      </w:r>
      <w:r>
        <w:rPr>
          <w:rFonts w:ascii="仿宋_GB2312" w:eastAsia="仿宋_GB2312" w:hint="eastAsia"/>
          <w:sz w:val="32"/>
          <w:szCs w:val="32"/>
        </w:rPr>
        <w:t>人（其中：离休人员1人，退休职工11</w:t>
      </w:r>
      <w:r>
        <w:rPr>
          <w:rFonts w:ascii="仿宋_GB2312" w:eastAsia="仿宋_GB2312" w:hint="eastAsia"/>
          <w:sz w:val="32"/>
          <w:szCs w:val="32"/>
          <w:lang w:val="en-US" w:eastAsia="zh-CN"/>
        </w:rPr>
        <w:t>23</w:t>
      </w:r>
      <w:r>
        <w:rPr>
          <w:rFonts w:ascii="仿宋_GB2312" w:eastAsia="仿宋_GB2312" w:hint="eastAsia"/>
          <w:sz w:val="32"/>
          <w:szCs w:val="32"/>
        </w:rPr>
        <w:t>人）。有遗属人员24</w:t>
      </w:r>
      <w:r>
        <w:rPr>
          <w:rFonts w:ascii="仿宋_GB2312" w:eastAsia="仿宋_GB2312" w:hint="eastAsia"/>
          <w:sz w:val="32"/>
          <w:szCs w:val="32"/>
          <w:lang w:val="en-US" w:eastAsia="zh-CN"/>
        </w:rPr>
        <w:t>3</w:t>
      </w:r>
      <w:r>
        <w:rPr>
          <w:rFonts w:ascii="仿宋_GB2312" w:eastAsia="仿宋_GB2312" w:hint="eastAsia"/>
          <w:sz w:val="32"/>
          <w:szCs w:val="32"/>
        </w:rPr>
        <w:t>人。</w:t>
      </w:r>
    </w:p>
    <w:p>
      <w:pPr>
        <w:pStyle w:val="15"/>
        <w:spacing w:line="600" w:lineRule="exact"/>
        <w:ind w:firstLineChars="200" w:firstLine="640"/>
        <w:jc w:val="left"/>
        <w:rPr>
          <w:rFonts w:ascii="Times New Roman" w:eastAsia="仿宋_GB2312" w:hAnsi="Times New Roman"/>
          <w:sz w:val="32"/>
          <w:szCs w:val="32"/>
        </w:rPr>
      </w:pPr>
      <w:r>
        <w:rPr>
          <w:rFonts w:ascii="Times New Roman" w:eastAsia="黑体" w:hAnsi="Times New Roman"/>
          <w:sz w:val="32"/>
          <w:szCs w:val="32"/>
        </w:rPr>
        <w:t>二、部门资金基本情况</w:t>
      </w:r>
    </w:p>
    <w:p>
      <w:pPr>
        <w:pStyle w:val="15"/>
        <w:spacing w:line="600" w:lineRule="exact"/>
        <w:ind w:firstLineChars="200" w:firstLine="640"/>
        <w:jc w:val="left"/>
        <w:rPr>
          <w:rFonts w:ascii="Times New Roman" w:eastAsia="楷体_GB2312" w:hAnsi="Times New Roman"/>
          <w:sz w:val="32"/>
          <w:szCs w:val="32"/>
        </w:rPr>
      </w:pPr>
      <w:r>
        <w:rPr>
          <w:rFonts w:ascii="Times New Roman" w:eastAsia="楷体_GB2312" w:hAnsi="Times New Roman"/>
          <w:sz w:val="32"/>
          <w:szCs w:val="32"/>
        </w:rPr>
        <w:t>（一）年初部门预算安排及支出情况</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lang w:val="en-US" w:eastAsia="zh-CN"/>
        </w:rPr>
        <w:t>调整后</w:t>
      </w:r>
      <w:r>
        <w:rPr>
          <w:rFonts w:ascii="Times New Roman" w:eastAsia="仿宋_GB2312" w:hAnsi="Times New Roman" w:hint="eastAsia"/>
          <w:sz w:val="32"/>
          <w:szCs w:val="32"/>
        </w:rPr>
        <w:t>预算资金安排</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万元，使用</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万元。执行率</w:t>
      </w:r>
      <w:r>
        <w:rPr>
          <w:rFonts w:ascii="Times New Roman" w:eastAsia="仿宋_GB2312" w:hAnsi="Times New Roman" w:hint="eastAsia"/>
          <w:sz w:val="32"/>
          <w:szCs w:val="32"/>
          <w:lang w:val="en-US" w:eastAsia="zh-CN"/>
        </w:rPr>
        <w:t>100</w:t>
      </w:r>
      <w:r>
        <w:rPr>
          <w:rFonts w:ascii="Times New Roman" w:eastAsia="仿宋_GB2312" w:hAnsi="Times New Roman" w:hint="eastAsia"/>
          <w:sz w:val="32"/>
          <w:szCs w:val="32"/>
        </w:rPr>
        <w:t>.</w:t>
      </w:r>
      <w:r>
        <w:rPr>
          <w:rFonts w:ascii="Times New Roman" w:eastAsia="仿宋_GB2312" w:hAnsi="Times New Roman" w:hint="eastAsia"/>
          <w:sz w:val="32"/>
          <w:szCs w:val="32"/>
          <w:lang w:val="en-US" w:eastAsia="zh-CN"/>
        </w:rPr>
        <w:t>100</w:t>
      </w:r>
      <w:r>
        <w:rPr>
          <w:rFonts w:ascii="Times New Roman" w:eastAsia="仿宋_GB2312" w:hAnsi="Times New Roman" w:hint="eastAsia"/>
          <w:sz w:val="32"/>
          <w:szCs w:val="32"/>
        </w:rPr>
        <w:t>%。</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基本支出安排及使用情况</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基本支出安排</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万元,使用</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lang w:val="en-US" w:eastAsia="zh-CN"/>
        </w:rPr>
        <w:t>全部为人员经费</w:t>
      </w:r>
      <w:r>
        <w:rPr>
          <w:rFonts w:ascii="Times New Roman" w:eastAsia="仿宋_GB2312" w:hAnsi="Times New Roman" w:hint="eastAsia"/>
          <w:sz w:val="32"/>
          <w:szCs w:val="32"/>
        </w:rPr>
        <w:t>。</w:t>
      </w:r>
    </w:p>
    <w:p>
      <w:pPr>
        <w:pStyle w:val="15"/>
        <w:spacing w:line="600" w:lineRule="exact"/>
        <w:ind w:firstLineChars="300" w:firstLine="96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部门预算项目安排及支出情况</w:t>
      </w:r>
    </w:p>
    <w:p>
      <w:pPr>
        <w:pStyle w:val="15"/>
        <w:spacing w:line="600" w:lineRule="exact"/>
        <w:ind w:firstLineChars="200" w:firstLine="640"/>
        <w:jc w:val="left"/>
        <w:rPr>
          <w:rFonts w:ascii="Times New Roman" w:eastAsia="楷体_GB2312" w:hAnsi="Times New Roman"/>
          <w:sz w:val="32"/>
          <w:szCs w:val="32"/>
          <w:lang w:val="en-US" w:eastAsia="zh-CN"/>
        </w:rPr>
      </w:pPr>
      <w:r>
        <w:rPr>
          <w:rFonts w:ascii="Times New Roman" w:eastAsia="楷体_GB2312" w:hAnsi="Times New Roman" w:hint="eastAsia"/>
          <w:sz w:val="32"/>
          <w:szCs w:val="32"/>
        </w:rPr>
        <w:t xml:space="preserve"> </w:t>
      </w:r>
      <w:r>
        <w:rPr>
          <w:rFonts w:ascii="仿宋_GB2312" w:eastAsia="仿宋_GB2312" w:cs="仿宋_GB2312" w:hint="eastAsia"/>
          <w:sz w:val="32"/>
          <w:szCs w:val="32"/>
          <w:lang w:val="en-US" w:eastAsia="zh-CN"/>
        </w:rPr>
        <w:t>暂未安排</w:t>
      </w:r>
    </w:p>
    <w:p>
      <w:pPr>
        <w:pStyle w:val="15"/>
        <w:spacing w:line="600" w:lineRule="exact"/>
        <w:ind w:firstLineChars="200" w:firstLine="640"/>
        <w:jc w:val="left"/>
        <w:rPr>
          <w:rFonts w:ascii="Times New Roman" w:eastAsia="楷体_GB2312" w:hAnsi="Times New Roman"/>
          <w:sz w:val="32"/>
          <w:szCs w:val="32"/>
        </w:rPr>
      </w:pPr>
      <w:r>
        <w:rPr>
          <w:rFonts w:ascii="Times New Roman" w:eastAsia="楷体_GB2312" w:hAnsi="Times New Roman"/>
          <w:sz w:val="32"/>
          <w:szCs w:val="32"/>
        </w:rPr>
        <w:t>（一）市级财政资金绩效目标完成情况</w:t>
      </w:r>
    </w:p>
    <w:p>
      <w:pPr>
        <w:pStyle w:val="15"/>
        <w:spacing w:line="600" w:lineRule="exact"/>
        <w:ind w:firstLineChars="200" w:firstLine="640"/>
        <w:jc w:val="left"/>
        <w:rPr>
          <w:rFonts w:ascii="Times New Roman" w:eastAsia="楷体"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年初部门预算绩效目标完成情况</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（1）产出指标完成情况分析。</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数量指标：（1）养路总段人员数。年度指标值：总段在职人员5</w:t>
      </w:r>
      <w:r>
        <w:rPr>
          <w:rFonts w:ascii="Times New Roman" w:eastAsia="仿宋_GB2312" w:hAnsi="Times New Roman" w:hint="eastAsia"/>
          <w:sz w:val="32"/>
          <w:szCs w:val="32"/>
          <w:lang w:val="en-US" w:eastAsia="zh-CN"/>
        </w:rPr>
        <w:t>35</w:t>
      </w:r>
      <w:r>
        <w:rPr>
          <w:rFonts w:ascii="Times New Roman" w:eastAsia="仿宋_GB2312" w:hAnsi="Times New Roman" w:hint="eastAsia"/>
          <w:sz w:val="32"/>
          <w:szCs w:val="32"/>
        </w:rPr>
        <w:t>人，离休1人，退休</w:t>
      </w:r>
      <w:r>
        <w:rPr>
          <w:rFonts w:ascii="Times New Roman" w:eastAsia="仿宋_GB2312" w:hAnsi="Times New Roman" w:hint="eastAsia"/>
          <w:sz w:val="32"/>
          <w:szCs w:val="32"/>
          <w:lang w:val="en-US" w:eastAsia="zh-CN"/>
        </w:rPr>
        <w:t>1123</w:t>
      </w:r>
      <w:r>
        <w:rPr>
          <w:rFonts w:ascii="Times New Roman" w:eastAsia="仿宋_GB2312" w:hAnsi="Times New Roman" w:hint="eastAsia"/>
          <w:sz w:val="32"/>
          <w:szCs w:val="32"/>
        </w:rPr>
        <w:t>人；实际完成数：截止2020年12月31日，总段在职人员</w:t>
      </w:r>
      <w:r>
        <w:rPr>
          <w:rFonts w:ascii="Times New Roman" w:eastAsia="仿宋_GB2312" w:hAnsi="Times New Roman" w:hint="eastAsia"/>
          <w:sz w:val="32"/>
          <w:szCs w:val="32"/>
          <w:lang w:val="en-US" w:eastAsia="zh-CN"/>
        </w:rPr>
        <w:t>535</w:t>
      </w:r>
      <w:r>
        <w:rPr>
          <w:rFonts w:ascii="Times New Roman" w:eastAsia="仿宋_GB2312" w:hAnsi="Times New Roman" w:hint="eastAsia"/>
          <w:sz w:val="32"/>
          <w:szCs w:val="32"/>
        </w:rPr>
        <w:t>人，离休1人，退休</w:t>
      </w:r>
      <w:r>
        <w:rPr>
          <w:rFonts w:ascii="Times New Roman" w:eastAsia="仿宋_GB2312" w:hAnsi="Times New Roman" w:hint="eastAsia"/>
          <w:sz w:val="32"/>
          <w:szCs w:val="32"/>
          <w:lang w:val="en-US" w:eastAsia="zh-CN"/>
        </w:rPr>
        <w:t>1123</w:t>
      </w:r>
      <w:r>
        <w:rPr>
          <w:rFonts w:ascii="Times New Roman" w:eastAsia="仿宋_GB2312" w:hAnsi="Times New Roman" w:hint="eastAsia"/>
          <w:sz w:val="32"/>
          <w:szCs w:val="32"/>
        </w:rPr>
        <w:t>人；完成率：100%。（2）养护公里数。年度指标值：国道3条、省道2条、县乡道5条共计418.41公里；实际完成数：国道3条、省道4条、县乡道5条、专用公路1条共计</w:t>
      </w:r>
      <w:r>
        <w:rPr>
          <w:rFonts w:ascii="Times New Roman" w:eastAsia="仿宋_GB2312" w:hAnsi="Times New Roman"/>
          <w:sz w:val="32"/>
          <w:szCs w:val="32"/>
        </w:rPr>
        <w:t>453.37</w:t>
      </w:r>
      <w:r>
        <w:rPr>
          <w:rFonts w:ascii="Times New Roman" w:eastAsia="仿宋_GB2312" w:hAnsi="Times New Roman" w:hint="eastAsia"/>
          <w:sz w:val="32"/>
          <w:szCs w:val="32"/>
        </w:rPr>
        <w:t>公里；完成率：100%。（3）道路桥梁维护。年度指标值：特大桥7座2428.86延米；大桥23座4016.09延米；中桥34座1942.78延米；小桥52座1092.10延米；长隧道2座3175延米；中隧道1座989延米；实际完成数：特大桥7座2429.04延米；大桥23座4016.12延米；中桥35座2019.7延米；小桥51座1084.99延米；长隧道2座3175延米；中隧道1座989延米；完成率：100%。</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质量指标：保障工作正常开展。年度指标值：通过对交通基础设施的维护保养，保证公路、桥梁的正常使用，保证全市人民的正常出行；实际完成数：保持路面整洁、排水畅通、标志醒目、设施完好，确保公路处于良好的运行状态；完成率：100%。</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时效指标：按规定的时效完成。年度指标值：202</w:t>
      </w:r>
      <w:r>
        <w:rPr>
          <w:rFonts w:ascii="Times New Roman" w:eastAsia="仿宋_GB2312" w:hAnsi="Times New Roman" w:hint="eastAsia"/>
          <w:sz w:val="32"/>
          <w:szCs w:val="32"/>
          <w:lang w:val="en-US" w:eastAsia="zh-CN"/>
        </w:rPr>
        <w:t>1</w:t>
      </w:r>
      <w:r>
        <w:rPr>
          <w:rFonts w:ascii="Times New Roman" w:eastAsia="仿宋_GB2312" w:hAnsi="Times New Roman" w:hint="eastAsia"/>
          <w:sz w:val="32"/>
          <w:szCs w:val="32"/>
        </w:rPr>
        <w:t>年12月31日前完成；实际完成数：已于202</w:t>
      </w:r>
      <w:r>
        <w:rPr>
          <w:rFonts w:ascii="Times New Roman" w:eastAsia="仿宋_GB2312" w:hAnsi="Times New Roman" w:hint="eastAsia"/>
          <w:sz w:val="32"/>
          <w:szCs w:val="32"/>
          <w:lang w:val="en-US" w:eastAsia="zh-CN"/>
        </w:rPr>
        <w:t>1</w:t>
      </w:r>
      <w:r>
        <w:rPr>
          <w:rFonts w:ascii="Times New Roman" w:eastAsia="仿宋_GB2312" w:hAnsi="Times New Roman" w:hint="eastAsia"/>
          <w:sz w:val="32"/>
          <w:szCs w:val="32"/>
        </w:rPr>
        <w:t>年12月31日前完成；完成率：100%。</w:t>
      </w:r>
    </w:p>
    <w:p>
      <w:pPr>
        <w:pStyle w:val="15"/>
        <w:spacing w:line="600" w:lineRule="exact"/>
        <w:ind w:firstLineChars="200" w:firstLine="640"/>
        <w:jc w:val="left"/>
        <w:rPr>
          <w:rFonts w:ascii="Times New Roman" w:eastAsia="仿宋_GB2312" w:hAnsi="Times New Roman" w:hint="eastAsia"/>
          <w:sz w:val="32"/>
          <w:szCs w:val="32"/>
          <w:lang w:val="en-US" w:eastAsia="zh-CN"/>
        </w:rPr>
      </w:pPr>
      <w:r>
        <w:rPr>
          <w:rFonts w:ascii="Times New Roman" w:eastAsia="仿宋_GB2312" w:hAnsi="Times New Roman" w:hint="eastAsia"/>
          <w:sz w:val="32"/>
          <w:szCs w:val="32"/>
        </w:rPr>
        <w:t>成本指标：在职人员经费。年度指标值：按标准按时发放工作人员经费，全年共计</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万元；实际完成数：已按标准按时发放工作人员经费，全年共计</w:t>
      </w:r>
      <w:r>
        <w:rPr>
          <w:rFonts w:ascii="Times New Roman" w:eastAsia="仿宋_GB2312" w:hAnsi="Times New Roman" w:hint="eastAsia"/>
          <w:sz w:val="32"/>
          <w:szCs w:val="32"/>
          <w:lang w:val="en-US" w:eastAsia="zh-CN"/>
        </w:rPr>
        <w:t>7522.2195</w:t>
      </w:r>
      <w:r>
        <w:rPr>
          <w:rFonts w:ascii="Times New Roman" w:eastAsia="仿宋_GB2312" w:hAnsi="Times New Roman" w:hint="eastAsia"/>
          <w:sz w:val="32"/>
          <w:szCs w:val="32"/>
        </w:rPr>
        <w:t>万元</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rPr>
        <w:t>完成率：100%。</w:t>
      </w:r>
      <w:r>
        <w:rPr>
          <w:rFonts w:ascii="Times New Roman" w:eastAsia="仿宋_GB2312" w:hAnsi="Times New Roman" w:hint="eastAsia"/>
          <w:sz w:val="32"/>
          <w:szCs w:val="32"/>
          <w:lang w:val="en-US" w:eastAsia="zh-CN"/>
        </w:rPr>
        <w:t xml:space="preserve">人员经费不足部分2022年再重新安排。  </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（2）效益指标完成情况分析。</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社会效益</w:t>
      </w:r>
      <w:r>
        <w:rPr>
          <w:rFonts w:ascii="Times New Roman" w:eastAsia="仿宋_GB2312" w:hAnsi="Times New Roman" w:hint="eastAsia"/>
          <w:sz w:val="32"/>
          <w:szCs w:val="32"/>
        </w:rPr>
        <w:t>：坚持公路养护管理为社会服务的公益性，确保公路正常通行，提高公路服务水平，满足公众出行需求。年度指标值：效果明显；实际完成数：效果明显；完成率：100%。</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（3）满意度指标完成情况分析。</w:t>
      </w:r>
    </w:p>
    <w:p>
      <w:pPr>
        <w:pStyle w:val="15"/>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满意度指标：（1）主管部门满意度。年度指标值：85</w:t>
      </w:r>
      <w:r>
        <w:rPr>
          <w:rFonts w:ascii="Times New Roman" w:eastAsia="仿宋_GB2312" w:hAnsi="Times New Roman"/>
          <w:sz w:val="32"/>
          <w:szCs w:val="32"/>
        </w:rPr>
        <w:t>%</w:t>
      </w:r>
      <w:r>
        <w:rPr>
          <w:rFonts w:ascii="Times New Roman" w:eastAsia="仿宋_GB2312" w:hAnsi="Times New Roman" w:hint="eastAsia"/>
          <w:sz w:val="32"/>
          <w:szCs w:val="32"/>
        </w:rPr>
        <w:t>；实际完成数：90%；完成率：100%。（2）群众满意度。年度指标值：85</w:t>
      </w:r>
      <w:r>
        <w:rPr>
          <w:rFonts w:ascii="Times New Roman" w:eastAsia="仿宋_GB2312" w:hAnsi="Times New Roman"/>
          <w:sz w:val="32"/>
          <w:szCs w:val="32"/>
        </w:rPr>
        <w:t>%</w:t>
      </w:r>
      <w:r>
        <w:rPr>
          <w:rFonts w:ascii="Times New Roman" w:eastAsia="仿宋_GB2312" w:hAnsi="Times New Roman" w:hint="eastAsia"/>
          <w:sz w:val="32"/>
          <w:szCs w:val="32"/>
        </w:rPr>
        <w:t>；实际完成数：90</w:t>
      </w:r>
      <w:r>
        <w:rPr>
          <w:rFonts w:ascii="Times New Roman" w:eastAsia="仿宋_GB2312" w:hAnsi="Times New Roman"/>
          <w:sz w:val="32"/>
          <w:szCs w:val="32"/>
        </w:rPr>
        <w:t>%</w:t>
      </w:r>
      <w:r>
        <w:rPr>
          <w:rFonts w:ascii="Times New Roman" w:eastAsia="仿宋_GB2312" w:hAnsi="Times New Roman" w:hint="eastAsia"/>
          <w:sz w:val="32"/>
          <w:szCs w:val="32"/>
        </w:rPr>
        <w:t>；完成率：100%。</w:t>
      </w:r>
    </w:p>
    <w:p>
      <w:pPr>
        <w:pStyle w:val="15"/>
        <w:spacing w:line="600" w:lineRule="exact"/>
        <w:ind w:firstLineChars="300" w:firstLine="960"/>
        <w:jc w:val="left"/>
        <w:rPr>
          <w:rFonts w:ascii="Times New Roman" w:eastAsia="仿宋_GB2312" w:hAnsi="Times New Roman" w:hint="eastAsia"/>
          <w:sz w:val="32"/>
          <w:szCs w:val="32"/>
        </w:rPr>
      </w:pPr>
      <w:r>
        <w:rPr>
          <w:rFonts w:ascii="Times New Roman" w:eastAsia="仿宋_GB2312" w:hAnsi="Times New Roman" w:hint="eastAsia"/>
          <w:sz w:val="32"/>
          <w:szCs w:val="32"/>
        </w:rPr>
        <w:t>2、未完成原因和改进措施。</w:t>
      </w:r>
    </w:p>
    <w:p>
      <w:r>
        <w:rPr>
          <w:rFonts w:hint="eastAsia"/>
        </w:rPr>
        <w:t xml:space="preserve">     </w:t>
      </w:r>
      <w:r>
        <w:rPr>
          <w:rFonts w:eastAsia="仿宋_GB2312" w:hint="eastAsia"/>
          <w:sz w:val="32"/>
          <w:szCs w:val="32"/>
        </w:rPr>
        <w:t xml:space="preserve"> 无。</w:t>
      </w:r>
    </w:p>
    <w:p/>
    <w:p/>
    <w:p/>
    <w:p/>
    <w:p/>
    <w:p/>
    <w:p/>
    <w:p/>
    <w:p/>
    <w:p/>
    <w:p/>
    <w:p/>
    <w:p/>
    <w:p/>
    <w:p/>
    <w:p/>
    <w:p/>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附件4-交06</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仿宋_GB2312" w:eastAsia="仿宋_GB2312" w:cs="仿宋_GB2312"/>
          <w:sz w:val="32"/>
          <w:szCs w:val="32"/>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交通专网</w:t>
      </w:r>
      <w:r>
        <w:rPr>
          <w:rFonts w:ascii="方正小标宋_GBK" w:eastAsia="方正小标宋_GBK" w:cs="黑体" w:hint="eastAsia"/>
          <w:sz w:val="36"/>
          <w:szCs w:val="36"/>
        </w:rPr>
        <w:t>费）</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根据交通运输厅与电信签订协议，支付20</w:t>
      </w:r>
      <w:r>
        <w:rPr>
          <w:rFonts w:ascii="Times New Roman" w:eastAsia="仿宋_GB2312" w:hAnsi="Times New Roman" w:hint="eastAsia"/>
          <w:kern w:val="0"/>
          <w:sz w:val="32"/>
          <w:szCs w:val="32"/>
          <w:lang w:val="en-US" w:eastAsia="zh-CN"/>
        </w:rPr>
        <w:t>20</w:t>
      </w:r>
      <w:r>
        <w:rPr>
          <w:rFonts w:ascii="Times New Roman" w:eastAsia="仿宋_GB2312" w:hAnsi="Times New Roman" w:hint="eastAsia"/>
          <w:kern w:val="0"/>
          <w:sz w:val="32"/>
          <w:szCs w:val="32"/>
        </w:rPr>
        <w:t>年视频网络使用费，保证交通系统视频网络畅通</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安排经费</w:t>
      </w:r>
      <w:r>
        <w:rPr>
          <w:rFonts w:ascii="Times New Roman" w:eastAsia="仿宋_GB2312" w:hAnsi="Times New Roman" w:hint="eastAsia"/>
          <w:kern w:val="0"/>
          <w:sz w:val="32"/>
          <w:szCs w:val="32"/>
          <w:lang w:val="en-US" w:eastAsia="zh-CN"/>
        </w:rPr>
        <w:t>16.9</w:t>
      </w:r>
      <w:r>
        <w:rPr>
          <w:rFonts w:ascii="Times New Roman" w:eastAsia="仿宋_GB2312" w:hAnsi="Times New Roman" w:hint="eastAsia"/>
          <w:kern w:val="0"/>
          <w:sz w:val="32"/>
          <w:szCs w:val="32"/>
        </w:rPr>
        <w:t>万元，用于支付电信20</w:t>
      </w:r>
      <w:r>
        <w:rPr>
          <w:rFonts w:ascii="Times New Roman" w:eastAsia="仿宋_GB2312" w:hAnsi="Times New Roman" w:hint="eastAsia"/>
          <w:kern w:val="0"/>
          <w:sz w:val="32"/>
          <w:szCs w:val="32"/>
          <w:lang w:val="en-US" w:eastAsia="zh-CN"/>
        </w:rPr>
        <w:t>20</w:t>
      </w:r>
      <w:r>
        <w:rPr>
          <w:rFonts w:ascii="Times New Roman" w:eastAsia="仿宋_GB2312" w:hAnsi="Times New Roman" w:hint="eastAsia"/>
          <w:kern w:val="0"/>
          <w:sz w:val="32"/>
          <w:szCs w:val="32"/>
        </w:rPr>
        <w:t>年视频网络租用费。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数量指标：付费年限20</w:t>
      </w:r>
      <w:r>
        <w:rPr>
          <w:rFonts w:ascii="Times New Roman" w:eastAsia="仿宋_GB2312" w:hAnsi="Times New Roman" w:hint="eastAsia"/>
          <w:kern w:val="0"/>
          <w:sz w:val="32"/>
          <w:szCs w:val="32"/>
          <w:lang w:val="en-US" w:eastAsia="zh-CN"/>
        </w:rPr>
        <w:t>20</w:t>
      </w:r>
      <w:r>
        <w:rPr>
          <w:rFonts w:ascii="Times New Roman" w:eastAsia="仿宋_GB2312" w:hAnsi="Times New Roman" w:hint="eastAsia"/>
          <w:kern w:val="0"/>
          <w:sz w:val="32"/>
          <w:szCs w:val="32"/>
        </w:rPr>
        <w:t>年，完成率100%。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w:t>
      </w:r>
      <w:r>
        <w:rPr>
          <w:rFonts w:ascii="Times New Roman" w:eastAsia="仿宋_GB2312" w:hAnsi="Times New Roman" w:hint="eastAsia"/>
          <w:kern w:val="0"/>
          <w:sz w:val="32"/>
          <w:szCs w:val="32"/>
          <w:lang w:val="en-US" w:eastAsia="zh-CN"/>
        </w:rPr>
        <w:t>交通专用网络正常，</w:t>
      </w:r>
      <w:r>
        <w:rPr>
          <w:rFonts w:ascii="Times New Roman" w:eastAsia="仿宋_GB2312" w:hAnsi="Times New Roman" w:hint="eastAsia"/>
          <w:kern w:val="0"/>
          <w:sz w:val="32"/>
          <w:szCs w:val="32"/>
        </w:rPr>
        <w:t>顺利开展全年的交通视频会议，完成率100%。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lang w:val="en-US" w:eastAsia="zh-CN"/>
        </w:rPr>
      </w:pPr>
      <w:r>
        <w:rPr>
          <w:rFonts w:ascii="Times New Roman" w:eastAsia="仿宋_GB2312" w:hAnsi="Times New Roman" w:hint="eastAsia"/>
          <w:kern w:val="0"/>
          <w:sz w:val="32"/>
          <w:szCs w:val="32"/>
        </w:rPr>
        <w:t>成本指标：视频使用费</w:t>
      </w:r>
      <w:r>
        <w:rPr>
          <w:rFonts w:ascii="Times New Roman" w:eastAsia="仿宋_GB2312" w:hAnsi="Times New Roman" w:hint="eastAsia"/>
          <w:kern w:val="0"/>
          <w:sz w:val="32"/>
          <w:szCs w:val="32"/>
          <w:lang w:val="en-US" w:eastAsia="zh-CN"/>
        </w:rPr>
        <w:t>16.9</w:t>
      </w:r>
      <w:r>
        <w:rPr>
          <w:rFonts w:ascii="Times New Roman" w:eastAsia="仿宋_GB2312" w:hAnsi="Times New Roman" w:hint="eastAsia"/>
          <w:kern w:val="0"/>
          <w:sz w:val="32"/>
          <w:szCs w:val="32"/>
        </w:rPr>
        <w:t>万元，完成率100%。</w:t>
      </w:r>
      <w:r>
        <w:rPr>
          <w:rFonts w:ascii="Times New Roman" w:eastAsia="仿宋_GB2312" w:hAnsi="Times New Roman" w:hint="eastAsia"/>
          <w:kern w:val="0"/>
          <w:sz w:val="32"/>
          <w:szCs w:val="32"/>
          <w:lang w:val="en-US" w:eastAsia="zh-CN"/>
        </w:rPr>
        <w:t>不足部分在公用中列支</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社会效益指标：保证视频会议通畅，完成率100%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可持续影响指标：节能降耗，完成率100%。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满意度指标：职工满意度大于90%，完成率100%。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
      <w:pPr>
        <w:pStyle w:val="15"/>
        <w:spacing w:line="600" w:lineRule="exact"/>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附件4-交07</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综合客运中心法院执行款</w:t>
      </w:r>
      <w:r>
        <w:rPr>
          <w:rFonts w:ascii="方正小标宋_GBK" w:eastAsia="方正小标宋_GBK" w:cs="黑体" w:hint="eastAsia"/>
          <w:sz w:val="36"/>
          <w:szCs w:val="36"/>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lang w:val="en-US" w:eastAsia="zh-CN"/>
        </w:rPr>
      </w:pPr>
      <w:r>
        <w:rPr>
          <w:rFonts w:ascii="Times New Roman" w:eastAsia="仿宋_GB2312" w:hAnsi="Times New Roman" w:hint="eastAsia"/>
          <w:kern w:val="0"/>
          <w:sz w:val="32"/>
          <w:szCs w:val="32"/>
        </w:rPr>
        <w:t>根据</w:t>
      </w:r>
      <w:r>
        <w:rPr>
          <w:rFonts w:ascii="Times New Roman" w:eastAsia="仿宋_GB2312" w:hAnsi="Times New Roman" w:hint="eastAsia"/>
          <w:kern w:val="0"/>
          <w:sz w:val="32"/>
          <w:szCs w:val="32"/>
          <w:lang w:val="en-US" w:eastAsia="zh-CN"/>
        </w:rPr>
        <w:t>法院协助执行通知书</w:t>
      </w:r>
      <w:r>
        <w:rPr>
          <w:rFonts w:ascii="Times New Roman" w:eastAsia="仿宋_GB2312" w:hAnsi="Times New Roman" w:hint="eastAsia"/>
          <w:kern w:val="0"/>
          <w:sz w:val="32"/>
          <w:szCs w:val="32"/>
        </w:rPr>
        <w:t>，支付</w:t>
      </w:r>
      <w:r>
        <w:rPr>
          <w:rFonts w:ascii="Times New Roman" w:eastAsia="仿宋_GB2312" w:hAnsi="Times New Roman" w:hint="eastAsia"/>
          <w:kern w:val="0"/>
          <w:sz w:val="32"/>
          <w:szCs w:val="32"/>
          <w:lang w:val="en-US" w:eastAsia="zh-CN"/>
        </w:rPr>
        <w:t>款项。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安排经费</w:t>
      </w:r>
      <w:r>
        <w:rPr>
          <w:rFonts w:ascii="Times New Roman" w:eastAsia="仿宋_GB2312" w:hAnsi="Times New Roman" w:hint="eastAsia"/>
          <w:kern w:val="0"/>
          <w:sz w:val="32"/>
          <w:szCs w:val="32"/>
          <w:lang w:val="en-US" w:eastAsia="zh-CN"/>
        </w:rPr>
        <w:t>400</w:t>
      </w:r>
      <w:r>
        <w:rPr>
          <w:rFonts w:ascii="Times New Roman" w:eastAsia="仿宋_GB2312" w:hAnsi="Times New Roman" w:hint="eastAsia"/>
          <w:kern w:val="0"/>
          <w:sz w:val="32"/>
          <w:szCs w:val="32"/>
        </w:rPr>
        <w:t>万元，用于支付</w:t>
      </w:r>
      <w:r>
        <w:rPr>
          <w:rFonts w:ascii="Times New Roman" w:eastAsia="仿宋_GB2312" w:hAnsi="Times New Roman" w:hint="eastAsia"/>
          <w:kern w:val="0"/>
          <w:sz w:val="32"/>
          <w:szCs w:val="32"/>
          <w:lang w:val="en-US" w:eastAsia="zh-CN"/>
        </w:rPr>
        <w:t>法院执行款</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数量指标：付费年限20</w:t>
      </w:r>
      <w:r>
        <w:rPr>
          <w:rFonts w:ascii="Times New Roman" w:eastAsia="仿宋_GB2312" w:hAnsi="Times New Roman" w:hint="eastAsia"/>
          <w:kern w:val="0"/>
          <w:sz w:val="32"/>
          <w:szCs w:val="32"/>
          <w:lang w:val="en-US" w:eastAsia="zh-CN"/>
        </w:rPr>
        <w:t>21</w:t>
      </w:r>
      <w:r>
        <w:rPr>
          <w:rFonts w:ascii="Times New Roman" w:eastAsia="仿宋_GB2312" w:hAnsi="Times New Roman" w:hint="eastAsia"/>
          <w:kern w:val="0"/>
          <w:sz w:val="32"/>
          <w:szCs w:val="32"/>
        </w:rPr>
        <w:t>年，完成率100%。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质量指标：解决综合客运中心项目遗留问题，完成率100%。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成本指标：</w:t>
      </w:r>
      <w:r>
        <w:rPr>
          <w:rFonts w:ascii="Times New Roman" w:eastAsia="仿宋_GB2312" w:hAnsi="Times New Roman" w:hint="eastAsia"/>
          <w:kern w:val="0"/>
          <w:sz w:val="32"/>
          <w:szCs w:val="32"/>
          <w:lang w:val="en-US" w:eastAsia="zh-CN"/>
        </w:rPr>
        <w:t>执行款400</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社会效益指标：避免出现因项目停建造成大规模信访事件，完成率100%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w:t>
      </w:r>
      <w:r>
        <w:rPr>
          <w:rFonts w:ascii="仿宋_GB2312" w:eastAsia="仿宋_GB2312" w:hint="eastAsia"/>
          <w:kern w:val="0"/>
          <w:sz w:val="32"/>
          <w:szCs w:val="32"/>
          <w:lang w:val="en-US" w:eastAsia="zh-CN"/>
        </w:rPr>
        <w:t>企业</w:t>
      </w:r>
      <w:r>
        <w:rPr>
          <w:rFonts w:ascii="仿宋_GB2312" w:eastAsia="仿宋_GB2312" w:hint="eastAsia"/>
          <w:kern w:val="0"/>
          <w:sz w:val="32"/>
          <w:szCs w:val="32"/>
        </w:rPr>
        <w:t>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
    <w:p/>
    <w:p/>
    <w:p/>
    <w:p/>
    <w:p>
      <w:pPr>
        <w:pStyle w:val="15"/>
        <w:spacing w:line="600" w:lineRule="exact"/>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附件4-交08</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交邮融合发展宣传视频经费</w:t>
      </w:r>
      <w:r>
        <w:rPr>
          <w:rFonts w:ascii="方正小标宋_GBK" w:eastAsia="方正小标宋_GBK" w:cs="黑体" w:hint="eastAsia"/>
          <w:sz w:val="36"/>
          <w:szCs w:val="36"/>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lang w:val="en-US" w:eastAsia="zh-CN"/>
        </w:rPr>
      </w:pPr>
      <w:r>
        <w:rPr>
          <w:rFonts w:ascii="Times New Roman" w:eastAsia="仿宋_GB2312" w:hAnsi="Times New Roman" w:hint="eastAsia"/>
          <w:kern w:val="0"/>
          <w:sz w:val="32"/>
          <w:szCs w:val="32"/>
        </w:rPr>
        <w:t>根据</w:t>
      </w:r>
      <w:r>
        <w:rPr>
          <w:rFonts w:ascii="Times New Roman" w:eastAsia="仿宋_GB2312" w:hAnsi="Times New Roman" w:hint="eastAsia"/>
          <w:kern w:val="0"/>
          <w:sz w:val="32"/>
          <w:szCs w:val="32"/>
          <w:lang w:val="en-US" w:eastAsia="zh-CN"/>
        </w:rPr>
        <w:t>签订的协议</w:t>
      </w:r>
      <w:r>
        <w:rPr>
          <w:rFonts w:ascii="Times New Roman" w:eastAsia="仿宋_GB2312" w:hAnsi="Times New Roman" w:hint="eastAsia"/>
          <w:kern w:val="0"/>
          <w:sz w:val="32"/>
          <w:szCs w:val="32"/>
        </w:rPr>
        <w:t>，支付</w:t>
      </w:r>
      <w:r>
        <w:rPr>
          <w:rFonts w:ascii="Times New Roman" w:eastAsia="仿宋_GB2312" w:hAnsi="Times New Roman" w:hint="eastAsia"/>
          <w:kern w:val="0"/>
          <w:sz w:val="32"/>
          <w:szCs w:val="32"/>
          <w:lang w:val="en-US" w:eastAsia="zh-CN"/>
        </w:rPr>
        <w:t>款项。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安排经费2万元，用于支付</w:t>
      </w:r>
      <w:r>
        <w:rPr>
          <w:rFonts w:ascii="Times New Roman" w:eastAsia="仿宋_GB2312" w:hAnsi="Times New Roman" w:hint="eastAsia"/>
          <w:kern w:val="0"/>
          <w:sz w:val="32"/>
          <w:szCs w:val="32"/>
          <w:lang w:val="en-US" w:eastAsia="zh-CN"/>
        </w:rPr>
        <w:t>电视台提供视频素材费用</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数量指标：付费年限20</w:t>
      </w:r>
      <w:r>
        <w:rPr>
          <w:rFonts w:ascii="Times New Roman" w:eastAsia="仿宋_GB2312" w:hAnsi="Times New Roman" w:hint="eastAsia"/>
          <w:kern w:val="0"/>
          <w:sz w:val="32"/>
          <w:szCs w:val="32"/>
          <w:lang w:val="en-US" w:eastAsia="zh-CN"/>
        </w:rPr>
        <w:t>21</w:t>
      </w:r>
      <w:r>
        <w:rPr>
          <w:rFonts w:ascii="Times New Roman" w:eastAsia="仿宋_GB2312" w:hAnsi="Times New Roman" w:hint="eastAsia"/>
          <w:kern w:val="0"/>
          <w:sz w:val="32"/>
          <w:szCs w:val="32"/>
        </w:rPr>
        <w:t>年，完成率100%。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质量指标：解决</w:t>
      </w:r>
      <w:r>
        <w:rPr>
          <w:rFonts w:ascii="Times New Roman" w:eastAsia="仿宋_GB2312" w:hAnsi="Times New Roman" w:hint="eastAsia"/>
          <w:kern w:val="0"/>
          <w:sz w:val="32"/>
          <w:szCs w:val="32"/>
          <w:lang w:val="en-US" w:eastAsia="zh-CN"/>
        </w:rPr>
        <w:t>交邮融合视频素材</w:t>
      </w:r>
      <w:r>
        <w:rPr>
          <w:rFonts w:ascii="Times New Roman" w:eastAsia="仿宋_GB2312" w:hAnsi="Times New Roman" w:hint="eastAsia"/>
          <w:kern w:val="0"/>
          <w:sz w:val="32"/>
          <w:szCs w:val="32"/>
        </w:rPr>
        <w:t>，完成率100%。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成本指标：</w:t>
      </w:r>
      <w:r>
        <w:rPr>
          <w:rFonts w:ascii="Times New Roman" w:eastAsia="仿宋_GB2312" w:hAnsi="Times New Roman" w:hint="eastAsia"/>
          <w:kern w:val="0"/>
          <w:sz w:val="32"/>
          <w:szCs w:val="32"/>
          <w:lang w:val="en-US" w:eastAsia="zh-CN"/>
        </w:rPr>
        <w:t>素材费2</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社会效益指标：保证视频会议通畅，完成率100%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可持续影响指标：国际参展成功，提升攀枝花形象，完成率100%。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满意度指标：职工满意度大于90%，完成率100%。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
    <w:p/>
    <w:p/>
    <w:p/>
    <w:p/>
    <w:p>
      <w:pPr>
        <w:spacing w:line="760" w:lineRule="exact"/>
        <w:jc w:val="both"/>
        <w:rPr>
          <w:rFonts w:ascii="方正小标宋简体" w:eastAsia="方正小标宋简体"/>
          <w:spacing w:val="-20"/>
          <w:sz w:val="36"/>
          <w:szCs w:val="36"/>
          <w:lang w:val="en-US" w:eastAsia="zh-CN"/>
        </w:rPr>
      </w:pPr>
      <w:r>
        <w:rPr>
          <w:rFonts w:ascii="方正小标宋简体" w:eastAsia="方正小标宋简体" w:hint="eastAsia"/>
          <w:spacing w:val="-20"/>
          <w:sz w:val="36"/>
          <w:szCs w:val="36"/>
          <w:lang w:val="en-US" w:eastAsia="zh-CN"/>
        </w:rPr>
        <w:t>附件4-交上01</w:t>
      </w:r>
    </w:p>
    <w:p>
      <w:pPr>
        <w:spacing w:line="760" w:lineRule="exact"/>
        <w:jc w:val="center"/>
        <w:rPr>
          <w:rFonts w:ascii="方正小标宋简体" w:eastAsia="方正小标宋简体" w:hint="eastAsia"/>
          <w:spacing w:val="-20"/>
          <w:sz w:val="44"/>
          <w:szCs w:val="44"/>
        </w:rPr>
      </w:pPr>
      <w:r>
        <w:rPr>
          <w:rFonts w:ascii="方正小标宋简体" w:eastAsia="方正小标宋简体" w:hint="eastAsia"/>
          <w:spacing w:val="-20"/>
          <w:sz w:val="44"/>
          <w:szCs w:val="44"/>
        </w:rPr>
        <w:t>攀枝花市交通运输局</w:t>
      </w:r>
    </w:p>
    <w:p>
      <w:pPr>
        <w:spacing w:line="760" w:lineRule="exact"/>
        <w:jc w:val="center"/>
        <w:rPr>
          <w:rFonts w:ascii="方正小标宋简体" w:eastAsia="方正小标宋简体" w:hint="eastAsia"/>
          <w:spacing w:val="-20"/>
          <w:sz w:val="44"/>
          <w:szCs w:val="44"/>
        </w:rPr>
      </w:pPr>
      <w:r>
        <w:rPr>
          <w:rFonts w:ascii="方正小标宋简体" w:eastAsia="方正小标宋简体" w:hint="eastAsia"/>
          <w:spacing w:val="-20"/>
          <w:sz w:val="44"/>
          <w:szCs w:val="44"/>
        </w:rPr>
        <w:t>2020年度部门预算项目支出绩效自评报告</w:t>
      </w:r>
    </w:p>
    <w:p>
      <w:pPr>
        <w:spacing w:line="760" w:lineRule="exact"/>
        <w:jc w:val="center"/>
        <w:rPr>
          <w:rFonts w:ascii="方正小标宋简体" w:eastAsia="方正小标宋简体" w:hint="eastAsia"/>
          <w:sz w:val="36"/>
          <w:szCs w:val="36"/>
        </w:rPr>
      </w:pPr>
      <w:r>
        <w:rPr>
          <w:rFonts w:ascii="方正小标宋简体" w:eastAsia="方正小标宋简体" w:hint="eastAsia"/>
          <w:spacing w:val="-20"/>
          <w:sz w:val="36"/>
          <w:szCs w:val="36"/>
        </w:rPr>
        <w:t>（</w:t>
      </w:r>
      <w:r>
        <w:rPr>
          <w:rFonts w:ascii="方正小标宋简体" w:eastAsia="方正小标宋简体" w:hint="eastAsia"/>
          <w:sz w:val="36"/>
          <w:szCs w:val="36"/>
        </w:rPr>
        <w:t>车购税补助一般公路项目</w:t>
      </w:r>
      <w:r>
        <w:rPr>
          <w:rFonts w:ascii="方正小标宋简体" w:eastAsia="方正小标宋简体" w:hint="eastAsia"/>
          <w:sz w:val="36"/>
          <w:szCs w:val="36"/>
          <w:lang w:eastAsia="zh-CN"/>
        </w:rPr>
        <w:t>“</w:t>
      </w:r>
      <w:r>
        <w:rPr>
          <w:rFonts w:ascii="方正小标宋简体" w:eastAsia="方正小标宋简体" w:hint="eastAsia"/>
          <w:sz w:val="36"/>
          <w:szCs w:val="36"/>
          <w:lang w:val="en-US" w:eastAsia="zh-CN"/>
        </w:rPr>
        <w:t>仁和平地镇运输服务站</w:t>
      </w:r>
      <w:r>
        <w:rPr>
          <w:rFonts w:ascii="方正小标宋简体" w:eastAsia="方正小标宋简体" w:hint="eastAsia"/>
          <w:sz w:val="36"/>
          <w:szCs w:val="36"/>
          <w:lang w:eastAsia="zh-CN"/>
        </w:rPr>
        <w:t>”</w:t>
      </w:r>
      <w:r>
        <w:rPr>
          <w:rFonts w:ascii="方正小标宋简体" w:eastAsia="方正小标宋简体" w:hint="eastAsia"/>
          <w:spacing w:val="-20"/>
          <w:sz w:val="36"/>
          <w:szCs w:val="36"/>
        </w:rPr>
        <w:t>）</w:t>
      </w:r>
    </w:p>
    <w:p>
      <w:pPr>
        <w:rPr>
          <w:rFonts w:ascii="方正仿宋_GBK" w:eastAsia="方正仿宋_GBK" w:hint="eastAsia"/>
          <w:sz w:val="32"/>
          <w:szCs w:val="32"/>
        </w:rPr>
      </w:pPr>
    </w:p>
    <w:p>
      <w:pPr>
        <w:ind w:firstLineChars="200" w:firstLine="640"/>
        <w:rPr>
          <w:rFonts w:ascii="方正黑体_GBK" w:eastAsia="方正黑体_GBK" w:hint="eastAsia"/>
          <w:sz w:val="32"/>
          <w:szCs w:val="32"/>
        </w:rPr>
      </w:pPr>
      <w:r>
        <w:rPr>
          <w:rFonts w:ascii="方正黑体_GBK" w:eastAsia="方正黑体_GBK" w:hint="eastAsia"/>
          <w:sz w:val="32"/>
          <w:szCs w:val="32"/>
        </w:rPr>
        <w:t>一、项目概况</w:t>
      </w:r>
    </w:p>
    <w:p>
      <w:pPr>
        <w:ind w:firstLineChars="200" w:firstLine="640"/>
        <w:rPr>
          <w:rFonts w:ascii="方正楷体_GBK" w:eastAsia="方正楷体_GBK" w:hint="eastAsia"/>
          <w:sz w:val="32"/>
          <w:szCs w:val="32"/>
        </w:rPr>
      </w:pPr>
      <w:r>
        <w:rPr>
          <w:rFonts w:ascii="方正楷体_GBK" w:eastAsia="方正楷体_GBK" w:hint="eastAsia"/>
          <w:sz w:val="32"/>
          <w:szCs w:val="32"/>
        </w:rPr>
        <w:t>（一）项目基本情况</w:t>
      </w:r>
    </w:p>
    <w:p>
      <w:pPr>
        <w:ind w:firstLineChars="200" w:firstLine="640"/>
        <w:rPr>
          <w:rFonts w:ascii="方正仿宋_GBK" w:eastAsia="方正仿宋_GBK" w:hint="eastAsia"/>
          <w:sz w:val="32"/>
          <w:szCs w:val="32"/>
        </w:rPr>
      </w:pPr>
      <w:r>
        <w:rPr>
          <w:rFonts w:ascii="方正仿宋_GBK" w:eastAsia="方正仿宋_GBK" w:hint="eastAsia"/>
          <w:sz w:val="32"/>
          <w:szCs w:val="32"/>
        </w:rPr>
        <w:t>1.项目主管单位在项目管理中的职能。</w:t>
      </w:r>
    </w:p>
    <w:p>
      <w:pPr>
        <w:ind w:firstLineChars="200" w:firstLine="640"/>
        <w:rPr>
          <w:rFonts w:eastAsia="仿宋_GB2312" w:hint="eastAsia"/>
          <w:kern w:val="0"/>
          <w:sz w:val="32"/>
          <w:szCs w:val="32"/>
        </w:rPr>
      </w:pPr>
      <w:r>
        <w:rPr>
          <w:rFonts w:eastAsia="仿宋_GB2312" w:hint="eastAsia"/>
          <w:kern w:val="0"/>
          <w:sz w:val="32"/>
          <w:szCs w:val="32"/>
        </w:rPr>
        <w:t>认真贯彻国家规定的方针、政策、法律、法规、规章制度和行业管理办法，负责项目预算资金的申报，项目执行过程中对资金的监管、拨付工作。</w:t>
      </w:r>
    </w:p>
    <w:p>
      <w:pPr>
        <w:ind w:firstLineChars="200" w:firstLine="640"/>
        <w:rPr>
          <w:rFonts w:ascii="方正仿宋_GBK" w:eastAsia="方正仿宋_GBK" w:hint="eastAsia"/>
          <w:sz w:val="32"/>
          <w:szCs w:val="32"/>
        </w:rPr>
      </w:pPr>
      <w:r>
        <w:rPr>
          <w:rFonts w:eastAsia="仿宋_GB2312" w:hint="eastAsia"/>
          <w:kern w:val="0"/>
          <w:sz w:val="32"/>
          <w:szCs w:val="32"/>
        </w:rPr>
        <w:t>2</w:t>
      </w:r>
      <w:r>
        <w:rPr>
          <w:rFonts w:ascii="方正仿宋_GBK" w:eastAsia="方正仿宋_GBK" w:hint="eastAsia"/>
          <w:sz w:val="32"/>
          <w:szCs w:val="32"/>
        </w:rPr>
        <w:t>.项目立项、资金申报的依据</w:t>
      </w:r>
    </w:p>
    <w:p>
      <w:pPr>
        <w:ind w:firstLineChars="200" w:firstLine="640"/>
        <w:rPr>
          <w:rFonts w:eastAsia="仿宋_GB2312" w:hint="eastAsia"/>
          <w:kern w:val="0"/>
          <w:sz w:val="32"/>
          <w:szCs w:val="32"/>
        </w:rPr>
      </w:pPr>
      <w:r>
        <w:rPr>
          <w:rFonts w:eastAsia="仿宋_GB2312" w:hint="eastAsia"/>
          <w:kern w:val="0"/>
          <w:sz w:val="32"/>
          <w:szCs w:val="32"/>
        </w:rPr>
        <w:t>川财建【2015】24号车辆购置税收入补助地方暂行管理办法</w:t>
      </w:r>
    </w:p>
    <w:p>
      <w:pPr>
        <w:ind w:firstLineChars="200" w:firstLine="640"/>
        <w:rPr>
          <w:rFonts w:ascii="方正仿宋_GBK" w:eastAsia="方正仿宋_GBK" w:hint="eastAsia"/>
          <w:sz w:val="32"/>
          <w:szCs w:val="32"/>
        </w:rPr>
      </w:pPr>
      <w:r>
        <w:rPr>
          <w:rFonts w:ascii="方正仿宋_GBK" w:eastAsia="方正仿宋_GBK" w:hint="eastAsia"/>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根据局相关资金管理办法申报资金，资金下达后按项目施工进度拨付资金。</w:t>
      </w:r>
    </w:p>
    <w:p>
      <w:pPr>
        <w:ind w:firstLineChars="200" w:firstLine="640"/>
        <w:rPr>
          <w:rFonts w:ascii="方正仿宋_GBK" w:eastAsia="方正仿宋_GBK" w:hint="eastAsia"/>
          <w:sz w:val="32"/>
          <w:szCs w:val="32"/>
        </w:rPr>
      </w:pPr>
      <w:r>
        <w:rPr>
          <w:rFonts w:ascii="方正仿宋_GBK" w:eastAsia="方正仿宋_GBK" w:hint="eastAsia"/>
          <w:sz w:val="32"/>
          <w:szCs w:val="32"/>
        </w:rPr>
        <w:t>4.资金分配的原则及考虑因素。</w:t>
      </w:r>
    </w:p>
    <w:p>
      <w:pPr>
        <w:autoSpaceDE w:val="0"/>
        <w:autoSpaceDN w:val="0"/>
        <w:adjustRightInd w:val="0"/>
        <w:spacing w:line="600" w:lineRule="exact"/>
        <w:ind w:firstLineChars="200" w:firstLine="640"/>
        <w:jc w:val="left"/>
        <w:rPr>
          <w:rFonts w:eastAsia="仿宋_GB2312"/>
          <w:kern w:val="0"/>
          <w:sz w:val="32"/>
          <w:szCs w:val="32"/>
          <w:lang w:val="en-US" w:eastAsia="zh-CN"/>
        </w:rPr>
      </w:pPr>
      <w:r>
        <w:rPr>
          <w:rFonts w:eastAsia="仿宋_GB2312" w:hint="eastAsia"/>
          <w:kern w:val="0"/>
          <w:sz w:val="32"/>
          <w:szCs w:val="32"/>
        </w:rPr>
        <w:t>根据项目</w:t>
      </w:r>
      <w:r>
        <w:rPr>
          <w:rFonts w:eastAsia="仿宋_GB2312" w:hint="eastAsia"/>
          <w:kern w:val="0"/>
          <w:sz w:val="32"/>
          <w:szCs w:val="32"/>
          <w:lang w:val="en-US" w:eastAsia="zh-CN"/>
        </w:rPr>
        <w:t>完成情况。</w:t>
      </w:r>
    </w:p>
    <w:p>
      <w:pPr>
        <w:ind w:firstLineChars="200" w:firstLine="640"/>
        <w:rPr>
          <w:rFonts w:ascii="方正楷体_GBK" w:eastAsia="方正楷体_GBK" w:hint="eastAsia"/>
          <w:sz w:val="32"/>
          <w:szCs w:val="32"/>
        </w:rPr>
      </w:pPr>
      <w:r>
        <w:rPr>
          <w:rFonts w:ascii="方正楷体_GBK" w:eastAsia="方正楷体_GBK" w:hint="eastAsia"/>
          <w:sz w:val="32"/>
          <w:szCs w:val="32"/>
        </w:rPr>
        <w:t>（二）项目绩效目标</w:t>
      </w:r>
    </w:p>
    <w:p>
      <w:pPr>
        <w:ind w:firstLineChars="200" w:firstLine="640"/>
        <w:rPr>
          <w:rFonts w:ascii="方正仿宋_GBK" w:eastAsia="方正仿宋_GBK" w:hint="eastAsia"/>
          <w:sz w:val="32"/>
          <w:szCs w:val="32"/>
        </w:rPr>
      </w:pPr>
      <w:r>
        <w:rPr>
          <w:rFonts w:ascii="方正仿宋_GBK" w:eastAsia="方正仿宋_GBK" w:hint="eastAsia"/>
          <w:sz w:val="32"/>
          <w:szCs w:val="32"/>
        </w:rPr>
        <w:t>1.项目主要内容</w:t>
      </w:r>
    </w:p>
    <w:p>
      <w:pPr>
        <w:ind w:firstLineChars="200" w:firstLine="640"/>
        <w:rPr>
          <w:rFonts w:eastAsia="仿宋_GB2312" w:hint="eastAsia"/>
          <w:kern w:val="0"/>
          <w:sz w:val="32"/>
          <w:szCs w:val="32"/>
        </w:rPr>
      </w:pPr>
    </w:p>
    <w:p>
      <w:pPr>
        <w:ind w:firstLineChars="200" w:firstLine="640"/>
        <w:rPr>
          <w:rFonts w:eastAsia="仿宋_GB2312" w:hint="eastAsia"/>
          <w:kern w:val="0"/>
          <w:sz w:val="32"/>
          <w:szCs w:val="32"/>
        </w:rPr>
      </w:pPr>
      <w:r>
        <w:rPr>
          <w:rFonts w:eastAsia="仿宋_GB2312" w:hint="eastAsia"/>
          <w:kern w:val="0"/>
          <w:sz w:val="32"/>
          <w:szCs w:val="32"/>
          <w:lang w:val="en-US" w:eastAsia="zh-CN"/>
        </w:rPr>
        <w:t>划拨结转的车购税补助平地运输服务站资金，</w:t>
      </w:r>
      <w:r>
        <w:rPr>
          <w:rFonts w:eastAsia="仿宋_GB2312" w:hint="eastAsia"/>
          <w:kern w:val="0"/>
          <w:sz w:val="32"/>
          <w:szCs w:val="32"/>
        </w:rPr>
        <w:t>促进我市农村客运健康发展，方便群众出行，完成建制村全部通客车攻坚目标。</w:t>
      </w:r>
    </w:p>
    <w:p>
      <w:pPr>
        <w:ind w:firstLineChars="200" w:firstLine="640"/>
        <w:rPr>
          <w:rFonts w:ascii="方正仿宋_GBK" w:eastAsia="方正仿宋_GBK" w:hint="eastAsia"/>
          <w:sz w:val="32"/>
          <w:szCs w:val="32"/>
        </w:rPr>
      </w:pPr>
      <w:r>
        <w:rPr>
          <w:rFonts w:ascii="方正仿宋_GBK" w:eastAsia="方正仿宋_GBK" w:hint="eastAsia"/>
          <w:sz w:val="32"/>
          <w:szCs w:val="32"/>
        </w:rPr>
        <w:t>2.项目应实现的具体绩效目标，包括目标的量化、细化情况以及实施进度计划等。</w:t>
      </w:r>
    </w:p>
    <w:p>
      <w:pPr>
        <w:ind w:firstLineChars="200" w:firstLine="640"/>
        <w:rPr>
          <w:rFonts w:eastAsia="仿宋_GB2312"/>
          <w:kern w:val="0"/>
          <w:sz w:val="32"/>
          <w:szCs w:val="32"/>
          <w:lang w:val="en-US" w:eastAsia="zh-CN"/>
        </w:rPr>
      </w:pPr>
      <w:r>
        <w:rPr>
          <w:rFonts w:eastAsia="仿宋_GB2312" w:hint="eastAsia"/>
          <w:kern w:val="0"/>
          <w:sz w:val="32"/>
          <w:szCs w:val="32"/>
        </w:rPr>
        <w:t>具体完成目标:</w:t>
      </w:r>
      <w:r>
        <w:rPr>
          <w:rFonts w:eastAsia="仿宋_GB2312" w:hint="eastAsia"/>
          <w:kern w:val="0"/>
          <w:sz w:val="32"/>
          <w:szCs w:val="32"/>
          <w:lang w:val="en-US" w:eastAsia="zh-CN"/>
        </w:rPr>
        <w:t>完成平地服务站建设，完成分栋中心200平米、办公用房改建40平米、仓储用房100平米，项目已完工</w:t>
      </w:r>
    </w:p>
    <w:p>
      <w:pPr>
        <w:ind w:firstLineChars="200" w:firstLine="640"/>
        <w:rPr>
          <w:rFonts w:ascii="方正黑体_GBK" w:eastAsia="方正黑体_GBK" w:hint="eastAsia"/>
          <w:sz w:val="32"/>
          <w:szCs w:val="32"/>
        </w:rPr>
      </w:pPr>
      <w:r>
        <w:rPr>
          <w:rFonts w:ascii="方正黑体_GBK" w:eastAsia="方正黑体_GBK" w:hint="eastAsia"/>
          <w:sz w:val="32"/>
          <w:szCs w:val="32"/>
        </w:rPr>
        <w:t>二、项目资金申报及使用情况</w:t>
      </w:r>
    </w:p>
    <w:p>
      <w:pPr>
        <w:ind w:firstLineChars="200" w:firstLine="640"/>
        <w:rPr>
          <w:rFonts w:ascii="方正楷体_GBK" w:eastAsia="方正楷体_GBK" w:hint="eastAsia"/>
          <w:sz w:val="32"/>
          <w:szCs w:val="32"/>
        </w:rPr>
      </w:pPr>
      <w:r>
        <w:rPr>
          <w:rFonts w:ascii="方正楷体_GBK" w:eastAsia="方正楷体_GBK" w:hint="eastAsia"/>
          <w:sz w:val="32"/>
          <w:szCs w:val="32"/>
        </w:rPr>
        <w:t>（一）项目资金申报及批复情况</w:t>
      </w:r>
    </w:p>
    <w:p>
      <w:pPr>
        <w:ind w:firstLineChars="200" w:firstLine="640"/>
        <w:rPr>
          <w:rFonts w:ascii="方正仿宋_GBK" w:eastAsia="方正仿宋_GBK" w:hint="eastAsia"/>
          <w:color w:val="FF0000"/>
          <w:sz w:val="32"/>
          <w:szCs w:val="32"/>
        </w:rPr>
      </w:pPr>
      <w:r>
        <w:rPr>
          <w:rFonts w:eastAsia="仿宋_GB2312" w:cs="仿宋_GB2312" w:hint="eastAsia"/>
          <w:kern w:val="0"/>
          <w:sz w:val="32"/>
          <w:szCs w:val="32"/>
        </w:rPr>
        <w:t>财政局根据申请批复下达。</w:t>
      </w:r>
    </w:p>
    <w:p>
      <w:pPr>
        <w:ind w:firstLineChars="200" w:firstLine="640"/>
        <w:rPr>
          <w:rFonts w:ascii="方正楷体_GBK" w:eastAsia="方正楷体_GBK" w:hint="eastAsia"/>
          <w:sz w:val="32"/>
          <w:szCs w:val="32"/>
        </w:rPr>
      </w:pPr>
      <w:r>
        <w:rPr>
          <w:rFonts w:ascii="方正楷体_GBK" w:eastAsia="方正楷体_GBK" w:hint="eastAsia"/>
          <w:sz w:val="32"/>
          <w:szCs w:val="32"/>
        </w:rPr>
        <w:t>（二）资金计划、到位及使用情况</w:t>
      </w:r>
    </w:p>
    <w:p>
      <w:pPr>
        <w:ind w:firstLineChars="200" w:firstLine="640"/>
        <w:rPr>
          <w:rFonts w:ascii="方正仿宋_GBK" w:eastAsia="方正仿宋_GBK" w:hint="eastAsia"/>
          <w:sz w:val="32"/>
          <w:szCs w:val="32"/>
        </w:rPr>
      </w:pPr>
      <w:r>
        <w:rPr>
          <w:rFonts w:ascii="方正仿宋_GBK" w:eastAsia="方正仿宋_GBK" w:hint="eastAsia"/>
          <w:sz w:val="32"/>
          <w:szCs w:val="32"/>
        </w:rPr>
        <w:t>1.资金计划</w:t>
      </w:r>
    </w:p>
    <w:p>
      <w:pPr>
        <w:autoSpaceDE w:val="0"/>
        <w:autoSpaceDN w:val="0"/>
        <w:adjustRightInd w:val="0"/>
        <w:spacing w:line="60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该项目全部为上级财政安排资金。</w:t>
      </w:r>
    </w:p>
    <w:p>
      <w:pPr>
        <w:ind w:firstLineChars="200" w:firstLine="640"/>
        <w:rPr>
          <w:rFonts w:ascii="方正仿宋_GBK" w:eastAsia="方正仿宋_GBK" w:hint="eastAsia"/>
          <w:sz w:val="32"/>
          <w:szCs w:val="32"/>
        </w:rPr>
      </w:pPr>
      <w:r>
        <w:rPr>
          <w:rFonts w:ascii="方正仿宋_GBK" w:eastAsia="方正仿宋_GBK" w:hint="eastAsia"/>
          <w:sz w:val="32"/>
          <w:szCs w:val="32"/>
        </w:rPr>
        <w:t>2.资金到位</w:t>
      </w:r>
    </w:p>
    <w:p>
      <w:pPr>
        <w:autoSpaceDE w:val="0"/>
        <w:autoSpaceDN w:val="0"/>
        <w:adjustRightInd w:val="0"/>
        <w:spacing w:line="60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资金全部到位。</w:t>
      </w:r>
    </w:p>
    <w:p>
      <w:pPr>
        <w:ind w:firstLineChars="200" w:firstLine="640"/>
        <w:rPr>
          <w:rFonts w:ascii="方正仿宋_GBK" w:eastAsia="方正仿宋_GBK" w:hint="eastAsia"/>
          <w:sz w:val="32"/>
          <w:szCs w:val="32"/>
        </w:rPr>
      </w:pPr>
      <w:r>
        <w:rPr>
          <w:rFonts w:ascii="方正仿宋_GBK" w:eastAsia="方正仿宋_GBK" w:hint="eastAsia"/>
          <w:sz w:val="32"/>
          <w:szCs w:val="32"/>
        </w:rPr>
        <w:t>3.资金使用</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依据相关规定，依法依规使用资金。</w:t>
      </w:r>
    </w:p>
    <w:p>
      <w:pPr>
        <w:ind w:firstLineChars="200" w:firstLine="640"/>
        <w:rPr>
          <w:rFonts w:ascii="方正楷体_GBK" w:eastAsia="方正楷体_GBK" w:hint="eastAsia"/>
          <w:sz w:val="32"/>
          <w:szCs w:val="32"/>
        </w:rPr>
      </w:pPr>
      <w:r>
        <w:rPr>
          <w:rFonts w:ascii="方正楷体_GBK" w:eastAsia="方正楷体_GBK" w:hint="eastAsia"/>
          <w:sz w:val="32"/>
          <w:szCs w:val="32"/>
        </w:rPr>
        <w:t>（三）项目财务管理情况</w:t>
      </w:r>
    </w:p>
    <w:p>
      <w:pPr>
        <w:autoSpaceDE w:val="0"/>
        <w:autoSpaceDN w:val="0"/>
        <w:adjustRightInd w:val="0"/>
        <w:spacing w:line="60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项目实施单位财务管理制度健全，严格执行财务管理制度，账务处理及时，会计核算规范。</w:t>
      </w:r>
    </w:p>
    <w:p>
      <w:pPr>
        <w:ind w:firstLineChars="200" w:firstLine="640"/>
        <w:rPr>
          <w:rFonts w:ascii="方正黑体_GBK" w:eastAsia="方正黑体_GBK" w:hint="eastAsia"/>
          <w:sz w:val="32"/>
          <w:szCs w:val="32"/>
        </w:rPr>
      </w:pPr>
      <w:r>
        <w:rPr>
          <w:rFonts w:ascii="方正黑体_GBK" w:eastAsia="方正黑体_GBK" w:hint="eastAsia"/>
          <w:sz w:val="32"/>
          <w:szCs w:val="32"/>
        </w:rPr>
        <w:t>三、项目实施及管理情况</w:t>
      </w:r>
    </w:p>
    <w:p>
      <w:pPr>
        <w:ind w:firstLineChars="200" w:firstLine="640"/>
        <w:rPr>
          <w:rFonts w:ascii="方正楷体_GBK" w:eastAsia="方正楷体_GBK" w:hint="eastAsia"/>
          <w:sz w:val="32"/>
          <w:szCs w:val="32"/>
        </w:rPr>
      </w:pPr>
      <w:r>
        <w:rPr>
          <w:rFonts w:ascii="方正楷体_GBK" w:eastAsia="方正楷体_GBK" w:hint="eastAsia"/>
          <w:sz w:val="32"/>
          <w:szCs w:val="32"/>
        </w:rPr>
        <w:t>（一）项目组织架构及实施流程</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项目组织架构。项目实施单位：攀枝花运业有限公司；</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实施流程：攀枝花市交通运输局就该项目</w:t>
      </w:r>
      <w:r>
        <w:rPr>
          <w:rFonts w:eastAsia="仿宋_GB2312" w:cs="仿宋_GB2312" w:hint="eastAsia"/>
          <w:kern w:val="0"/>
          <w:sz w:val="32"/>
          <w:szCs w:val="32"/>
          <w:lang w:val="en-US" w:eastAsia="zh-CN"/>
        </w:rPr>
        <w:t>补助运业公司</w:t>
      </w:r>
      <w:r>
        <w:rPr>
          <w:rFonts w:eastAsia="仿宋_GB2312" w:cs="仿宋_GB2312" w:hint="eastAsia"/>
          <w:kern w:val="0"/>
          <w:sz w:val="32"/>
          <w:szCs w:val="32"/>
        </w:rPr>
        <w:t>。</w:t>
      </w:r>
    </w:p>
    <w:p>
      <w:pPr>
        <w:ind w:firstLineChars="200" w:firstLine="640"/>
        <w:rPr>
          <w:rFonts w:ascii="方正楷体_GBK" w:eastAsia="方正楷体_GBK" w:hint="eastAsia"/>
          <w:sz w:val="32"/>
          <w:szCs w:val="32"/>
        </w:rPr>
      </w:pPr>
      <w:r>
        <w:rPr>
          <w:rFonts w:ascii="方正楷体_GBK" w:eastAsia="方正楷体_GBK" w:hint="eastAsia"/>
          <w:sz w:val="32"/>
          <w:szCs w:val="32"/>
        </w:rPr>
        <w:t>（二）项目管理情况</w:t>
      </w:r>
    </w:p>
    <w:p>
      <w:pPr>
        <w:autoSpaceDE w:val="0"/>
        <w:autoSpaceDN w:val="0"/>
        <w:adjustRightInd w:val="0"/>
        <w:spacing w:line="60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严格遵守《攀枝花市财政局 攀枝花市交通运输局关于印发《攀枝花市级财政交通专项资金管理办法》的通知（攀财建〔2017〕48 号）》和相关制度、法律、法规和技术标准。</w:t>
      </w:r>
    </w:p>
    <w:p>
      <w:pPr>
        <w:ind w:firstLineChars="200" w:firstLine="640"/>
        <w:rPr>
          <w:rFonts w:ascii="方正楷体_GBK" w:eastAsia="方正楷体_GBK" w:hint="eastAsia"/>
          <w:sz w:val="32"/>
          <w:szCs w:val="32"/>
        </w:rPr>
      </w:pPr>
      <w:r>
        <w:rPr>
          <w:rFonts w:ascii="方正楷体_GBK" w:eastAsia="方正楷体_GBK" w:hint="eastAsia"/>
          <w:sz w:val="32"/>
          <w:szCs w:val="32"/>
        </w:rPr>
        <w:t>（三）项目监管情况</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项目严格把关，保障资金安全，依法依规使用。</w:t>
      </w:r>
    </w:p>
    <w:p>
      <w:pPr>
        <w:ind w:firstLineChars="200" w:firstLine="640"/>
        <w:rPr>
          <w:rFonts w:ascii="方正黑体_GBK" w:eastAsia="方正黑体_GBK" w:hint="eastAsia"/>
          <w:sz w:val="32"/>
          <w:szCs w:val="32"/>
        </w:rPr>
      </w:pPr>
      <w:r>
        <w:rPr>
          <w:rFonts w:ascii="方正黑体_GBK" w:eastAsia="方正黑体_GBK" w:hint="eastAsia"/>
          <w:sz w:val="32"/>
          <w:szCs w:val="32"/>
        </w:rPr>
        <w:t>四、项目绩效情况</w:t>
      </w:r>
    </w:p>
    <w:p>
      <w:pPr>
        <w:ind w:firstLineChars="200" w:firstLine="640"/>
        <w:rPr>
          <w:rFonts w:ascii="方正楷体_GBK" w:eastAsia="方正楷体_GBK" w:hint="eastAsia"/>
          <w:sz w:val="32"/>
          <w:szCs w:val="32"/>
        </w:rPr>
      </w:pPr>
      <w:r>
        <w:rPr>
          <w:rFonts w:ascii="方正楷体_GBK" w:eastAsia="方正楷体_GBK" w:hint="eastAsia"/>
          <w:sz w:val="32"/>
          <w:szCs w:val="32"/>
        </w:rPr>
        <w:t>（一）项目完成情况</w:t>
      </w:r>
    </w:p>
    <w:p>
      <w:pPr>
        <w:ind w:firstLineChars="300" w:firstLine="960"/>
        <w:outlineLvl w:val="0"/>
        <w:rPr>
          <w:rFonts w:eastAsia="仿宋_GB2312" w:cs="仿宋_GB2312" w:hint="eastAsia"/>
          <w:kern w:val="0"/>
          <w:sz w:val="32"/>
          <w:szCs w:val="32"/>
        </w:rPr>
      </w:pPr>
      <w:r>
        <w:rPr>
          <w:rFonts w:eastAsia="仿宋_GB2312" w:cs="仿宋_GB2312" w:hint="eastAsia"/>
          <w:kern w:val="0"/>
          <w:sz w:val="32"/>
          <w:szCs w:val="32"/>
        </w:rPr>
        <w:t>数量指标。完成分栋中心200平米、办公用房改建40平米、仓储用房100平米，完成率100%。</w:t>
      </w:r>
    </w:p>
    <w:p>
      <w:pPr>
        <w:ind w:firstLineChars="200" w:firstLine="640"/>
        <w:outlineLvl w:val="0"/>
        <w:rPr>
          <w:rFonts w:eastAsia="仿宋_GB2312" w:cs="仿宋_GB2312" w:hint="eastAsia"/>
          <w:kern w:val="0"/>
          <w:sz w:val="32"/>
          <w:szCs w:val="32"/>
        </w:rPr>
      </w:pPr>
      <w:r>
        <w:rPr>
          <w:rFonts w:eastAsia="仿宋_GB2312" w:cs="仿宋_GB2312" w:hint="eastAsia"/>
          <w:kern w:val="0"/>
          <w:sz w:val="32"/>
          <w:szCs w:val="32"/>
        </w:rPr>
        <w:t>质量指标。安装卫星定位监控设备并正常使用，并纳入农村客运可视化监管系统。</w:t>
      </w:r>
    </w:p>
    <w:p>
      <w:pPr>
        <w:ind w:firstLineChars="200" w:firstLine="640"/>
        <w:outlineLvl w:val="0"/>
        <w:rPr>
          <w:rFonts w:eastAsia="仿宋_GB2312" w:cs="仿宋_GB2312" w:hint="eastAsia"/>
          <w:kern w:val="0"/>
          <w:sz w:val="32"/>
          <w:szCs w:val="32"/>
        </w:rPr>
      </w:pPr>
      <w:r>
        <w:rPr>
          <w:rFonts w:eastAsia="仿宋_GB2312" w:cs="仿宋_GB2312" w:hint="eastAsia"/>
          <w:kern w:val="0"/>
          <w:sz w:val="32"/>
          <w:szCs w:val="32"/>
        </w:rPr>
        <w:t>时效指标。指标值（预算执行进度）内容：202</w:t>
      </w:r>
      <w:r>
        <w:rPr>
          <w:rFonts w:eastAsia="仿宋_GB2312" w:cs="仿宋_GB2312" w:hint="eastAsia"/>
          <w:kern w:val="0"/>
          <w:sz w:val="32"/>
          <w:szCs w:val="32"/>
          <w:lang w:val="en-US" w:eastAsia="zh-CN"/>
        </w:rPr>
        <w:t>1</w:t>
      </w:r>
      <w:r>
        <w:rPr>
          <w:rFonts w:eastAsia="仿宋_GB2312" w:cs="仿宋_GB2312" w:hint="eastAsia"/>
          <w:kern w:val="0"/>
          <w:sz w:val="32"/>
          <w:szCs w:val="32"/>
        </w:rPr>
        <w:t>年</w:t>
      </w:r>
      <w:r>
        <w:rPr>
          <w:rFonts w:eastAsia="仿宋_GB2312" w:cs="仿宋_GB2312" w:hint="eastAsia"/>
          <w:kern w:val="0"/>
          <w:sz w:val="32"/>
          <w:szCs w:val="32"/>
          <w:lang w:val="en-US" w:eastAsia="zh-CN"/>
        </w:rPr>
        <w:t>一季度完成</w:t>
      </w:r>
      <w:r>
        <w:rPr>
          <w:rFonts w:eastAsia="仿宋_GB2312" w:cs="仿宋_GB2312" w:hint="eastAsia"/>
          <w:kern w:val="0"/>
          <w:sz w:val="32"/>
          <w:szCs w:val="32"/>
        </w:rPr>
        <w:t>。完成情况：按期完成。完成率100%。</w:t>
      </w:r>
    </w:p>
    <w:p>
      <w:pPr>
        <w:ind w:firstLineChars="200" w:firstLine="640"/>
        <w:outlineLvl w:val="0"/>
        <w:rPr>
          <w:rFonts w:eastAsia="仿宋_GB2312" w:cs="仿宋_GB2312" w:hint="eastAsia"/>
          <w:kern w:val="0"/>
          <w:sz w:val="32"/>
          <w:szCs w:val="32"/>
        </w:rPr>
      </w:pPr>
      <w:r>
        <w:rPr>
          <w:rFonts w:eastAsia="仿宋_GB2312" w:cs="仿宋_GB2312" w:hint="eastAsia"/>
          <w:kern w:val="0"/>
          <w:sz w:val="32"/>
          <w:szCs w:val="32"/>
        </w:rPr>
        <w:t>成本指标。</w:t>
      </w:r>
      <w:r>
        <w:rPr>
          <w:rFonts w:eastAsia="仿宋_GB2312" w:cs="仿宋_GB2312" w:hint="eastAsia"/>
          <w:kern w:val="0"/>
          <w:sz w:val="32"/>
          <w:szCs w:val="32"/>
          <w:lang w:val="en-US" w:eastAsia="zh-CN"/>
        </w:rPr>
        <w:t>根据省级核定补助50万元</w:t>
      </w:r>
      <w:r>
        <w:rPr>
          <w:rFonts w:eastAsia="仿宋_GB2312" w:cs="仿宋_GB2312" w:hint="eastAsia"/>
          <w:kern w:val="0"/>
          <w:sz w:val="32"/>
          <w:szCs w:val="32"/>
        </w:rPr>
        <w:t>。完成率100%。</w:t>
      </w:r>
    </w:p>
    <w:p>
      <w:pPr>
        <w:ind w:firstLineChars="200" w:firstLine="640"/>
        <w:rPr>
          <w:rFonts w:ascii="方正楷体_GBK" w:eastAsia="方正楷体_GBK" w:hint="eastAsia"/>
          <w:sz w:val="32"/>
          <w:szCs w:val="32"/>
        </w:rPr>
      </w:pPr>
      <w:r>
        <w:rPr>
          <w:rFonts w:ascii="方正楷体_GBK" w:eastAsia="方正楷体_GBK" w:hint="eastAsia"/>
          <w:sz w:val="32"/>
          <w:szCs w:val="32"/>
        </w:rPr>
        <w:t>（二）项目效益情况</w:t>
      </w:r>
    </w:p>
    <w:p>
      <w:pPr>
        <w:ind w:firstLineChars="200" w:firstLine="640"/>
        <w:outlineLvl w:val="0"/>
        <w:rPr>
          <w:rFonts w:eastAsia="仿宋_GB2312" w:cs="仿宋_GB2312"/>
          <w:kern w:val="0"/>
          <w:sz w:val="32"/>
          <w:szCs w:val="32"/>
        </w:rPr>
      </w:pPr>
      <w:r>
        <w:rPr>
          <w:rFonts w:eastAsia="仿宋_GB2312" w:cs="仿宋_GB2312" w:hint="eastAsia"/>
          <w:kern w:val="0"/>
          <w:sz w:val="32"/>
          <w:szCs w:val="32"/>
        </w:rPr>
        <w:t>社会效益指标：指标值（解决农民出行问题）内容：效果明显。完成情况：</w:t>
      </w:r>
      <w:r>
        <w:rPr>
          <w:rFonts w:eastAsia="仿宋_GB2312" w:cs="仿宋_GB2312" w:hint="eastAsia"/>
          <w:kern w:val="0"/>
          <w:sz w:val="32"/>
          <w:szCs w:val="32"/>
          <w:lang w:val="en-US" w:eastAsia="zh-CN"/>
        </w:rPr>
        <w:t>农民出行问题</w:t>
      </w:r>
      <w:r>
        <w:rPr>
          <w:rFonts w:eastAsia="仿宋_GB2312" w:cs="仿宋_GB2312" w:hint="eastAsia"/>
          <w:kern w:val="0"/>
          <w:sz w:val="32"/>
          <w:szCs w:val="32"/>
        </w:rPr>
        <w:t>进一步得到提升，效果明显。完成率100%。</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可持续影响指标：指标值（促进农村客运快递健康发展）内容：持续向好。完成情况：持续向好。完成率100%。</w:t>
      </w:r>
    </w:p>
    <w:p>
      <w:pPr>
        <w:ind w:firstLineChars="200" w:firstLine="640"/>
        <w:outlineLvl w:val="0"/>
        <w:rPr>
          <w:rFonts w:eastAsia="仿宋_GB2312" w:cs="仿宋_GB2312" w:hint="eastAsia"/>
          <w:kern w:val="0"/>
          <w:sz w:val="32"/>
          <w:szCs w:val="32"/>
        </w:rPr>
      </w:pPr>
      <w:r>
        <w:rPr>
          <w:rFonts w:eastAsia="仿宋_GB2312" w:cs="仿宋_GB2312" w:hint="eastAsia"/>
          <w:kern w:val="0"/>
          <w:sz w:val="32"/>
          <w:szCs w:val="32"/>
        </w:rPr>
        <w:t>满意度指标：指标值（</w:t>
      </w:r>
      <w:r>
        <w:rPr>
          <w:rFonts w:eastAsia="仿宋_GB2312" w:cs="仿宋_GB2312" w:hint="eastAsia"/>
          <w:kern w:val="0"/>
          <w:sz w:val="32"/>
          <w:szCs w:val="32"/>
          <w:lang w:val="en-US" w:eastAsia="zh-CN"/>
        </w:rPr>
        <w:t>补助</w:t>
      </w:r>
      <w:r>
        <w:rPr>
          <w:rFonts w:eastAsia="仿宋_GB2312" w:cs="仿宋_GB2312" w:hint="eastAsia"/>
          <w:kern w:val="0"/>
          <w:sz w:val="32"/>
          <w:szCs w:val="32"/>
        </w:rPr>
        <w:t>对象</w:t>
      </w:r>
      <w:r>
        <w:rPr>
          <w:rFonts w:eastAsia="仿宋_GB2312" w:cs="仿宋_GB2312" w:hint="eastAsia"/>
          <w:kern w:val="0"/>
          <w:sz w:val="32"/>
          <w:szCs w:val="32"/>
          <w:lang w:eastAsia="zh-CN"/>
        </w:rPr>
        <w:t>、</w:t>
      </w:r>
      <w:r>
        <w:rPr>
          <w:rFonts w:eastAsia="仿宋_GB2312" w:cs="仿宋_GB2312" w:hint="eastAsia"/>
          <w:kern w:val="0"/>
          <w:sz w:val="32"/>
          <w:szCs w:val="32"/>
          <w:lang w:val="en-US" w:eastAsia="zh-CN"/>
        </w:rPr>
        <w:t>出行群众</w:t>
      </w:r>
      <w:r>
        <w:rPr>
          <w:rFonts w:eastAsia="仿宋_GB2312" w:cs="仿宋_GB2312" w:hint="eastAsia"/>
          <w:kern w:val="0"/>
          <w:sz w:val="32"/>
          <w:szCs w:val="32"/>
        </w:rPr>
        <w:t>满意度）内容：80%以上。完成情况：满意度达到</w:t>
      </w:r>
      <w:r>
        <w:rPr>
          <w:rFonts w:eastAsia="仿宋_GB2312" w:cs="仿宋_GB2312"/>
          <w:kern w:val="0"/>
          <w:sz w:val="32"/>
          <w:szCs w:val="32"/>
        </w:rPr>
        <w:t>90%</w:t>
      </w:r>
      <w:r>
        <w:rPr>
          <w:rFonts w:eastAsia="仿宋_GB2312" w:cs="仿宋_GB2312" w:hint="eastAsia"/>
          <w:kern w:val="0"/>
          <w:sz w:val="32"/>
          <w:szCs w:val="32"/>
        </w:rPr>
        <w:t>。完成率100%。</w:t>
      </w:r>
    </w:p>
    <w:p>
      <w:pPr>
        <w:ind w:firstLineChars="200" w:firstLine="640"/>
        <w:rPr>
          <w:rFonts w:ascii="方正黑体_GBK" w:eastAsia="方正黑体_GBK" w:hint="eastAsia"/>
          <w:sz w:val="32"/>
          <w:szCs w:val="32"/>
        </w:rPr>
      </w:pPr>
      <w:r>
        <w:rPr>
          <w:rFonts w:ascii="方正黑体_GBK" w:eastAsia="方正黑体_GBK" w:hint="eastAsia"/>
          <w:sz w:val="32"/>
          <w:szCs w:val="32"/>
        </w:rPr>
        <w:t>五、评价结论及建议</w:t>
      </w:r>
    </w:p>
    <w:p>
      <w:pPr>
        <w:ind w:firstLineChars="200" w:firstLine="640"/>
        <w:rPr>
          <w:rFonts w:ascii="方正楷体_GBK" w:eastAsia="方正楷体_GBK" w:hint="eastAsia"/>
          <w:sz w:val="32"/>
          <w:szCs w:val="32"/>
        </w:rPr>
      </w:pPr>
      <w:r>
        <w:rPr>
          <w:rFonts w:ascii="方正楷体_GBK" w:eastAsia="方正楷体_GBK" w:hint="eastAsia"/>
          <w:sz w:val="32"/>
          <w:szCs w:val="32"/>
        </w:rPr>
        <w:t>（一）评价结论</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项目总体实现既定绩效目标，完成较好。</w:t>
      </w:r>
    </w:p>
    <w:p>
      <w:pPr>
        <w:ind w:firstLineChars="200" w:firstLine="640"/>
        <w:rPr>
          <w:rFonts w:ascii="方正楷体_GBK" w:eastAsia="方正楷体_GBK" w:hint="eastAsia"/>
          <w:sz w:val="32"/>
          <w:szCs w:val="32"/>
        </w:rPr>
      </w:pPr>
      <w:r>
        <w:rPr>
          <w:rFonts w:ascii="方正楷体_GBK" w:eastAsia="方正楷体_GBK" w:hint="eastAsia"/>
          <w:sz w:val="32"/>
          <w:szCs w:val="32"/>
        </w:rPr>
        <w:t>（二）存在的问题</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无。</w:t>
      </w:r>
    </w:p>
    <w:p>
      <w:pPr>
        <w:ind w:firstLineChars="200" w:firstLine="640"/>
        <w:rPr>
          <w:rFonts w:ascii="方正楷体_GBK" w:eastAsia="方正楷体_GBK" w:hint="eastAsia"/>
          <w:sz w:val="32"/>
          <w:szCs w:val="32"/>
        </w:rPr>
      </w:pPr>
      <w:r>
        <w:rPr>
          <w:rFonts w:ascii="方正楷体_GBK" w:eastAsia="方正楷体_GBK" w:hint="eastAsia"/>
          <w:sz w:val="32"/>
          <w:szCs w:val="32"/>
        </w:rPr>
        <w:t>（三）相关建议</w:t>
      </w:r>
    </w:p>
    <w:p>
      <w:pPr>
        <w:ind w:firstLineChars="200" w:firstLine="640"/>
        <w:rPr>
          <w:rFonts w:eastAsia="仿宋_GB2312" w:cs="仿宋_GB2312" w:hint="eastAsia"/>
          <w:kern w:val="0"/>
          <w:sz w:val="32"/>
          <w:szCs w:val="32"/>
        </w:rPr>
      </w:pPr>
      <w:r>
        <w:rPr>
          <w:rFonts w:eastAsia="仿宋_GB2312" w:cs="仿宋_GB2312" w:hint="eastAsia"/>
          <w:kern w:val="0"/>
          <w:sz w:val="32"/>
          <w:szCs w:val="32"/>
        </w:rPr>
        <w:t>无。</w:t>
      </w:r>
    </w:p>
    <w:p/>
    <w:p>
      <w:pPr>
        <w:spacing w:line="760" w:lineRule="exact"/>
        <w:jc w:val="both"/>
        <w:rPr>
          <w:rFonts w:ascii="方正小标宋_GBK" w:eastAsia="方正小标宋_GBK" w:cs="黑体"/>
          <w:sz w:val="36"/>
          <w:szCs w:val="36"/>
          <w:lang w:val="en-US" w:eastAsia="zh-CN"/>
        </w:rPr>
      </w:pPr>
      <w:r>
        <w:rPr>
          <w:rFonts w:ascii="方正小标宋简体" w:eastAsia="方正小标宋简体" w:hint="eastAsia"/>
          <w:spacing w:val="-20"/>
          <w:sz w:val="36"/>
          <w:szCs w:val="36"/>
          <w:lang w:val="en-US" w:eastAsia="zh-CN"/>
        </w:rPr>
        <w:t>附件4-交上02</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取消政府还贷二级公路化债资金</w:t>
      </w:r>
      <w:r>
        <w:rPr>
          <w:rFonts w:ascii="方正小标宋_GBK" w:eastAsia="方正小标宋_GBK" w:cs="黑体" w:hint="eastAsia"/>
          <w:sz w:val="36"/>
          <w:szCs w:val="36"/>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单位根据业务需要申报资金，财政审核后下达。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lang w:val="en-US" w:eastAsia="zh-CN"/>
        </w:rPr>
      </w:pPr>
      <w:r>
        <w:rPr>
          <w:rFonts w:ascii="Times New Roman" w:eastAsia="仿宋_GB2312" w:hAnsi="Times New Roman" w:hint="eastAsia"/>
          <w:kern w:val="0"/>
          <w:sz w:val="32"/>
          <w:szCs w:val="32"/>
        </w:rPr>
        <w:t>根据</w:t>
      </w:r>
      <w:r>
        <w:rPr>
          <w:rFonts w:ascii="Times New Roman" w:eastAsia="仿宋_GB2312" w:hAnsi="Times New Roman" w:hint="eastAsia"/>
          <w:kern w:val="0"/>
          <w:sz w:val="32"/>
          <w:szCs w:val="32"/>
          <w:lang w:val="en-US" w:eastAsia="zh-CN"/>
        </w:rPr>
        <w:t>政府签订的协议</w:t>
      </w:r>
      <w:r>
        <w:rPr>
          <w:rFonts w:ascii="Times New Roman" w:eastAsia="仿宋_GB2312" w:hAnsi="Times New Roman" w:hint="eastAsia"/>
          <w:kern w:val="0"/>
          <w:sz w:val="32"/>
          <w:szCs w:val="32"/>
        </w:rPr>
        <w:t>，支付</w:t>
      </w:r>
      <w:r>
        <w:rPr>
          <w:rFonts w:ascii="Times New Roman" w:eastAsia="仿宋_GB2312" w:hAnsi="Times New Roman" w:hint="eastAsia"/>
          <w:kern w:val="0"/>
          <w:sz w:val="32"/>
          <w:szCs w:val="32"/>
          <w:lang w:val="en-US" w:eastAsia="zh-CN"/>
        </w:rPr>
        <w:t>国开行贷款。</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安排经费</w:t>
      </w:r>
      <w:r>
        <w:rPr>
          <w:rFonts w:ascii="Times New Roman" w:eastAsia="仿宋_GB2312" w:hAnsi="Times New Roman" w:hint="eastAsia"/>
          <w:kern w:val="0"/>
          <w:sz w:val="32"/>
          <w:szCs w:val="32"/>
          <w:lang w:val="en-US" w:eastAsia="zh-CN"/>
        </w:rPr>
        <w:t>4800</w:t>
      </w:r>
      <w:r>
        <w:rPr>
          <w:rFonts w:ascii="Times New Roman" w:eastAsia="仿宋_GB2312" w:hAnsi="Times New Roman" w:hint="eastAsia"/>
          <w:kern w:val="0"/>
          <w:sz w:val="32"/>
          <w:szCs w:val="32"/>
        </w:rPr>
        <w:t>万元，用于支付</w:t>
      </w:r>
      <w:r>
        <w:rPr>
          <w:rFonts w:ascii="Times New Roman" w:eastAsia="仿宋_GB2312" w:hAnsi="Times New Roman" w:hint="eastAsia"/>
          <w:kern w:val="0"/>
          <w:sz w:val="32"/>
          <w:szCs w:val="32"/>
          <w:lang w:val="en-US" w:eastAsia="zh-CN"/>
        </w:rPr>
        <w:t>还贷</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w:t>
      </w:r>
      <w:r>
        <w:rPr>
          <w:rFonts w:ascii="Times New Roman" w:eastAsia="仿宋_GB2312" w:hAnsi="Times New Roman" w:hint="eastAsia"/>
          <w:kern w:val="0"/>
          <w:sz w:val="32"/>
          <w:szCs w:val="32"/>
          <w:lang w:val="en-US" w:eastAsia="zh-CN"/>
        </w:rPr>
        <w:t>上</w:t>
      </w:r>
      <w:r>
        <w:rPr>
          <w:rFonts w:ascii="Times New Roman" w:eastAsia="仿宋_GB2312" w:hAnsi="Times New Roman" w:hint="eastAsia"/>
          <w:kern w:val="0"/>
          <w:sz w:val="32"/>
          <w:szCs w:val="32"/>
        </w:rPr>
        <w:t>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数量指标：付费年限20</w:t>
      </w:r>
      <w:r>
        <w:rPr>
          <w:rFonts w:ascii="Times New Roman" w:eastAsia="仿宋_GB2312" w:hAnsi="Times New Roman" w:hint="eastAsia"/>
          <w:kern w:val="0"/>
          <w:sz w:val="32"/>
          <w:szCs w:val="32"/>
          <w:lang w:val="en-US" w:eastAsia="zh-CN"/>
        </w:rPr>
        <w:t>21</w:t>
      </w:r>
      <w:r>
        <w:rPr>
          <w:rFonts w:ascii="Times New Roman" w:eastAsia="仿宋_GB2312" w:hAnsi="Times New Roman" w:hint="eastAsia"/>
          <w:kern w:val="0"/>
          <w:sz w:val="32"/>
          <w:szCs w:val="32"/>
        </w:rPr>
        <w:t>年，完成率100%。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质量指标：解决</w:t>
      </w:r>
      <w:r>
        <w:rPr>
          <w:rFonts w:ascii="Times New Roman" w:eastAsia="仿宋_GB2312" w:hAnsi="Times New Roman" w:hint="eastAsia"/>
          <w:kern w:val="0"/>
          <w:sz w:val="32"/>
          <w:szCs w:val="32"/>
          <w:lang w:val="en-US" w:eastAsia="zh-CN"/>
        </w:rPr>
        <w:t>二级路贷款</w:t>
      </w:r>
      <w:r>
        <w:rPr>
          <w:rFonts w:ascii="Times New Roman" w:eastAsia="仿宋_GB2312" w:hAnsi="Times New Roman" w:hint="eastAsia"/>
          <w:kern w:val="0"/>
          <w:sz w:val="32"/>
          <w:szCs w:val="32"/>
        </w:rPr>
        <w:t>，完成率100%。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时效指标：</w:t>
      </w:r>
      <w:r>
        <w:rPr>
          <w:rFonts w:ascii="Times New Roman" w:eastAsia="仿宋_GB2312" w:hAnsi="Times New Roman" w:hint="eastAsia"/>
          <w:kern w:val="0"/>
          <w:sz w:val="32"/>
          <w:szCs w:val="32"/>
          <w:lang w:val="en-US" w:eastAsia="zh-CN"/>
        </w:rPr>
        <w:t>每季度支付，</w:t>
      </w:r>
      <w:r>
        <w:rPr>
          <w:rFonts w:ascii="Times New Roman" w:eastAsia="仿宋_GB2312" w:hAnsi="Times New Roman" w:hint="eastAsia"/>
          <w:kern w:val="0"/>
          <w:sz w:val="32"/>
          <w:szCs w:val="32"/>
        </w:rPr>
        <w:t>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成本指标：</w:t>
      </w:r>
      <w:r>
        <w:rPr>
          <w:rFonts w:ascii="Times New Roman" w:eastAsia="仿宋_GB2312" w:hAnsi="Times New Roman" w:hint="eastAsia"/>
          <w:kern w:val="0"/>
          <w:sz w:val="32"/>
          <w:szCs w:val="32"/>
          <w:lang w:val="en-US" w:eastAsia="zh-CN"/>
        </w:rPr>
        <w:t>还贷4800</w:t>
      </w:r>
      <w:r>
        <w:rPr>
          <w:rFonts w:ascii="Times New Roman" w:eastAsia="仿宋_GB2312" w:hAnsi="Times New Roman" w:hint="eastAsia"/>
          <w:kern w:val="0"/>
          <w:sz w:val="32"/>
          <w:szCs w:val="32"/>
        </w:rPr>
        <w:t>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社会效益指标：降低政府债务水平，节约政府开支，完成率100%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可持续影响指标：</w:t>
      </w:r>
      <w:r>
        <w:rPr>
          <w:rFonts w:ascii="仿宋_GB2312" w:eastAsia="仿宋_GB2312" w:hint="eastAsia"/>
          <w:kern w:val="0"/>
          <w:sz w:val="32"/>
          <w:szCs w:val="32"/>
          <w:lang w:val="en-US" w:eastAsia="zh-CN"/>
        </w:rPr>
        <w:t>持续降低政府债务</w:t>
      </w:r>
      <w:r>
        <w:rPr>
          <w:rFonts w:ascii="仿宋_GB2312" w:eastAsia="仿宋_GB2312" w:hint="eastAsia"/>
          <w:kern w:val="0"/>
          <w:sz w:val="32"/>
          <w:szCs w:val="32"/>
        </w:rPr>
        <w:t>，完成率100%。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满意度指标：</w:t>
      </w:r>
      <w:r>
        <w:rPr>
          <w:rFonts w:ascii="仿宋_GB2312" w:eastAsia="仿宋_GB2312" w:hint="eastAsia"/>
          <w:kern w:val="0"/>
          <w:sz w:val="32"/>
          <w:szCs w:val="32"/>
          <w:lang w:val="en-US" w:eastAsia="zh-CN"/>
        </w:rPr>
        <w:t>贷款银行</w:t>
      </w:r>
      <w:r>
        <w:rPr>
          <w:rFonts w:ascii="仿宋_GB2312" w:eastAsia="仿宋_GB2312" w:hint="eastAsia"/>
          <w:kern w:val="0"/>
          <w:sz w:val="32"/>
          <w:szCs w:val="32"/>
        </w:rPr>
        <w:t>满意度大于90%，完成率100%。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
    <w:p/>
    <w:p/>
    <w:p/>
    <w:p/>
    <w:p>
      <w:pPr>
        <w:pStyle w:val="15"/>
        <w:spacing w:line="600" w:lineRule="exact"/>
        <w:jc w:val="left"/>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附件4-交上03</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攀枝花市交通运输局</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640"/>
        <w:jc w:val="center"/>
        <w:rPr>
          <w:rFonts w:ascii="方正小标宋_GBK" w:eastAsia="方正小标宋_GBK" w:cs="黑体"/>
          <w:sz w:val="36"/>
          <w:szCs w:val="36"/>
        </w:rPr>
      </w:pPr>
      <w:r>
        <w:rPr>
          <w:rFonts w:ascii="方正小标宋_GBK" w:eastAsia="方正小标宋_GBK" w:cs="黑体" w:hint="eastAsia"/>
          <w:sz w:val="32"/>
          <w:szCs w:val="32"/>
        </w:rPr>
        <w:t>（交通建设省级补助资金项目</w:t>
      </w:r>
      <w:r>
        <w:rPr>
          <w:rFonts w:ascii="方正小标宋_GBK" w:eastAsia="方正小标宋_GBK" w:cs="黑体" w:hint="eastAsia"/>
          <w:sz w:val="32"/>
          <w:szCs w:val="32"/>
          <w:lang w:val="en-US" w:eastAsia="zh-CN"/>
        </w:rPr>
        <w:t>-总段</w:t>
      </w:r>
      <w:r>
        <w:rPr>
          <w:rFonts w:ascii="方正小标宋_GBK" w:eastAsia="方正小标宋_GBK" w:cs="黑体" w:hint="eastAsia"/>
          <w:sz w:val="32"/>
          <w:szCs w:val="32"/>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仿宋_GB2312" w:eastAsia="仿宋_GB2312" w:cs="仿宋_GB2312" w:hint="eastAsia"/>
          <w:spacing w:val="-20"/>
          <w:kern w:val="0"/>
          <w:sz w:val="32"/>
          <w:szCs w:val="32"/>
          <w:lang w:val="en-US" w:eastAsia="zh-CN"/>
        </w:rPr>
      </w:pPr>
      <w:r>
        <w:rPr>
          <w:rFonts w:ascii="Times New Roman" w:eastAsia="仿宋_GB2312" w:hAnsi="Times New Roman" w:hint="eastAsia"/>
          <w:kern w:val="0"/>
          <w:sz w:val="32"/>
          <w:szCs w:val="32"/>
        </w:rPr>
        <w:t xml:space="preserve">认真贯彻国家规定的方针、政策、法律、法规、规章制度和行业管理办法；负责项目预算资金的申报，项目执行过程中对资金的监管、拨付工作。                 </w:t>
      </w:r>
      <w:r>
        <w:rPr>
          <w:rFonts w:ascii="仿宋_GB2312" w:eastAsia="仿宋_GB2312" w:cs="仿宋_GB2312" w:hint="eastAsia"/>
          <w:spacing w:val="-20"/>
          <w:kern w:val="0"/>
          <w:sz w:val="32"/>
          <w:szCs w:val="32"/>
        </w:rPr>
        <w:t xml:space="preserve">                                  </w:t>
      </w:r>
      <w:r>
        <w:rPr>
          <w:rFonts w:ascii="仿宋_GB2312" w:eastAsia="仿宋_GB2312" w:cs="仿宋_GB2312" w:hint="eastAsia"/>
          <w:spacing w:val="-20"/>
          <w:kern w:val="0"/>
          <w:sz w:val="32"/>
          <w:szCs w:val="32"/>
          <w:lang w:val="en-US" w:eastAsia="zh-CN"/>
        </w:rPr>
        <w:t xml:space="preserve">   </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攀交〔202〕141号、川交许可建〔2020〕135号。</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根据局相关资金管理办法申报资金，资金下达后按项目施工进度拨付资金。</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根据项目实施过程中轻重缓急，优先保证施工项目的主体工程的实施完成。</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开展国省干道中修养护和预防性养护工程，对炳清线炳草岗大桥主桥的斜拉索全部进行更换和病害处治</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lang w:val="en-US" w:eastAsia="zh-CN"/>
        </w:rPr>
        <w:t>中修里程</w:t>
      </w:r>
      <w:r>
        <w:rPr>
          <w:rFonts w:ascii="Times New Roman" w:eastAsia="仿宋_GB2312" w:hAnsi="Times New Roman" w:hint="eastAsia"/>
          <w:kern w:val="0"/>
          <w:sz w:val="32"/>
          <w:szCs w:val="32"/>
        </w:rPr>
        <w:t>19.736</w:t>
      </w:r>
      <w:r>
        <w:rPr>
          <w:rFonts w:ascii="Times New Roman" w:eastAsia="仿宋_GB2312" w:hAnsi="Times New Roman" w:hint="eastAsia"/>
          <w:kern w:val="0"/>
          <w:sz w:val="32"/>
          <w:szCs w:val="32"/>
          <w:lang w:val="en-US" w:eastAsia="zh-CN"/>
        </w:rPr>
        <w:t>KM</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lang w:val="en-US" w:eastAsia="zh-CN"/>
        </w:rPr>
        <w:t>预防性养护18.01KM</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lang w:val="en-US" w:eastAsia="zh-CN"/>
        </w:rPr>
        <w:t>3</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rPr>
        <w:t>炳清线炳草岗大桥主桥的斜拉索全部进行更换和病害处治。</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实际完成项目与申报内容相符。申报目标合理可行。</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cs="仿宋_GB2312" w:hAnsi="Times New Roman"/>
          <w:kern w:val="0"/>
          <w:sz w:val="32"/>
          <w:szCs w:val="32"/>
        </w:rPr>
      </w:pPr>
      <w:r>
        <w:rPr>
          <w:rFonts w:ascii="Times New Roman" w:eastAsia="仿宋_GB2312" w:cs="仿宋_GB2312" w:hAnsi="Times New Roman" w:hint="eastAsia"/>
          <w:kern w:val="0"/>
          <w:sz w:val="32"/>
          <w:szCs w:val="32"/>
        </w:rPr>
        <w:t>财政局根据申请批复下达。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该项目全部为上级财政安排资金。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1、通过公开招投标、自主询价采购，签订合同。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2、中标单位按合同供货或提供服务。</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3、组建项目部，完善组织架构，科学合理编制施工组织设计方案并组织实施。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4、组织人员验收材料和质量，验收合格后，按合同签订的进度拨付资金。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项目部对工程的质量、安全、环保、进度和外部供应商的行为等实施全过程管理，并督促外部供应商按照有关规定设立项目现场管理机构，组织管理所承包工程的施工活动。</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数量指标：完成国省干道中修</w:t>
      </w:r>
      <w:r>
        <w:rPr>
          <w:rFonts w:ascii="Times New Roman" w:eastAsia="仿宋_GB2312" w:hAnsi="Times New Roman" w:hint="eastAsia"/>
          <w:kern w:val="0"/>
          <w:sz w:val="32"/>
          <w:szCs w:val="32"/>
          <w:lang w:val="en-US" w:eastAsia="zh-CN"/>
        </w:rPr>
        <w:t>19.73</w:t>
      </w:r>
      <w:r>
        <w:rPr>
          <w:rFonts w:ascii="Times New Roman" w:eastAsia="仿宋_GB2312" w:hAnsi="Times New Roman" w:hint="eastAsia"/>
          <w:kern w:val="0"/>
          <w:sz w:val="32"/>
          <w:szCs w:val="32"/>
        </w:rPr>
        <w:t>公里</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lang w:val="en-US" w:eastAsia="zh-CN"/>
        </w:rPr>
        <w:t>预防性养护18.01公里，</w:t>
      </w:r>
      <w:r>
        <w:rPr>
          <w:rFonts w:ascii="Times New Roman" w:eastAsia="仿宋_GB2312" w:hAnsi="Times New Roman" w:hint="eastAsia"/>
          <w:kern w:val="0"/>
          <w:sz w:val="32"/>
          <w:szCs w:val="32"/>
        </w:rPr>
        <w:t>炳大桥</w:t>
      </w:r>
      <w:r>
        <w:rPr>
          <w:rFonts w:ascii="Times New Roman" w:eastAsia="仿宋_GB2312" w:hAnsi="Times New Roman" w:hint="eastAsia"/>
          <w:kern w:val="0"/>
          <w:sz w:val="32"/>
          <w:szCs w:val="32"/>
          <w:lang w:val="en-US" w:eastAsia="zh-CN"/>
        </w:rPr>
        <w:t>危桥改造1座</w:t>
      </w:r>
      <w:r>
        <w:rPr>
          <w:rFonts w:ascii="Times New Roman" w:eastAsia="仿宋_GB2312" w:hAnsi="Times New Roman" w:hint="eastAsia"/>
          <w:kern w:val="0"/>
          <w:sz w:val="32"/>
          <w:szCs w:val="32"/>
        </w:rPr>
        <w:t>，完成率100%。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质量指标：资金使用合规性，完成率100%。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时效指标：按期完成资金拨付，完成率100%。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成本指标：国省道中修</w:t>
      </w:r>
      <w:r>
        <w:rPr>
          <w:rFonts w:ascii="Times New Roman" w:eastAsia="仿宋_GB2312" w:hAnsi="Times New Roman" w:hint="eastAsia"/>
          <w:kern w:val="0"/>
          <w:sz w:val="32"/>
          <w:szCs w:val="32"/>
          <w:lang w:val="en-US" w:eastAsia="zh-CN"/>
        </w:rPr>
        <w:t>1578</w:t>
      </w:r>
      <w:r>
        <w:rPr>
          <w:rFonts w:ascii="Times New Roman" w:eastAsia="仿宋_GB2312" w:hAnsi="Times New Roman" w:hint="eastAsia"/>
          <w:kern w:val="0"/>
          <w:sz w:val="32"/>
          <w:szCs w:val="32"/>
        </w:rPr>
        <w:t>万元、</w:t>
      </w:r>
      <w:r>
        <w:rPr>
          <w:rFonts w:ascii="Times New Roman" w:eastAsia="仿宋_GB2312" w:hAnsi="Times New Roman" w:hint="eastAsia"/>
          <w:kern w:val="0"/>
          <w:sz w:val="32"/>
          <w:szCs w:val="32"/>
          <w:lang w:val="en-US" w:eastAsia="zh-CN"/>
        </w:rPr>
        <w:t>预防性养护360万元，</w:t>
      </w:r>
      <w:r>
        <w:rPr>
          <w:rFonts w:ascii="Times New Roman" w:eastAsia="仿宋_GB2312" w:hAnsi="Times New Roman" w:hint="eastAsia"/>
          <w:kern w:val="0"/>
          <w:sz w:val="32"/>
          <w:szCs w:val="32"/>
        </w:rPr>
        <w:t>炳大桥维修531万元，完成率100%。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社会效益：提升公路服务水平，改善道路通行条件，提高行车舒适性，减小道路交通安全隐患效果明显，完成率100%。</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Times New Roman" w:eastAsia="仿宋_GB2312" w:hAnsi="Times New Roman" w:hint="eastAsia"/>
          <w:kern w:val="0"/>
          <w:sz w:val="32"/>
          <w:szCs w:val="32"/>
        </w:rPr>
        <w:t>可持续效益：</w:t>
      </w:r>
      <w:r>
        <w:rPr>
          <w:rFonts w:ascii="仿宋_GB2312" w:eastAsia="仿宋_GB2312" w:cs="仿宋_GB2312" w:hint="eastAsia"/>
          <w:kern w:val="0"/>
          <w:sz w:val="32"/>
          <w:szCs w:val="32"/>
        </w:rPr>
        <w:t>持续</w:t>
      </w:r>
      <w:r>
        <w:rPr>
          <w:rFonts w:ascii="仿宋_GB2312" w:eastAsia="仿宋_GB2312" w:cs="仿宋_GB2312" w:hint="eastAsia"/>
          <w:sz w:val="32"/>
          <w:szCs w:val="32"/>
        </w:rPr>
        <w:t>提升了公路</w:t>
      </w:r>
      <w:r>
        <w:rPr>
          <w:rFonts w:ascii="仿宋_GB2312" w:eastAsia="仿宋_GB2312" w:cs="仿宋_GB2312" w:hint="eastAsia"/>
          <w:sz w:val="32"/>
          <w:szCs w:val="32"/>
          <w:lang w:val="en-US" w:eastAsia="zh-CN"/>
        </w:rPr>
        <w:t>和桥梁</w:t>
      </w:r>
      <w:r>
        <w:rPr>
          <w:rFonts w:ascii="仿宋_GB2312" w:eastAsia="仿宋_GB2312" w:cs="仿宋_GB2312" w:hint="eastAsia"/>
          <w:sz w:val="32"/>
          <w:szCs w:val="32"/>
        </w:rPr>
        <w:t>的通行能力，</w:t>
      </w:r>
      <w:r>
        <w:rPr>
          <w:rFonts w:ascii="Times New Roman" w:eastAsia="仿宋_GB2312" w:hAnsi="Times New Roman" w:hint="eastAsia"/>
          <w:kern w:val="0"/>
          <w:sz w:val="32"/>
          <w:szCs w:val="32"/>
        </w:rPr>
        <w:t>新改建项目适应一定时期内交通需求</w:t>
      </w:r>
      <w:r>
        <w:rPr>
          <w:rFonts w:ascii="Times New Roman" w:eastAsia="仿宋_GB2312" w:hAnsi="Times New Roman" w:hint="eastAsia"/>
          <w:kern w:val="0"/>
          <w:sz w:val="32"/>
          <w:szCs w:val="32"/>
          <w:lang w:eastAsia="zh-CN"/>
        </w:rPr>
        <w:t>，</w:t>
      </w:r>
      <w:r>
        <w:rPr>
          <w:rFonts w:ascii="仿宋_GB2312" w:eastAsia="仿宋_GB2312" w:cs="仿宋_GB2312" w:hint="eastAsia"/>
          <w:kern w:val="0"/>
          <w:sz w:val="32"/>
          <w:szCs w:val="32"/>
        </w:rPr>
        <w:t>完成率</w:t>
      </w:r>
      <w:r>
        <w:rPr>
          <w:rFonts w:ascii="仿宋_GB2312" w:eastAsia="仿宋_GB2312" w:cs="仿宋_GB2312"/>
          <w:kern w:val="0"/>
          <w:sz w:val="32"/>
          <w:szCs w:val="32"/>
        </w:rPr>
        <w:t>100%</w:t>
      </w:r>
      <w:r>
        <w:rPr>
          <w:rFonts w:ascii="仿宋_GB2312" w:eastAsia="仿宋_GB2312" w:cs="仿宋_GB2312" w:hint="eastAsia"/>
          <w:kern w:val="0"/>
          <w:sz w:val="32"/>
          <w:szCs w:val="32"/>
        </w:rPr>
        <w:t>。</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服务满意度：为单位赢得了良好的口碑，社会满意度不断提高，单位美誉度持续攀升，完成率100%。</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决策符合国家政策方针，管理符合相关制度，严格按时完成项目建设。改善道路通行条件，提高行车舒适性，减小道路交通安全隐患，为单位赢得了良好的口碑，社会满意度不断提高，单位美誉度持续攀升，促进沿线经济社会发展。</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进一步完善单位管理制度，提高管理能力</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认真实施绩效评价体系，以绩效导向的全面预算评价体系，制定科学、完善、切合实际的考核项目和标准，强化对预算管理全过程的资金使用实施考核、评价。</w:t>
      </w:r>
    </w:p>
    <w:p>
      <w:pPr>
        <w:pStyle w:val="15"/>
        <w:keepNext w:val="0"/>
        <w:keepLines w:val="0"/>
        <w:pageBreakBefore w:val="0"/>
        <w:widowControl w:val="0"/>
        <w:kinsoku/>
        <w:wordWrap/>
        <w:overflowPunct/>
        <w:topLinePunct w:val="0"/>
        <w:bidi w:val="0"/>
        <w:spacing w:line="560" w:lineRule="exact"/>
        <w:jc w:val="left"/>
        <w:textAlignment w:val="auto"/>
        <w:rPr>
          <w:rFonts w:ascii="仿宋_GB2312" w:eastAsia="仿宋_GB2312" w:cs="黑体"/>
          <w:b/>
          <w:bCs/>
          <w:sz w:val="36"/>
          <w:szCs w:val="36"/>
          <w:lang w:val="en-US" w:eastAsia="zh-CN"/>
        </w:rPr>
      </w:pPr>
      <w:r>
        <w:rPr>
          <w:rFonts w:ascii="仿宋_GB2312" w:eastAsia="仿宋_GB2312" w:cs="黑体" w:hint="eastAsia"/>
          <w:b/>
          <w:bCs/>
          <w:sz w:val="36"/>
          <w:szCs w:val="36"/>
        </w:rPr>
        <w:t>附件4</w:t>
      </w:r>
      <w:r>
        <w:rPr>
          <w:rFonts w:ascii="仿宋_GB2312" w:eastAsia="仿宋_GB2312" w:cs="黑体" w:hint="eastAsia"/>
          <w:b/>
          <w:bCs/>
          <w:sz w:val="36"/>
          <w:szCs w:val="36"/>
          <w:lang w:val="en-US" w:eastAsia="zh-CN"/>
        </w:rPr>
        <w:t>-质01</w:t>
      </w:r>
    </w:p>
    <w:p>
      <w:pPr>
        <w:pStyle w:val="15"/>
        <w:keepNext w:val="0"/>
        <w:keepLines w:val="0"/>
        <w:pageBreakBefore w:val="0"/>
        <w:widowControl w:val="0"/>
        <w:kinsoku/>
        <w:wordWrap/>
        <w:overflowPunct/>
        <w:topLinePunct w:val="0"/>
        <w:bidi w:val="0"/>
        <w:snapToGrid/>
        <w:spacing w:line="560" w:lineRule="exact"/>
        <w:jc w:val="center"/>
        <w:textAlignment w:val="auto"/>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攀枝花市交通建设工程服务中心</w:t>
      </w:r>
    </w:p>
    <w:p>
      <w:pPr>
        <w:pStyle w:val="15"/>
        <w:keepNext w:val="0"/>
        <w:keepLines w:val="0"/>
        <w:pageBreakBefore w:val="0"/>
        <w:widowControl w:val="0"/>
        <w:kinsoku/>
        <w:wordWrap/>
        <w:overflowPunct/>
        <w:topLinePunct w:val="0"/>
        <w:bidi w:val="0"/>
        <w:snapToGrid/>
        <w:spacing w:line="56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竣（交）工验收委托费用</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项目主管单位：攀枝花市交通建设工程服务中心</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职能</w:t>
      </w:r>
      <w:r>
        <w:rPr>
          <w:rFonts w:ascii="仿宋_GB2312" w:eastAsia="仿宋_GB2312" w:cs="仿宋_GB2312" w:hint="eastAsia"/>
          <w:b w:val="0"/>
          <w:bCs w:val="0"/>
          <w:kern w:val="0"/>
          <w:sz w:val="32"/>
          <w:szCs w:val="32"/>
          <w:lang w:val="en-US" w:eastAsia="zh-CN"/>
        </w:rPr>
        <w:t>：</w:t>
      </w:r>
      <w:r>
        <w:rPr>
          <w:rFonts w:ascii="仿宋_GB2312" w:eastAsia="仿宋_GB2312" w:cs="仿宋_GB2312" w:hint="eastAsia"/>
          <w:b w:val="0"/>
          <w:bCs w:val="0"/>
          <w:sz w:val="32"/>
          <w:szCs w:val="32"/>
        </w:rPr>
        <w:t>质量监督站具体负责全市在建公路工程原材料、工程实体质量</w:t>
      </w:r>
      <w:r>
        <w:rPr>
          <w:rFonts w:ascii="仿宋_GB2312" w:eastAsia="仿宋_GB2312" w:cs="仿宋_GB2312" w:hint="eastAsia"/>
          <w:b w:val="0"/>
          <w:bCs w:val="0"/>
          <w:sz w:val="32"/>
          <w:szCs w:val="32"/>
          <w:lang w:eastAsia="zh-CN"/>
        </w:rPr>
        <w:t>重点</w:t>
      </w:r>
      <w:r>
        <w:rPr>
          <w:rFonts w:ascii="仿宋_GB2312" w:eastAsia="仿宋_GB2312" w:cs="仿宋_GB2312" w:hint="eastAsia"/>
          <w:b w:val="0"/>
          <w:bCs w:val="0"/>
          <w:sz w:val="32"/>
          <w:szCs w:val="32"/>
        </w:rPr>
        <w:t>抽检工作</w:t>
      </w:r>
      <w:r>
        <w:rPr>
          <w:rFonts w:ascii="仿宋_GB2312" w:eastAsia="仿宋_GB2312" w:cs="仿宋_GB2312" w:hint="eastAsia"/>
          <w:b w:val="0"/>
          <w:bCs w:val="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四川省交通运输厅《关于推进四川省公路水运建设项目工程质量重点抽验的通知》（川交函﹝2014﹞357号）；</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kern w:val="0"/>
          <w:sz w:val="32"/>
          <w:szCs w:val="32"/>
          <w:lang w:val="en-US" w:eastAsia="zh-CN"/>
        </w:rPr>
      </w:pPr>
      <w:r>
        <w:rPr>
          <w:rFonts w:ascii="仿宋_GB2312" w:eastAsia="仿宋_GB2312" w:cs="仿宋_GB2312" w:hint="eastAsia"/>
          <w:sz w:val="32"/>
          <w:szCs w:val="32"/>
        </w:rPr>
        <w:t>四川省交通运输厅《关于进一步加强我省公路水运建设工程质量监管工作的通知》（川交函〔2014〕270号）；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w:t>
      </w:r>
      <w:r>
        <w:rPr>
          <w:rFonts w:ascii="仿宋_GB2312" w:eastAsia="仿宋_GB2312" w:cs="仿宋_GB2312" w:hint="eastAsia"/>
          <w:kern w:val="0"/>
          <w:sz w:val="32"/>
          <w:szCs w:val="32"/>
        </w:rPr>
        <w:t>办法</w:t>
      </w:r>
      <w:r>
        <w:rPr>
          <w:rFonts w:ascii="仿宋_GB2312" w:eastAsia="仿宋_GB2312" w:cs="仿宋_GB2312" w:hint="eastAsia"/>
          <w:i w:val="0"/>
          <w:caps w:val="0"/>
          <w:smallCaps w:val="0"/>
          <w:color w:val="000000"/>
          <w:spacing w:val="0"/>
          <w:sz w:val="32"/>
          <w:szCs w:val="32"/>
          <w:shd w:val="clear" w:color="auto" w:fill="FFFFFF"/>
        </w:rPr>
        <w:t>：该项目资金纳入财政预算管理。</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主要为支付委托第三方进行</w:t>
      </w:r>
      <w:r>
        <w:rPr>
          <w:rFonts w:ascii="仿宋_GB2312" w:eastAsia="仿宋_GB2312" w:cs="仿宋_GB2312" w:hint="eastAsia"/>
          <w:sz w:val="32"/>
          <w:szCs w:val="32"/>
          <w:lang w:val="en-US" w:eastAsia="zh-CN"/>
        </w:rPr>
        <w:t>竣交工验收检测</w:t>
      </w:r>
      <w:r>
        <w:rPr>
          <w:rFonts w:ascii="仿宋_GB2312" w:eastAsia="仿宋_GB2312" w:cs="仿宋_GB2312" w:hint="eastAsia"/>
          <w:i w:val="0"/>
          <w:caps w:val="0"/>
          <w:smallCaps w:val="0"/>
          <w:color w:val="000000"/>
          <w:spacing w:val="0"/>
          <w:sz w:val="32"/>
          <w:szCs w:val="32"/>
          <w:shd w:val="clear" w:color="auto" w:fill="FFFFFF"/>
          <w:lang w:val="en-US" w:eastAsia="zh-CN"/>
        </w:rPr>
        <w:t>的委托费用</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w:t>
      </w:r>
      <w:r>
        <w:rPr>
          <w:rFonts w:ascii="仿宋_GB2312" w:eastAsia="仿宋_GB2312" w:cs="仿宋_GB2312" w:hint="eastAsia"/>
          <w:kern w:val="0"/>
          <w:sz w:val="32"/>
          <w:szCs w:val="32"/>
        </w:rPr>
        <w:t>支持</w:t>
      </w:r>
      <w:r>
        <w:rPr>
          <w:rFonts w:ascii="仿宋_GB2312" w:eastAsia="仿宋_GB2312" w:cs="仿宋_GB2312" w:hint="eastAsia"/>
          <w:i w:val="0"/>
          <w:caps w:val="0"/>
          <w:smallCaps w:val="0"/>
          <w:color w:val="000000"/>
          <w:spacing w:val="0"/>
          <w:sz w:val="32"/>
          <w:szCs w:val="32"/>
          <w:shd w:val="clear" w:color="auto" w:fill="FFFFFF"/>
        </w:rPr>
        <w:t>方式：</w:t>
      </w:r>
      <w:r>
        <w:rPr>
          <w:rFonts w:ascii="仿宋_GB2312" w:eastAsia="仿宋_GB2312" w:cs="仿宋_GB2312" w:hint="eastAsia"/>
          <w:i w:val="0"/>
          <w:caps w:val="0"/>
          <w:smallCaps w:val="0"/>
          <w:color w:val="000000"/>
          <w:spacing w:val="0"/>
          <w:sz w:val="32"/>
          <w:szCs w:val="32"/>
          <w:shd w:val="clear" w:color="auto" w:fill="FFFFFF"/>
          <w:lang w:val="en-US" w:eastAsia="zh-CN"/>
        </w:rPr>
        <w:t>根据进度，通过授权支付方式</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资金分配的原则：竣（交）工检测的委托工作量。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考虑因素：考虑物价水平。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color w:val="000000"/>
          <w:sz w:val="32"/>
          <w:szCs w:val="32"/>
          <w:lang w:val="en-US" w:eastAsia="zh-CN"/>
        </w:rPr>
      </w:pPr>
      <w:r>
        <w:rPr>
          <w:rFonts w:ascii="仿宋_GB2312" w:eastAsia="仿宋_GB2312" w:cs="仿宋_GB2312" w:hint="eastAsia"/>
          <w:snapToGrid w:val="0"/>
          <w:color w:val="000000"/>
          <w:sz w:val="32"/>
          <w:szCs w:val="32"/>
          <w:lang w:val="en-US" w:eastAsia="zh-CN"/>
        </w:rPr>
        <w:t>对公路水运工程项目参建单位试验检测结果进行验证性检测，为竣（交）工验收质量鉴定工作提供可靠数据支撑，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2</w:t>
      </w:r>
      <w:r>
        <w:rPr>
          <w:rFonts w:ascii="仿宋_GB2312" w:eastAsia="仿宋_GB2312" w:cs="仿宋_GB2312" w:hint="eastAsia"/>
          <w:color w:val="000000"/>
          <w:kern w:val="0"/>
          <w:sz w:val="32"/>
          <w:szCs w:val="32"/>
          <w:lang w:val="en-US" w:eastAsia="zh-CN"/>
        </w:rPr>
        <w:t>.</w:t>
      </w:r>
      <w:r>
        <w:rPr>
          <w:rFonts w:ascii="仿宋_GB2312" w:eastAsia="仿宋_GB2312" w:cs="仿宋_GB2312" w:hint="eastAsia"/>
          <w:color w:val="000000"/>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根据我中心主要工作职责和</w:t>
      </w:r>
      <w:r>
        <w:rPr>
          <w:rFonts w:ascii="仿宋_GB2312" w:eastAsia="仿宋_GB2312" w:cs="仿宋_GB2312" w:hint="eastAsia"/>
          <w:i w:val="0"/>
          <w:caps w:val="0"/>
          <w:smallCaps w:val="0"/>
          <w:color w:val="000000"/>
          <w:spacing w:val="0"/>
          <w:sz w:val="32"/>
          <w:szCs w:val="32"/>
          <w:shd w:val="clear" w:color="auto" w:fill="FFFFFF"/>
        </w:rPr>
        <w:t>实际</w:t>
      </w:r>
      <w:r>
        <w:rPr>
          <w:rFonts w:ascii="仿宋_GB2312" w:eastAsia="仿宋_GB2312" w:cs="仿宋_GB2312" w:hint="eastAsia"/>
          <w:i w:val="0"/>
          <w:caps w:val="0"/>
          <w:smallCaps w:val="0"/>
          <w:color w:val="000000"/>
          <w:spacing w:val="0"/>
          <w:sz w:val="32"/>
          <w:szCs w:val="32"/>
          <w:shd w:val="clear" w:color="auto" w:fill="FFFFFF"/>
          <w:lang w:val="en-US" w:eastAsia="zh-CN"/>
        </w:rPr>
        <w:t>情况制定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参考以前年度实际执行情况，</w:t>
      </w:r>
      <w:r>
        <w:rPr>
          <w:rFonts w:ascii="仿宋_GB2312" w:eastAsia="仿宋_GB2312" w:cs="仿宋_GB2312" w:hint="eastAsia"/>
          <w:i w:val="0"/>
          <w:caps w:val="0"/>
          <w:smallCaps w:val="0"/>
          <w:color w:val="000000"/>
          <w:spacing w:val="0"/>
          <w:sz w:val="32"/>
          <w:szCs w:val="32"/>
          <w:shd w:val="clear" w:color="auto" w:fill="FFFFFF"/>
        </w:rPr>
        <w:t>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调整后预算资金32.6779万元。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（二）资金计划、到位及使用情况。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b w:val="0"/>
          <w:bCs w:val="0"/>
          <w:kern w:val="0"/>
          <w:sz w:val="32"/>
          <w:szCs w:val="32"/>
          <w:lang w:val="en-US" w:eastAsia="zh-CN"/>
        </w:rPr>
      </w:pPr>
      <w:r>
        <w:rPr>
          <w:rFonts w:ascii="仿宋_GB2312" w:eastAsia="仿宋_GB2312" w:cs="仿宋_GB2312" w:hint="eastAsia"/>
          <w:b w:val="0"/>
          <w:bCs w:val="0"/>
          <w:kern w:val="0"/>
          <w:sz w:val="32"/>
          <w:szCs w:val="32"/>
          <w:lang w:val="en-US" w:eastAsia="zh-CN"/>
        </w:rPr>
        <w:t>资金到位32.6779万元，全部支付完毕，欠款2022年重新安排资金解决。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w:t>
      </w:r>
      <w:r>
        <w:rPr>
          <w:rFonts w:ascii="仿宋_GB2312" w:eastAsia="仿宋_GB2312" w:cs="仿宋_GB2312" w:hint="eastAsia"/>
          <w:i w:val="0"/>
          <w:caps w:val="0"/>
          <w:smallCaps w:val="0"/>
          <w:color w:val="000000"/>
          <w:spacing w:val="0"/>
          <w:sz w:val="32"/>
          <w:szCs w:val="32"/>
          <w:shd w:val="clear" w:color="auto" w:fill="FFFFFF"/>
          <w:lang w:val="en-US" w:eastAsia="zh-CN"/>
        </w:rPr>
        <w:t>质量检测</w:t>
      </w:r>
      <w:r>
        <w:rPr>
          <w:rFonts w:ascii="仿宋_GB2312" w:eastAsia="仿宋_GB2312" w:cs="仿宋_GB2312" w:hint="eastAsia"/>
          <w:i w:val="0"/>
          <w:caps w:val="0"/>
          <w:smallCaps w:val="0"/>
          <w:color w:val="000000"/>
          <w:spacing w:val="0"/>
          <w:sz w:val="32"/>
          <w:szCs w:val="32"/>
          <w:shd w:val="clear" w:color="auto" w:fill="FFFFFF"/>
        </w:rPr>
        <w:t>人员</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财务人员</w:t>
      </w:r>
      <w:r>
        <w:rPr>
          <w:rFonts w:ascii="仿宋_GB2312" w:eastAsia="仿宋_GB2312" w:cs="仿宋_GB2312" w:hint="eastAsia"/>
          <w:i w:val="0"/>
          <w:caps w:val="0"/>
          <w:smallCaps w:val="0"/>
          <w:color w:val="000000"/>
          <w:spacing w:val="0"/>
          <w:sz w:val="32"/>
          <w:szCs w:val="32"/>
          <w:shd w:val="clear" w:color="auto" w:fill="FFFFFF"/>
        </w:rPr>
        <w:t>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合同、正式</w:t>
      </w:r>
      <w:r>
        <w:rPr>
          <w:rFonts w:ascii="仿宋_GB2312" w:eastAsia="仿宋_GB2312" w:cs="仿宋_GB2312" w:hint="eastAsia"/>
          <w:i w:val="0"/>
          <w:caps w:val="0"/>
          <w:smallCaps w:val="0"/>
          <w:color w:val="000000"/>
          <w:spacing w:val="0"/>
          <w:sz w:val="32"/>
          <w:szCs w:val="32"/>
          <w:shd w:val="clear" w:color="auto" w:fill="FFFFFF"/>
        </w:rPr>
        <w:t>发票</w:t>
      </w:r>
      <w:r>
        <w:rPr>
          <w:rFonts w:ascii="仿宋_GB2312" w:eastAsia="仿宋_GB2312" w:cs="仿宋_GB2312" w:hint="eastAsia"/>
          <w:i w:val="0"/>
          <w:caps w:val="0"/>
          <w:smallCaps w:val="0"/>
          <w:color w:val="000000"/>
          <w:spacing w:val="0"/>
          <w:sz w:val="32"/>
          <w:szCs w:val="32"/>
          <w:shd w:val="clear" w:color="auto" w:fill="FFFFFF"/>
          <w:lang w:val="en-US" w:eastAsia="zh-CN"/>
        </w:rPr>
        <w:t>等</w:t>
      </w:r>
      <w:r>
        <w:rPr>
          <w:rFonts w:ascii="仿宋_GB2312" w:eastAsia="仿宋_GB2312" w:cs="仿宋_GB2312" w:hint="eastAsia"/>
          <w:i w:val="0"/>
          <w:caps w:val="0"/>
          <w:smallCaps w:val="0"/>
          <w:color w:val="000000"/>
          <w:spacing w:val="0"/>
          <w:sz w:val="32"/>
          <w:szCs w:val="32"/>
          <w:shd w:val="clear" w:color="auto" w:fill="FFFFFF"/>
        </w:rPr>
        <w:t>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1.初步制定验收计划；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2.根据计划委托第三方进行验收检测；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3.根据验收检测结果和合同申报计划，支付服务费用。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bidi w:val="0"/>
        <w:spacing w:line="560" w:lineRule="exact"/>
        <w:ind w:firstLineChars="200" w:firstLine="640"/>
        <w:jc w:val="left"/>
        <w:textAlignment w:val="auto"/>
        <w:rPr>
          <w:rFonts w:ascii="仿宋_GB2312" w:eastAsia="仿宋_GB2312" w:cs="仿宋_GB2312" w:hint="eastAsia"/>
          <w:b w:val="0"/>
          <w:bCs w:val="0"/>
          <w:i w:val="0"/>
          <w:iCs w:val="0"/>
          <w:sz w:val="32"/>
          <w:szCs w:val="32"/>
        </w:rPr>
      </w:pPr>
      <w:r>
        <w:rPr>
          <w:rFonts w:ascii="仿宋_GB2312" w:eastAsia="仿宋_GB2312" w:cs="仿宋_GB2312" w:hint="eastAsia"/>
          <w:b w:val="0"/>
          <w:bCs w:val="0"/>
          <w:i w:val="0"/>
          <w:iCs w:val="0"/>
          <w:sz w:val="32"/>
          <w:szCs w:val="32"/>
        </w:rPr>
        <w:t>项目以加强</w:t>
      </w:r>
      <w:r>
        <w:rPr>
          <w:rFonts w:ascii="仿宋_GB2312" w:eastAsia="仿宋_GB2312" w:cs="仿宋_GB2312" w:hint="eastAsia"/>
          <w:b w:val="0"/>
          <w:bCs w:val="0"/>
          <w:i w:val="0"/>
          <w:iCs w:val="0"/>
          <w:sz w:val="32"/>
          <w:szCs w:val="32"/>
          <w:lang w:val="en-US" w:eastAsia="zh-CN"/>
        </w:rPr>
        <w:t>我</w:t>
      </w:r>
      <w:r>
        <w:rPr>
          <w:rFonts w:ascii="仿宋_GB2312" w:eastAsia="仿宋_GB2312" w:cs="仿宋_GB2312" w:hint="eastAsia"/>
          <w:b w:val="0"/>
          <w:bCs w:val="0"/>
          <w:i w:val="0"/>
          <w:iCs w:val="0"/>
          <w:sz w:val="32"/>
          <w:szCs w:val="32"/>
        </w:rPr>
        <w:t>市交通建设项目工程质量安全监管，确保工程质量与安全为目标，</w:t>
      </w:r>
      <w:r>
        <w:rPr>
          <w:rFonts w:ascii="仿宋_GB2312" w:eastAsia="仿宋_GB2312" w:cs="仿宋_GB2312" w:hint="eastAsia"/>
          <w:b w:val="0"/>
          <w:bCs w:val="0"/>
          <w:i w:val="0"/>
          <w:iCs w:val="0"/>
          <w:color w:val="000000"/>
          <w:sz w:val="32"/>
          <w:szCs w:val="32"/>
        </w:rPr>
        <w:t>项目决策依据较充分、绩效目标较明确</w:t>
      </w:r>
      <w:r>
        <w:rPr>
          <w:rFonts w:ascii="仿宋_GB2312" w:eastAsia="仿宋_GB2312" w:cs="仿宋_GB2312" w:hint="eastAsia"/>
          <w:b w:val="0"/>
          <w:bCs w:val="0"/>
          <w:i w:val="0"/>
          <w:iCs w:val="0"/>
          <w:color w:val="000000"/>
          <w:sz w:val="32"/>
          <w:szCs w:val="32"/>
          <w:lang w:eastAsia="zh-CN"/>
        </w:rPr>
        <w:t>，</w:t>
      </w:r>
      <w:r>
        <w:rPr>
          <w:rFonts w:ascii="仿宋_GB2312" w:eastAsia="仿宋_GB2312" w:cs="仿宋_GB2312" w:hint="eastAsia"/>
          <w:b w:val="0"/>
          <w:bCs w:val="0"/>
          <w:i w:val="0"/>
          <w:iCs w:val="0"/>
          <w:color w:val="000000"/>
          <w:sz w:val="32"/>
          <w:szCs w:val="32"/>
        </w:rPr>
        <w:t>项目资金分配合理，使用范围合规，组织实施较规范。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bidi w:val="0"/>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竣（交）工验收委托费用</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由于本单位严格执行财政资金管理制度，主管部门严格按照监管程序加强管理、监管，监管效果好。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全年累计完成设定的目标，54.66KM，桥梁加固验收2座，全年预算32.6779万元，实际支付31.6779万元，执行率100%。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bidi w:val="0"/>
        <w:snapToGrid/>
        <w:spacing w:line="560" w:lineRule="exact"/>
        <w:ind w:firstLineChars="200" w:firstLine="640"/>
        <w:jc w:val="left"/>
        <w:textAlignment w:val="auto"/>
        <w:rPr>
          <w:rFonts w:ascii="仿宋_GB2312" w:eastAsia="仿宋_GB2312" w:cs="仿宋_GB2312" w:hint="eastAsia"/>
          <w:color w:val="000000"/>
          <w:sz w:val="32"/>
          <w:szCs w:val="32"/>
          <w:lang w:eastAsia="zh-CN"/>
        </w:rPr>
      </w:pPr>
      <w:r>
        <w:rPr>
          <w:rFonts w:ascii="仿宋_GB2312" w:eastAsia="仿宋_GB2312" w:cs="仿宋_GB2312" w:hint="eastAsia"/>
          <w:color w:val="000000"/>
          <w:sz w:val="32"/>
          <w:szCs w:val="32"/>
        </w:rPr>
        <w:t>该项目的实施，进一步推进了我市公路水运建设项目工程质量安全监督工作，确保了交通建设工程结构安全和质量控制</w:t>
      </w:r>
      <w:r>
        <w:rPr>
          <w:rFonts w:ascii="仿宋_GB2312" w:eastAsia="仿宋_GB2312" w:cs="仿宋_GB2312" w:hint="eastAsia"/>
          <w:color w:val="000000"/>
          <w:sz w:val="32"/>
          <w:szCs w:val="32"/>
          <w:lang w:eastAsia="zh-CN"/>
        </w:rPr>
        <w:t>。</w:t>
      </w:r>
      <w:r>
        <w:rPr>
          <w:rFonts w:ascii="仿宋_GB2312" w:eastAsia="仿宋_GB2312" w:cs="仿宋_GB2312" w:hint="eastAsia"/>
          <w:color w:val="000000"/>
          <w:sz w:val="32"/>
          <w:szCs w:val="32"/>
        </w:rPr>
        <w:t>质量抽检工作进一步加强了全市公路工程质量安全的过程监督，确保交通建设工程结构安全与质量控制，</w:t>
      </w:r>
      <w:r>
        <w:rPr>
          <w:rFonts w:ascii="仿宋_GB2312" w:eastAsia="仿宋_GB2312" w:cs="仿宋_GB2312" w:hint="eastAsia"/>
          <w:color w:val="000000"/>
          <w:sz w:val="32"/>
          <w:szCs w:val="32"/>
          <w:lang w:val="en-US" w:eastAsia="zh-CN"/>
        </w:rPr>
        <w:t>2021</w:t>
      </w:r>
      <w:r>
        <w:rPr>
          <w:rFonts w:ascii="仿宋_GB2312" w:eastAsia="仿宋_GB2312" w:cs="仿宋_GB2312" w:hint="eastAsia"/>
          <w:color w:val="000000"/>
          <w:sz w:val="32"/>
          <w:szCs w:val="32"/>
        </w:rPr>
        <w:t>我市在建交通建设项目未发生一起质量事故。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color w:val="000000"/>
          <w:sz w:val="32"/>
          <w:szCs w:val="32"/>
          <w:lang w:val="en-US" w:eastAsia="zh-CN"/>
        </w:rPr>
      </w:pPr>
      <w:r>
        <w:rPr>
          <w:rFonts w:ascii="仿宋_GB2312" w:eastAsia="仿宋_GB2312" w:cs="仿宋_GB2312" w:hint="eastAsia"/>
          <w:color w:val="000000"/>
          <w:sz w:val="32"/>
          <w:szCs w:val="32"/>
        </w:rPr>
        <w:t>该项目绩效目标较明确、决策依据较充分、资金使用合理合规，组织实施较规范</w:t>
      </w:r>
      <w:r>
        <w:rPr>
          <w:rFonts w:ascii="仿宋_GB2312" w:eastAsia="仿宋_GB2312" w:cs="仿宋_GB2312" w:hint="eastAsia"/>
          <w:snapToGrid w:val="0"/>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z w:val="32"/>
          <w:szCs w:val="32"/>
          <w:lang w:val="en-US" w:eastAsia="zh-CN"/>
        </w:rPr>
      </w:pPr>
      <w:r>
        <w:rPr>
          <w:rFonts w:ascii="仿宋_GB2312" w:eastAsia="仿宋_GB2312" w:cs="仿宋_GB2312" w:hint="eastAsia"/>
          <w:sz w:val="32"/>
          <w:szCs w:val="32"/>
          <w:lang w:val="en-US" w:eastAsia="zh-CN"/>
        </w:rPr>
        <w:t>资金存在欠付情况，拟下一年重新安排预算解决。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bidi w:val="0"/>
        <w:snapToGrid w:val="0"/>
        <w:spacing w:line="560" w:lineRule="exact"/>
        <w:ind w:firstLine="645"/>
        <w:jc w:val="left"/>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lang w:val="en-US" w:eastAsia="zh-CN"/>
        </w:rPr>
        <w:t>早日解决欠付资金</w:t>
      </w:r>
      <w:r>
        <w:rPr>
          <w:rFonts w:ascii="仿宋_GB2312" w:eastAsia="仿宋_GB2312" w:cs="仿宋_GB2312" w:hint="eastAsia"/>
          <w:color w:val="000000"/>
          <w:sz w:val="32"/>
          <w:szCs w:val="32"/>
        </w:rPr>
        <w:t>。</w:t>
      </w:r>
    </w:p>
    <w:p>
      <w:pPr>
        <w:pStyle w:val="15"/>
        <w:keepNext w:val="0"/>
        <w:keepLines w:val="0"/>
        <w:pageBreakBefore w:val="0"/>
        <w:widowControl w:val="0"/>
        <w:kinsoku/>
        <w:wordWrap/>
        <w:overflowPunct/>
        <w:topLinePunct w:val="0"/>
        <w:bidi w:val="0"/>
        <w:snapToGrid/>
        <w:spacing w:line="560" w:lineRule="exact"/>
        <w:ind w:firstLineChars="200" w:firstLine="640"/>
        <w:jc w:val="left"/>
        <w:textAlignment w:val="auto"/>
        <w:rPr>
          <w:rFonts w:ascii="仿宋_GB2312" w:eastAsia="仿宋_GB2312" w:cs="仿宋_GB2312" w:hint="eastAsia"/>
          <w:sz w:val="32"/>
          <w:szCs w:val="32"/>
          <w:lang w:val="en-US" w:eastAsia="zh-CN"/>
        </w:rPr>
      </w:pPr>
      <w:r>
        <w:rPr>
          <w:rFonts w:ascii="仿宋_GB2312" w:eastAsia="仿宋_GB2312" w:cs="仿宋_GB2312" w:hint="eastAsia"/>
          <w:color w:val="000000"/>
          <w:sz w:val="32"/>
          <w:szCs w:val="32"/>
          <w:lang w:val="en-US" w:eastAsia="zh-CN"/>
        </w:rPr>
        <w:t xml:space="preserve">                   </w:t>
      </w:r>
      <w:r>
        <w:rPr>
          <w:rFonts w:ascii="黑体" w:eastAsia="黑体" w:cs="仿宋_GB2312" w:hint="eastAsia"/>
          <w:sz w:val="32"/>
          <w:szCs w:val="32"/>
          <w:lang w:val="en-US" w:eastAsia="zh-CN"/>
        </w:rPr>
        <w:t xml:space="preserve">    </w:t>
      </w:r>
      <w:r>
        <w:rPr>
          <w:rFonts w:ascii="仿宋_GB2312" w:eastAsia="仿宋_GB2312" w:cs="仿宋_GB2312" w:hint="eastAsia"/>
          <w:sz w:val="32"/>
          <w:szCs w:val="32"/>
          <w:lang w:val="en-US" w:eastAsia="zh-CN"/>
        </w:rPr>
        <w:t xml:space="preserve">                     </w:t>
      </w:r>
    </w:p>
    <w:p>
      <w:pPr>
        <w:autoSpaceDE w:val="0"/>
        <w:autoSpaceDN w:val="0"/>
        <w:adjustRightInd w:val="0"/>
        <w:spacing w:line="600" w:lineRule="exact"/>
        <w:jc w:val="left"/>
        <w:rPr>
          <w:rFonts w:ascii="Times New Roman" w:eastAsia="仿宋_GB2312" w:hAnsi="Times New Roman" w:hint="eastAsia"/>
          <w:kern w:val="0"/>
          <w:sz w:val="32"/>
          <w:szCs w:val="32"/>
        </w:rPr>
      </w:pPr>
    </w:p>
    <w:p/>
    <w:p/>
    <w:p/>
    <w:p/>
    <w:p/>
    <w:p/>
    <w:p/>
    <w:p/>
    <w:p/>
    <w:p/>
    <w:p/>
    <w:p/>
    <w:p/>
    <w:p/>
    <w:p/>
    <w:p/>
    <w:p/>
    <w:p/>
    <w:p/>
    <w:p/>
    <w:p/>
    <w:p/>
    <w:p/>
    <w:p/>
    <w:p/>
    <w:p/>
    <w:p/>
    <w:p>
      <w:pPr>
        <w:pStyle w:val="15"/>
        <w:spacing w:line="600" w:lineRule="exact"/>
        <w:jc w:val="left"/>
        <w:rPr>
          <w:rFonts w:ascii="方正小标宋简体" w:eastAsia="方正小标宋简体" w:cs="方正小标宋简体" w:hint="eastAsia"/>
          <w:sz w:val="32"/>
          <w:szCs w:val="32"/>
          <w:lang w:val="en-US" w:eastAsia="zh-CN"/>
        </w:rPr>
      </w:pPr>
      <w:r>
        <w:rPr>
          <w:rFonts w:ascii="方正小标宋简体" w:eastAsia="方正小标宋简体" w:cs="方正小标宋简体" w:hint="eastAsia"/>
          <w:sz w:val="32"/>
          <w:szCs w:val="32"/>
        </w:rPr>
        <w:t>附件4</w:t>
      </w:r>
      <w:r>
        <w:rPr>
          <w:rFonts w:ascii="方正小标宋简体" w:eastAsia="方正小标宋简体" w:cs="方正小标宋简体" w:hint="eastAsia"/>
          <w:sz w:val="32"/>
          <w:szCs w:val="32"/>
          <w:lang w:val="en-US" w:eastAsia="zh-CN"/>
        </w:rPr>
        <w:t>-质02</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攀枝花市交通建设工程服务中心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工伤职工医疗费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项目主管单位：攀枝花市交通建设工程服务中心</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职能：因未买工伤保险，负责退休工伤职工的费用报销。</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年初预算批复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即为退休工伤职工李琼同志报销的工伤部位医药费</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根据工伤职工实际情况报销</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资金分配的原则：医疗门诊发票。考虑因素：无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sz w:val="32"/>
          <w:szCs w:val="32"/>
          <w:lang w:val="en-US" w:eastAsia="zh-CN"/>
        </w:rPr>
      </w:pPr>
      <w:r>
        <w:rPr>
          <w:rFonts w:ascii="仿宋_GB2312" w:eastAsia="仿宋_GB2312" w:cs="仿宋_GB2312" w:hint="eastAsia"/>
          <w:snapToGrid w:val="0"/>
          <w:sz w:val="32"/>
          <w:szCs w:val="32"/>
          <w:lang w:val="en-US" w:eastAsia="zh-CN"/>
        </w:rPr>
        <w:t>按时报销退休职工李琼</w:t>
      </w:r>
      <w:r>
        <w:rPr>
          <w:rFonts w:ascii="仿宋_GB2312" w:eastAsia="仿宋_GB2312" w:cs="仿宋_GB2312"/>
          <w:snapToGrid w:val="0"/>
          <w:sz w:val="32"/>
          <w:szCs w:val="32"/>
          <w:lang w:val="en-US" w:eastAsia="zh-CN"/>
        </w:rPr>
        <w:t>工伤</w:t>
      </w:r>
      <w:r>
        <w:rPr>
          <w:rFonts w:ascii="仿宋_GB2312" w:eastAsia="仿宋_GB2312" w:cs="仿宋_GB2312" w:hint="eastAsia"/>
          <w:snapToGrid w:val="0"/>
          <w:sz w:val="32"/>
          <w:szCs w:val="32"/>
          <w:lang w:val="en-US" w:eastAsia="zh-CN"/>
        </w:rPr>
        <w:t>部位</w:t>
      </w:r>
      <w:r>
        <w:rPr>
          <w:rFonts w:ascii="仿宋_GB2312" w:eastAsia="仿宋_GB2312" w:cs="仿宋_GB2312"/>
          <w:snapToGrid w:val="0"/>
          <w:sz w:val="32"/>
          <w:szCs w:val="32"/>
          <w:lang w:val="en-US" w:eastAsia="zh-CN"/>
        </w:rPr>
        <w:t>医疗费</w:t>
      </w:r>
      <w:r>
        <w:rPr>
          <w:rFonts w:ascii="仿宋_GB2312" w:eastAsia="仿宋_GB2312" w:cs="仿宋_GB2312" w:hint="eastAsia"/>
          <w:snapToGrid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总目标为按时支付完成2021年工伤职工全年工伤医疗费。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“工伤职工医疗费”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根据我站</w:t>
      </w:r>
      <w:r>
        <w:rPr>
          <w:rFonts w:ascii="仿宋_GB2312" w:eastAsia="仿宋_GB2312" w:cs="仿宋_GB2312" w:hint="eastAsia"/>
          <w:i w:val="0"/>
          <w:caps w:val="0"/>
          <w:smallCaps w:val="0"/>
          <w:color w:val="000000"/>
          <w:spacing w:val="0"/>
          <w:sz w:val="32"/>
          <w:szCs w:val="32"/>
          <w:shd w:val="clear" w:color="auto" w:fill="FFFFFF"/>
        </w:rPr>
        <w:t>实际</w:t>
      </w:r>
      <w:r>
        <w:rPr>
          <w:rFonts w:ascii="仿宋_GB2312" w:eastAsia="仿宋_GB2312" w:cs="仿宋_GB2312" w:hint="eastAsia"/>
          <w:i w:val="0"/>
          <w:caps w:val="0"/>
          <w:smallCaps w:val="0"/>
          <w:color w:val="000000"/>
          <w:spacing w:val="0"/>
          <w:sz w:val="32"/>
          <w:szCs w:val="32"/>
          <w:shd w:val="clear" w:color="auto" w:fill="FFFFFF"/>
          <w:lang w:val="en-US" w:eastAsia="zh-CN"/>
        </w:rPr>
        <w:t>情况制定</w:t>
      </w:r>
      <w:r>
        <w:rPr>
          <w:rFonts w:ascii="仿宋_GB2312" w:eastAsia="仿宋_GB2312" w:cs="仿宋_GB2312" w:hint="eastAsia"/>
          <w:i w:val="0"/>
          <w:caps w:val="0"/>
          <w:smallCaps w:val="0"/>
          <w:color w:val="000000"/>
          <w:spacing w:val="0"/>
          <w:sz w:val="32"/>
          <w:szCs w:val="32"/>
          <w:shd w:val="clear" w:color="auto" w:fill="FFFFFF"/>
        </w:rPr>
        <w:t>，申报目标合理可行。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共申报资金0.71元，批复资金0.71万元。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b/>
          <w:bCs/>
          <w:kern w:val="0"/>
          <w:sz w:val="32"/>
          <w:szCs w:val="32"/>
        </w:rPr>
        <w:t>（二）资金计划、到位及使用情况。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b w:val="0"/>
          <w:bCs w:val="0"/>
          <w:kern w:val="0"/>
          <w:sz w:val="32"/>
          <w:szCs w:val="32"/>
          <w:lang w:val="en-US" w:eastAsia="zh-CN"/>
        </w:rPr>
      </w:pPr>
      <w:r>
        <w:rPr>
          <w:rFonts w:ascii="仿宋_GB2312" w:eastAsia="仿宋_GB2312" w:cs="仿宋_GB2312" w:hint="eastAsia"/>
          <w:b w:val="0"/>
          <w:bCs w:val="0"/>
          <w:kern w:val="0"/>
          <w:sz w:val="32"/>
          <w:szCs w:val="32"/>
          <w:lang w:val="en-US" w:eastAsia="zh-CN"/>
        </w:rPr>
        <w:t>支付资金0.7103万元。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医疗</w:t>
      </w:r>
      <w:r>
        <w:rPr>
          <w:rFonts w:ascii="仿宋_GB2312" w:eastAsia="仿宋_GB2312" w:cs="仿宋_GB2312" w:hint="eastAsia"/>
          <w:i w:val="0"/>
          <w:caps w:val="0"/>
          <w:smallCaps w:val="0"/>
          <w:color w:val="000000"/>
          <w:spacing w:val="0"/>
          <w:sz w:val="32"/>
          <w:szCs w:val="32"/>
          <w:shd w:val="clear" w:color="auto" w:fill="FFFFFF"/>
        </w:rPr>
        <w:t>发票</w:t>
      </w:r>
      <w:r>
        <w:rPr>
          <w:rFonts w:ascii="仿宋_GB2312" w:eastAsia="仿宋_GB2312" w:cs="仿宋_GB2312" w:hint="eastAsia"/>
          <w:i w:val="0"/>
          <w:caps w:val="0"/>
          <w:smallCaps w:val="0"/>
          <w:color w:val="000000"/>
          <w:spacing w:val="0"/>
          <w:sz w:val="32"/>
          <w:szCs w:val="32"/>
          <w:shd w:val="clear" w:color="auto" w:fill="FFFFFF"/>
          <w:lang w:val="en-US" w:eastAsia="zh-CN"/>
        </w:rPr>
        <w:t>等</w:t>
      </w:r>
      <w:r>
        <w:rPr>
          <w:rFonts w:ascii="仿宋_GB2312" w:eastAsia="仿宋_GB2312" w:cs="仿宋_GB2312" w:hint="eastAsia"/>
          <w:i w:val="0"/>
          <w:caps w:val="0"/>
          <w:smallCaps w:val="0"/>
          <w:color w:val="000000"/>
          <w:spacing w:val="0"/>
          <w:sz w:val="32"/>
          <w:szCs w:val="32"/>
          <w:shd w:val="clear" w:color="auto" w:fill="FFFFFF"/>
        </w:rPr>
        <w:t>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1.一次性申报用款计划；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2.根据实际报销情况支付费用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工伤职工经费属于人员</w:t>
      </w:r>
      <w:r>
        <w:rPr>
          <w:rFonts w:ascii="仿宋_GB2312" w:eastAsia="仿宋_GB2312" w:cs="仿宋_GB2312" w:hint="eastAsia"/>
          <w:i w:val="0"/>
          <w:caps w:val="0"/>
          <w:smallCaps w:val="0"/>
          <w:color w:val="000000"/>
          <w:spacing w:val="0"/>
          <w:sz w:val="32"/>
          <w:szCs w:val="32"/>
          <w:shd w:val="clear" w:color="auto" w:fill="FFFFFF"/>
        </w:rPr>
        <w:t>经费</w:t>
      </w:r>
      <w:r>
        <w:rPr>
          <w:rFonts w:ascii="仿宋_GB2312" w:eastAsia="仿宋_GB2312" w:cs="仿宋_GB2312" w:hint="eastAsia"/>
          <w:i w:val="0"/>
          <w:caps w:val="0"/>
          <w:smallCaps w:val="0"/>
          <w:color w:val="000000"/>
          <w:spacing w:val="0"/>
          <w:sz w:val="32"/>
          <w:szCs w:val="32"/>
          <w:shd w:val="clear" w:color="auto" w:fill="FFFFFF"/>
          <w:lang w:val="en-US" w:eastAsia="zh-CN"/>
        </w:rPr>
        <w:t>补充性质的</w:t>
      </w:r>
      <w:r>
        <w:rPr>
          <w:rFonts w:ascii="仿宋_GB2312" w:eastAsia="仿宋_GB2312" w:cs="仿宋_GB2312" w:hint="eastAsia"/>
          <w:i w:val="0"/>
          <w:caps w:val="0"/>
          <w:smallCaps w:val="0"/>
          <w:color w:val="000000"/>
          <w:spacing w:val="0"/>
          <w:sz w:val="32"/>
          <w:szCs w:val="32"/>
          <w:shd w:val="clear" w:color="auto" w:fill="FFFFFF"/>
        </w:rPr>
        <w:t>项目，</w:t>
      </w:r>
      <w:r>
        <w:rPr>
          <w:rFonts w:ascii="仿宋_GB2312" w:eastAsia="仿宋_GB2312" w:cs="仿宋_GB2312" w:hint="eastAsia"/>
          <w:i w:val="0"/>
          <w:caps w:val="0"/>
          <w:smallCaps w:val="0"/>
          <w:color w:val="000000"/>
          <w:spacing w:val="0"/>
          <w:sz w:val="32"/>
          <w:szCs w:val="32"/>
          <w:shd w:val="clear" w:color="auto" w:fill="FFFFFF"/>
          <w:lang w:val="en-US" w:eastAsia="zh-CN"/>
        </w:rPr>
        <w:t>我站</w:t>
      </w:r>
      <w:r>
        <w:rPr>
          <w:rFonts w:ascii="仿宋_GB2312" w:eastAsia="仿宋_GB2312" w:cs="仿宋_GB2312" w:hint="eastAsia"/>
          <w:i w:val="0"/>
          <w:caps w:val="0"/>
          <w:smallCaps w:val="0"/>
          <w:color w:val="000000"/>
          <w:spacing w:val="0"/>
          <w:sz w:val="32"/>
          <w:szCs w:val="32"/>
          <w:shd w:val="clear" w:color="auto" w:fill="FFFFFF"/>
        </w:rPr>
        <w:t>严格执行预算</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严把审核关和报销关</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 xml:space="preserve"> 工伤职工医药费</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由于本单位严格执行财政资金管理制度，主管部门严格按照监管程序加强管理、监管，监管效果好。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pStyle w:val="15"/>
        <w:spacing w:line="540" w:lineRule="exact"/>
        <w:ind w:firstLine="640"/>
        <w:jc w:val="both"/>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涉及1名退休职工，及时报销受伤职工医疗费用，达到了设定的指标，全年预算0.7103万元，实际支付0.7103万元，执行率100%。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保障了受伤职工权益。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保障了受伤职工权益，</w:t>
      </w:r>
      <w:r>
        <w:rPr>
          <w:rFonts w:ascii="仿宋_GB2312" w:eastAsia="仿宋_GB2312" w:cs="仿宋_GB2312" w:hint="eastAsia"/>
          <w:snapToGrid w:val="0"/>
          <w:sz w:val="32"/>
          <w:szCs w:val="32"/>
          <w:shd w:val="clear" w:color="auto" w:fill="FFFFFF"/>
        </w:rPr>
        <w:t>达到</w:t>
      </w:r>
      <w:r>
        <w:rPr>
          <w:rFonts w:ascii="仿宋_GB2312" w:eastAsia="仿宋_GB2312" w:cs="仿宋_GB2312" w:hint="eastAsia"/>
          <w:snapToGrid w:val="0"/>
          <w:sz w:val="32"/>
          <w:szCs w:val="32"/>
          <w:shd w:val="clear" w:color="auto" w:fill="FFFFFF"/>
          <w:lang w:val="en-US" w:eastAsia="zh-CN"/>
        </w:rPr>
        <w:t>职工</w:t>
      </w:r>
      <w:r>
        <w:rPr>
          <w:rFonts w:ascii="仿宋_GB2312" w:eastAsia="仿宋_GB2312" w:cs="仿宋_GB2312" w:hint="eastAsia"/>
          <w:snapToGrid w:val="0"/>
          <w:sz w:val="32"/>
          <w:szCs w:val="32"/>
          <w:shd w:val="clear" w:color="auto" w:fill="FFFFFF"/>
        </w:rPr>
        <w:t>满意度</w:t>
      </w:r>
      <w:r>
        <w:rPr>
          <w:rFonts w:ascii="仿宋_GB2312" w:eastAsia="仿宋_GB2312" w:cs="仿宋_GB2312" w:hint="eastAsia"/>
          <w:snapToGrid w:val="0"/>
          <w:sz w:val="32"/>
          <w:szCs w:val="32"/>
          <w:shd w:val="clear" w:color="auto" w:fill="FFFFFF"/>
          <w:lang w:val="en-US" w:eastAsia="zh-CN"/>
        </w:rPr>
        <w:t>100</w:t>
      </w:r>
      <w:r>
        <w:rPr>
          <w:rFonts w:ascii="仿宋_GB2312" w:eastAsia="仿宋_GB2312" w:cs="仿宋_GB2312" w:hint="eastAsia"/>
          <w:snapToGrid w:val="0"/>
          <w:sz w:val="32"/>
          <w:szCs w:val="32"/>
          <w:shd w:val="clear" w:color="auto" w:fill="FFFFFF"/>
        </w:rPr>
        <w:t>%</w:t>
      </w:r>
      <w:r>
        <w:rPr>
          <w:rFonts w:ascii="仿宋_GB2312" w:eastAsia="仿宋_GB2312" w:cs="仿宋_GB2312" w:hint="eastAsia"/>
          <w:snapToGrid w:val="0"/>
          <w:sz w:val="32"/>
          <w:szCs w:val="32"/>
          <w:shd w:val="clear" w:color="auto" w:fill="FFFFFF"/>
          <w:lang w:val="en-US" w:eastAsia="zh-CN"/>
        </w:rPr>
        <w:t>的目标</w:t>
      </w:r>
      <w:r>
        <w:rPr>
          <w:rFonts w:ascii="仿宋_GB2312" w:eastAsia="仿宋_GB2312" w:cs="仿宋_GB2312" w:hint="eastAsia"/>
          <w:snapToGrid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该项目实质是人员经费，绩效目标设定不适用。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方正小标宋简体" w:eastAsia="方正小标宋简体" w:cs="方正小标宋简体" w:hint="eastAsia"/>
          <w:b w:val="0"/>
          <w:bCs w:val="0"/>
          <w:sz w:val="36"/>
          <w:szCs w:val="36"/>
        </w:rPr>
      </w:pPr>
      <w:r>
        <w:rPr>
          <w:rFonts w:ascii="仿宋_GB2312" w:eastAsia="仿宋_GB2312" w:cs="仿宋_GB2312" w:hint="eastAsia"/>
          <w:i w:val="0"/>
          <w:caps w:val="0"/>
          <w:smallCaps w:val="0"/>
          <w:color w:val="000000"/>
          <w:spacing w:val="0"/>
          <w:sz w:val="32"/>
          <w:szCs w:val="32"/>
          <w:shd w:val="clear" w:color="auto" w:fill="FFFFFF"/>
          <w:lang w:val="en-US" w:eastAsia="zh-CN"/>
        </w:rPr>
        <w:t>建议纳入基本支出。</w:t>
      </w:r>
      <w:r>
        <w:rPr>
          <w:rFonts w:ascii="黑体" w:eastAsia="黑体" w:cs="仿宋_GB2312" w:hint="eastAsia"/>
          <w:sz w:val="32"/>
          <w:szCs w:val="32"/>
          <w:lang w:val="en-US" w:eastAsia="zh-CN"/>
        </w:rPr>
        <w:t xml:space="preserve">                 </w:t>
      </w:r>
      <w:r>
        <w:rPr>
          <w:rFonts w:ascii="仿宋_GB2312" w:eastAsia="仿宋_GB2312" w:cs="仿宋_GB2312" w:hint="eastAsia"/>
          <w:sz w:val="32"/>
          <w:szCs w:val="32"/>
          <w:lang w:val="en-US" w:eastAsia="zh-CN"/>
        </w:rPr>
        <w:t xml:space="preserve">              </w:t>
      </w:r>
    </w:p>
    <w:p>
      <w:pPr>
        <w:pStyle w:val="15"/>
        <w:keepNext w:val="0"/>
        <w:keepLines w:val="0"/>
        <w:pageBreakBefore w:val="0"/>
        <w:widowControl w:val="0"/>
        <w:kinsoku/>
        <w:wordWrap/>
        <w:overflowPunct/>
        <w:topLinePunct w:val="0"/>
        <w:bidi w:val="0"/>
        <w:spacing w:line="560" w:lineRule="exact"/>
        <w:jc w:val="left"/>
        <w:textAlignment w:val="auto"/>
        <w:rPr>
          <w:rFonts w:ascii="方正小标宋简体" w:eastAsia="方正小标宋简体" w:cs="方正小标宋简体"/>
          <w:b w:val="0"/>
          <w:bCs w:val="0"/>
          <w:sz w:val="36"/>
          <w:szCs w:val="36"/>
          <w:lang w:val="en-US" w:eastAsia="zh-CN"/>
        </w:rPr>
      </w:pPr>
      <w:r>
        <w:rPr>
          <w:rFonts w:ascii="方正小标宋简体" w:eastAsia="方正小标宋简体" w:cs="方正小标宋简体" w:hint="eastAsia"/>
          <w:b w:val="0"/>
          <w:bCs w:val="0"/>
          <w:sz w:val="36"/>
          <w:szCs w:val="36"/>
        </w:rPr>
        <w:t>附件4</w:t>
      </w:r>
      <w:r>
        <w:rPr>
          <w:rFonts w:ascii="方正小标宋简体" w:eastAsia="方正小标宋简体" w:cs="方正小标宋简体" w:hint="eastAsia"/>
          <w:b w:val="0"/>
          <w:bCs w:val="0"/>
          <w:sz w:val="36"/>
          <w:szCs w:val="36"/>
          <w:lang w:val="en-US" w:eastAsia="zh-CN"/>
        </w:rPr>
        <w:t>-质03</w:t>
      </w:r>
    </w:p>
    <w:p>
      <w:pPr>
        <w:pStyle w:val="15"/>
        <w:keepNext w:val="0"/>
        <w:keepLines w:val="0"/>
        <w:pageBreakBefore w:val="0"/>
        <w:widowControl w:val="0"/>
        <w:kinsoku/>
        <w:wordWrap/>
        <w:overflowPunct/>
        <w:topLinePunct w:val="0"/>
        <w:bidi w:val="0"/>
        <w:snapToGrid/>
        <w:spacing w:line="560" w:lineRule="exact"/>
        <w:jc w:val="center"/>
        <w:textAlignment w:val="auto"/>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攀枝花市交通建设工程服务中心</w:t>
      </w:r>
    </w:p>
    <w:p>
      <w:pPr>
        <w:pStyle w:val="15"/>
        <w:keepNext w:val="0"/>
        <w:keepLines w:val="0"/>
        <w:pageBreakBefore w:val="0"/>
        <w:widowControl w:val="0"/>
        <w:kinsoku/>
        <w:wordWrap/>
        <w:overflowPunct/>
        <w:topLinePunct w:val="0"/>
        <w:bidi w:val="0"/>
        <w:snapToGrid/>
        <w:spacing w:line="56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质量检测(重点抽检)经费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项目主管单位：攀枝花市交通建设工程服务中心</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职能</w:t>
      </w:r>
      <w:r>
        <w:rPr>
          <w:rFonts w:ascii="仿宋_GB2312" w:eastAsia="仿宋_GB2312" w:cs="仿宋_GB2312" w:hint="eastAsia"/>
          <w:b w:val="0"/>
          <w:bCs w:val="0"/>
          <w:kern w:val="0"/>
          <w:sz w:val="32"/>
          <w:szCs w:val="32"/>
          <w:lang w:val="en-US" w:eastAsia="zh-CN"/>
        </w:rPr>
        <w:t>：</w:t>
      </w:r>
      <w:r>
        <w:rPr>
          <w:rFonts w:ascii="仿宋_GB2312" w:eastAsia="仿宋_GB2312" w:cs="仿宋_GB2312" w:hint="eastAsia"/>
          <w:b w:val="0"/>
          <w:bCs w:val="0"/>
          <w:sz w:val="32"/>
          <w:szCs w:val="32"/>
        </w:rPr>
        <w:t>质量监督站具体负责全市在建公路工程原材料、工程实体质量</w:t>
      </w:r>
      <w:r>
        <w:rPr>
          <w:rFonts w:ascii="仿宋_GB2312" w:eastAsia="仿宋_GB2312" w:cs="仿宋_GB2312" w:hint="eastAsia"/>
          <w:b w:val="0"/>
          <w:bCs w:val="0"/>
          <w:sz w:val="32"/>
          <w:szCs w:val="32"/>
          <w:lang w:eastAsia="zh-CN"/>
        </w:rPr>
        <w:t>重点</w:t>
      </w:r>
      <w:r>
        <w:rPr>
          <w:rFonts w:ascii="仿宋_GB2312" w:eastAsia="仿宋_GB2312" w:cs="仿宋_GB2312" w:hint="eastAsia"/>
          <w:b w:val="0"/>
          <w:bCs w:val="0"/>
          <w:sz w:val="32"/>
          <w:szCs w:val="32"/>
        </w:rPr>
        <w:t>抽检工作</w:t>
      </w:r>
      <w:r>
        <w:rPr>
          <w:rFonts w:ascii="仿宋_GB2312" w:eastAsia="仿宋_GB2312" w:cs="仿宋_GB2312" w:hint="eastAsia"/>
          <w:b w:val="0"/>
          <w:bCs w:val="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四川省交通运输厅《关于推进四川省公路水运建设项目工程质量重点抽验的通知》（川交函﹝2014﹞357号）；</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kern w:val="0"/>
          <w:sz w:val="32"/>
          <w:szCs w:val="32"/>
          <w:lang w:val="en-US" w:eastAsia="zh-CN"/>
        </w:rPr>
      </w:pPr>
      <w:r>
        <w:rPr>
          <w:rFonts w:ascii="仿宋_GB2312" w:eastAsia="仿宋_GB2312" w:cs="仿宋_GB2312" w:hint="eastAsia"/>
          <w:sz w:val="32"/>
          <w:szCs w:val="32"/>
        </w:rPr>
        <w:t>四川省交通运输厅《关于进一步加强我省公路水运建设工程质量监管工作的通知》（川交函〔2014〕270号）；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w:t>
      </w:r>
      <w:r>
        <w:rPr>
          <w:rFonts w:ascii="仿宋_GB2312" w:eastAsia="仿宋_GB2312" w:cs="仿宋_GB2312" w:hint="eastAsia"/>
          <w:kern w:val="0"/>
          <w:sz w:val="32"/>
          <w:szCs w:val="32"/>
        </w:rPr>
        <w:t>办法</w:t>
      </w:r>
      <w:r>
        <w:rPr>
          <w:rFonts w:ascii="仿宋_GB2312" w:eastAsia="仿宋_GB2312" w:cs="仿宋_GB2312" w:hint="eastAsia"/>
          <w:i w:val="0"/>
          <w:caps w:val="0"/>
          <w:smallCaps w:val="0"/>
          <w:color w:val="000000"/>
          <w:spacing w:val="0"/>
          <w:sz w:val="32"/>
          <w:szCs w:val="32"/>
          <w:shd w:val="clear" w:color="auto" w:fill="FFFFFF"/>
        </w:rPr>
        <w:t>：该项目资金纳入财政预算管理。</w:t>
      </w:r>
    </w:p>
    <w:p>
      <w:pPr>
        <w:keepNext w:val="0"/>
        <w:keepLines w:val="0"/>
        <w:pageBreakBefore w:val="0"/>
        <w:widowControl w:val="0"/>
        <w:kinsoku/>
        <w:wordWrap/>
        <w:overflowPunct/>
        <w:topLinePunct w:val="0"/>
        <w:bidi w:val="0"/>
        <w:snapToGrid w:val="0"/>
        <w:spacing w:line="560" w:lineRule="exact"/>
        <w:ind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主要为支付委托第三方进行</w:t>
      </w:r>
      <w:r>
        <w:rPr>
          <w:rFonts w:ascii="仿宋_GB2312" w:eastAsia="仿宋_GB2312" w:cs="仿宋_GB2312" w:hint="eastAsia"/>
          <w:sz w:val="32"/>
          <w:szCs w:val="32"/>
          <w:lang w:val="en-US" w:eastAsia="zh-CN"/>
        </w:rPr>
        <w:t>质量</w:t>
      </w:r>
      <w:r>
        <w:rPr>
          <w:rFonts w:ascii="仿宋_GB2312" w:eastAsia="仿宋_GB2312" w:cs="仿宋_GB2312" w:hint="eastAsia"/>
          <w:i w:val="0"/>
          <w:caps w:val="0"/>
          <w:smallCaps w:val="0"/>
          <w:color w:val="000000"/>
          <w:spacing w:val="0"/>
          <w:sz w:val="32"/>
          <w:szCs w:val="32"/>
          <w:shd w:val="clear" w:color="auto" w:fill="FFFFFF"/>
          <w:lang w:val="en-US" w:eastAsia="zh-CN"/>
        </w:rPr>
        <w:t>抽检的委托费用</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w:t>
      </w:r>
      <w:r>
        <w:rPr>
          <w:rFonts w:ascii="仿宋_GB2312" w:eastAsia="仿宋_GB2312" w:cs="仿宋_GB2312" w:hint="eastAsia"/>
          <w:kern w:val="0"/>
          <w:sz w:val="32"/>
          <w:szCs w:val="32"/>
        </w:rPr>
        <w:t>支持</w:t>
      </w:r>
      <w:r>
        <w:rPr>
          <w:rFonts w:ascii="仿宋_GB2312" w:eastAsia="仿宋_GB2312" w:cs="仿宋_GB2312" w:hint="eastAsia"/>
          <w:i w:val="0"/>
          <w:caps w:val="0"/>
          <w:smallCaps w:val="0"/>
          <w:color w:val="000000"/>
          <w:spacing w:val="0"/>
          <w:sz w:val="32"/>
          <w:szCs w:val="32"/>
          <w:shd w:val="clear" w:color="auto" w:fill="FFFFFF"/>
        </w:rPr>
        <w:t>方式：</w:t>
      </w:r>
      <w:r>
        <w:rPr>
          <w:rFonts w:ascii="仿宋_GB2312" w:eastAsia="仿宋_GB2312" w:cs="仿宋_GB2312" w:hint="eastAsia"/>
          <w:i w:val="0"/>
          <w:caps w:val="0"/>
          <w:smallCaps w:val="0"/>
          <w:color w:val="000000"/>
          <w:spacing w:val="0"/>
          <w:sz w:val="32"/>
          <w:szCs w:val="32"/>
          <w:shd w:val="clear" w:color="auto" w:fill="FFFFFF"/>
          <w:lang w:val="en-US" w:eastAsia="zh-CN"/>
        </w:rPr>
        <w:t>根据抽检进度，通过授权支付方式</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资金分配的原则：抽检的工作量。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考虑因素：包括抽检发生的差旅等相关费用。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color w:val="000000"/>
          <w:sz w:val="32"/>
          <w:szCs w:val="32"/>
          <w:lang w:val="en-US" w:eastAsia="zh-CN"/>
        </w:rPr>
      </w:pPr>
      <w:r>
        <w:rPr>
          <w:rFonts w:ascii="仿宋_GB2312" w:eastAsia="仿宋_GB2312" w:cs="仿宋_GB2312" w:hint="eastAsia"/>
          <w:snapToGrid w:val="0"/>
          <w:color w:val="000000"/>
          <w:sz w:val="32"/>
          <w:szCs w:val="32"/>
          <w:lang w:val="en-US" w:eastAsia="zh-CN"/>
        </w:rPr>
        <w:t>将工程质量检测作为质量监督的重要手段，以检测数据作为质量控制的依据，加强工程实体和原材料质量检测，加强工程质量的事前、事中及事后的监督。对高速公路、地方重点工程、养护大中修、涉路改建、抢险应急工程进行抽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2</w:t>
      </w:r>
      <w:r>
        <w:rPr>
          <w:rFonts w:ascii="仿宋_GB2312" w:eastAsia="仿宋_GB2312" w:cs="仿宋_GB2312" w:hint="eastAsia"/>
          <w:color w:val="000000"/>
          <w:kern w:val="0"/>
          <w:sz w:val="32"/>
          <w:szCs w:val="32"/>
          <w:lang w:val="en-US" w:eastAsia="zh-CN"/>
        </w:rPr>
        <w:t>.</w:t>
      </w:r>
      <w:r>
        <w:rPr>
          <w:rFonts w:ascii="仿宋_GB2312" w:eastAsia="仿宋_GB2312" w:cs="仿宋_GB2312" w:hint="eastAsia"/>
          <w:color w:val="000000"/>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000000"/>
          <w:sz w:val="32"/>
          <w:szCs w:val="32"/>
          <w:lang w:val="en-US" w:eastAsia="zh-CN"/>
        </w:rPr>
      </w:pPr>
      <w:r>
        <w:rPr>
          <w:rFonts w:ascii="仿宋_GB2312" w:eastAsia="仿宋_GB2312" w:cs="仿宋_GB2312" w:hint="eastAsia"/>
          <w:color w:val="000000"/>
          <w:sz w:val="32"/>
          <w:szCs w:val="32"/>
          <w:lang w:val="en-US" w:eastAsia="zh-CN"/>
        </w:rPr>
        <w:t>总目标为</w:t>
      </w:r>
      <w:r>
        <w:rPr>
          <w:rFonts w:ascii="仿宋_GB2312" w:eastAsia="仿宋_GB2312" w:cs="仿宋_GB2312" w:hint="eastAsia"/>
          <w:color w:val="000000"/>
          <w:sz w:val="32"/>
          <w:szCs w:val="32"/>
        </w:rPr>
        <w:t>为进一步加强我</w:t>
      </w:r>
      <w:r>
        <w:rPr>
          <w:rFonts w:ascii="仿宋_GB2312" w:eastAsia="仿宋_GB2312" w:cs="仿宋_GB2312" w:hint="eastAsia"/>
          <w:color w:val="000000"/>
          <w:sz w:val="32"/>
          <w:szCs w:val="32"/>
          <w:lang w:val="en-US" w:eastAsia="zh-CN"/>
        </w:rPr>
        <w:t>市</w:t>
      </w:r>
      <w:r>
        <w:rPr>
          <w:rFonts w:ascii="仿宋_GB2312" w:eastAsia="仿宋_GB2312" w:cs="仿宋_GB2312" w:hint="eastAsia"/>
          <w:color w:val="000000"/>
          <w:sz w:val="32"/>
          <w:szCs w:val="32"/>
        </w:rPr>
        <w:t>交通建设工程质量管理，切实提升交通建设工程质量管控水平，确保工程项目耐久性，促进我</w:t>
      </w:r>
      <w:r>
        <w:rPr>
          <w:rFonts w:ascii="仿宋_GB2312" w:eastAsia="仿宋_GB2312" w:cs="仿宋_GB2312" w:hint="eastAsia"/>
          <w:color w:val="000000"/>
          <w:sz w:val="32"/>
          <w:szCs w:val="32"/>
          <w:lang w:val="en-US" w:eastAsia="zh-CN"/>
        </w:rPr>
        <w:t>市</w:t>
      </w:r>
      <w:r>
        <w:rPr>
          <w:rFonts w:ascii="仿宋_GB2312" w:eastAsia="仿宋_GB2312" w:cs="仿宋_GB2312" w:hint="eastAsia"/>
          <w:color w:val="000000"/>
          <w:sz w:val="32"/>
          <w:szCs w:val="32"/>
        </w:rPr>
        <w:t>交通运输行业提质增效</w:t>
      </w:r>
      <w:r>
        <w:rPr>
          <w:rFonts w:ascii="仿宋_GB2312" w:eastAsia="仿宋_GB2312" w:cs="仿宋_GB2312" w:hint="eastAsia"/>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sz w:val="32"/>
          <w:szCs w:val="32"/>
          <w:lang w:val="en-US" w:eastAsia="zh-CN"/>
        </w:rPr>
        <w:t>具体绩效还有以下方面：</w:t>
      </w:r>
      <w:r>
        <w:rPr>
          <w:rFonts w:ascii="仿宋_GB2312" w:eastAsia="仿宋_GB2312" w:cs="仿宋_GB2312" w:hint="eastAsia"/>
          <w:color w:val="000000"/>
          <w:sz w:val="32"/>
          <w:szCs w:val="32"/>
        </w:rPr>
        <w:t>一是有健全的财务管理、收支管理等制度。二是有</w:t>
      </w:r>
      <w:r>
        <w:rPr>
          <w:rFonts w:ascii="仿宋_GB2312" w:eastAsia="仿宋_GB2312" w:cs="仿宋_GB2312" w:hint="eastAsia"/>
          <w:color w:val="000000"/>
          <w:sz w:val="32"/>
          <w:szCs w:val="32"/>
          <w:lang w:val="en-US" w:eastAsia="zh-CN"/>
        </w:rPr>
        <w:t>“质量检测费用”</w:t>
      </w:r>
      <w:r>
        <w:rPr>
          <w:rFonts w:ascii="仿宋_GB2312" w:eastAsia="仿宋_GB2312" w:cs="仿宋_GB2312" w:hint="eastAsia"/>
          <w:color w:val="000000"/>
          <w:sz w:val="32"/>
          <w:szCs w:val="32"/>
        </w:rPr>
        <w:t>使用计划和实施方案，并对</w:t>
      </w:r>
      <w:r>
        <w:rPr>
          <w:rFonts w:ascii="仿宋_GB2312" w:eastAsia="仿宋_GB2312" w:cs="仿宋_GB2312" w:hint="eastAsia"/>
          <w:color w:val="000000"/>
          <w:sz w:val="32"/>
          <w:szCs w:val="32"/>
          <w:lang w:val="en-US" w:eastAsia="zh-CN"/>
        </w:rPr>
        <w:t>资金使用</w:t>
      </w:r>
      <w:r>
        <w:rPr>
          <w:rFonts w:ascii="仿宋_GB2312" w:eastAsia="仿宋_GB2312" w:cs="仿宋_GB2312" w:hint="eastAsia"/>
          <w:color w:val="000000"/>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根据我站主要工作职责和</w:t>
      </w:r>
      <w:r>
        <w:rPr>
          <w:rFonts w:ascii="仿宋_GB2312" w:eastAsia="仿宋_GB2312" w:cs="仿宋_GB2312" w:hint="eastAsia"/>
          <w:i w:val="0"/>
          <w:caps w:val="0"/>
          <w:smallCaps w:val="0"/>
          <w:color w:val="000000"/>
          <w:spacing w:val="0"/>
          <w:sz w:val="32"/>
          <w:szCs w:val="32"/>
          <w:shd w:val="clear" w:color="auto" w:fill="FFFFFF"/>
        </w:rPr>
        <w:t>实际</w:t>
      </w:r>
      <w:r>
        <w:rPr>
          <w:rFonts w:ascii="仿宋_GB2312" w:eastAsia="仿宋_GB2312" w:cs="仿宋_GB2312" w:hint="eastAsia"/>
          <w:i w:val="0"/>
          <w:caps w:val="0"/>
          <w:smallCaps w:val="0"/>
          <w:color w:val="000000"/>
          <w:spacing w:val="0"/>
          <w:sz w:val="32"/>
          <w:szCs w:val="32"/>
          <w:shd w:val="clear" w:color="auto" w:fill="FFFFFF"/>
          <w:lang w:val="en-US" w:eastAsia="zh-CN"/>
        </w:rPr>
        <w:t>情况制定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参考以前年度实际执行情况，</w:t>
      </w:r>
      <w:r>
        <w:rPr>
          <w:rFonts w:ascii="仿宋_GB2312" w:eastAsia="仿宋_GB2312" w:cs="仿宋_GB2312" w:hint="eastAsia"/>
          <w:i w:val="0"/>
          <w:caps w:val="0"/>
          <w:smallCaps w:val="0"/>
          <w:color w:val="000000"/>
          <w:spacing w:val="0"/>
          <w:sz w:val="32"/>
          <w:szCs w:val="32"/>
          <w:shd w:val="clear" w:color="auto" w:fill="FFFFFF"/>
        </w:rPr>
        <w:t>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调整后资金10万元，批复资金10万元。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b/>
          <w:bCs/>
          <w:kern w:val="0"/>
          <w:sz w:val="32"/>
          <w:szCs w:val="32"/>
        </w:rPr>
        <w:t>（二）资金计划、到位及使用情况。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w:t>
      </w:r>
      <w:r>
        <w:rPr>
          <w:rFonts w:ascii="仿宋_GB2312" w:eastAsia="仿宋_GB2312" w:cs="仿宋_GB2312" w:hint="eastAsia"/>
          <w:i w:val="0"/>
          <w:caps w:val="0"/>
          <w:smallCaps w:val="0"/>
          <w:color w:val="000000"/>
          <w:spacing w:val="0"/>
          <w:sz w:val="32"/>
          <w:szCs w:val="32"/>
          <w:shd w:val="clear" w:color="auto" w:fill="FFFFFF"/>
          <w:lang w:val="en-US" w:eastAsia="zh-CN"/>
        </w:rPr>
        <w:t>质量检测</w:t>
      </w:r>
      <w:r>
        <w:rPr>
          <w:rFonts w:ascii="仿宋_GB2312" w:eastAsia="仿宋_GB2312" w:cs="仿宋_GB2312" w:hint="eastAsia"/>
          <w:i w:val="0"/>
          <w:caps w:val="0"/>
          <w:smallCaps w:val="0"/>
          <w:color w:val="000000"/>
          <w:spacing w:val="0"/>
          <w:sz w:val="32"/>
          <w:szCs w:val="32"/>
          <w:shd w:val="clear" w:color="auto" w:fill="FFFFFF"/>
        </w:rPr>
        <w:t>人员</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财务人员</w:t>
      </w:r>
      <w:r>
        <w:rPr>
          <w:rFonts w:ascii="仿宋_GB2312" w:eastAsia="仿宋_GB2312" w:cs="仿宋_GB2312" w:hint="eastAsia"/>
          <w:i w:val="0"/>
          <w:caps w:val="0"/>
          <w:smallCaps w:val="0"/>
          <w:color w:val="000000"/>
          <w:spacing w:val="0"/>
          <w:sz w:val="32"/>
          <w:szCs w:val="32"/>
          <w:shd w:val="clear" w:color="auto" w:fill="FFFFFF"/>
        </w:rPr>
        <w:t>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合同、正式</w:t>
      </w:r>
      <w:r>
        <w:rPr>
          <w:rFonts w:ascii="仿宋_GB2312" w:eastAsia="仿宋_GB2312" w:cs="仿宋_GB2312" w:hint="eastAsia"/>
          <w:i w:val="0"/>
          <w:caps w:val="0"/>
          <w:smallCaps w:val="0"/>
          <w:color w:val="000000"/>
          <w:spacing w:val="0"/>
          <w:sz w:val="32"/>
          <w:szCs w:val="32"/>
          <w:shd w:val="clear" w:color="auto" w:fill="FFFFFF"/>
        </w:rPr>
        <w:t>发票</w:t>
      </w:r>
      <w:r>
        <w:rPr>
          <w:rFonts w:ascii="仿宋_GB2312" w:eastAsia="仿宋_GB2312" w:cs="仿宋_GB2312" w:hint="eastAsia"/>
          <w:i w:val="0"/>
          <w:caps w:val="0"/>
          <w:smallCaps w:val="0"/>
          <w:color w:val="000000"/>
          <w:spacing w:val="0"/>
          <w:sz w:val="32"/>
          <w:szCs w:val="32"/>
          <w:shd w:val="clear" w:color="auto" w:fill="FFFFFF"/>
          <w:lang w:val="en-US" w:eastAsia="zh-CN"/>
        </w:rPr>
        <w:t>等</w:t>
      </w:r>
      <w:r>
        <w:rPr>
          <w:rFonts w:ascii="仿宋_GB2312" w:eastAsia="仿宋_GB2312" w:cs="仿宋_GB2312" w:hint="eastAsia"/>
          <w:i w:val="0"/>
          <w:caps w:val="0"/>
          <w:smallCaps w:val="0"/>
          <w:color w:val="000000"/>
          <w:spacing w:val="0"/>
          <w:sz w:val="32"/>
          <w:szCs w:val="32"/>
          <w:shd w:val="clear" w:color="auto" w:fill="FFFFFF"/>
        </w:rPr>
        <w:t>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1.初步制定抽检计划；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2.根据抽检计划委托第三方进行质量抽检；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3.根据抽检结果和合同申报计划，支付抽检费用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bidi w:val="0"/>
        <w:spacing w:line="560" w:lineRule="exact"/>
        <w:ind w:firstLineChars="200" w:firstLine="640"/>
        <w:jc w:val="left"/>
        <w:textAlignment w:val="auto"/>
        <w:rPr>
          <w:rFonts w:ascii="仿宋_GB2312" w:eastAsia="仿宋_GB2312" w:cs="仿宋_GB2312" w:hint="eastAsia"/>
          <w:b w:val="0"/>
          <w:bCs w:val="0"/>
          <w:i w:val="0"/>
          <w:iCs w:val="0"/>
          <w:sz w:val="32"/>
          <w:szCs w:val="32"/>
        </w:rPr>
      </w:pPr>
      <w:r>
        <w:rPr>
          <w:rFonts w:ascii="仿宋_GB2312" w:eastAsia="仿宋_GB2312" w:cs="仿宋_GB2312" w:hint="eastAsia"/>
          <w:b w:val="0"/>
          <w:bCs w:val="0"/>
          <w:i w:val="0"/>
          <w:iCs w:val="0"/>
          <w:sz w:val="32"/>
          <w:szCs w:val="32"/>
        </w:rPr>
        <w:t>项目以加强</w:t>
      </w:r>
      <w:r>
        <w:rPr>
          <w:rFonts w:ascii="仿宋_GB2312" w:eastAsia="仿宋_GB2312" w:cs="仿宋_GB2312" w:hint="eastAsia"/>
          <w:b w:val="0"/>
          <w:bCs w:val="0"/>
          <w:i w:val="0"/>
          <w:iCs w:val="0"/>
          <w:sz w:val="32"/>
          <w:szCs w:val="32"/>
          <w:lang w:val="en-US" w:eastAsia="zh-CN"/>
        </w:rPr>
        <w:t>我</w:t>
      </w:r>
      <w:r>
        <w:rPr>
          <w:rFonts w:ascii="仿宋_GB2312" w:eastAsia="仿宋_GB2312" w:cs="仿宋_GB2312" w:hint="eastAsia"/>
          <w:b w:val="0"/>
          <w:bCs w:val="0"/>
          <w:i w:val="0"/>
          <w:iCs w:val="0"/>
          <w:sz w:val="32"/>
          <w:szCs w:val="32"/>
        </w:rPr>
        <w:t>市交通建设项目工程质量安全监管，确保工程质量与安全为目标，</w:t>
      </w:r>
      <w:r>
        <w:rPr>
          <w:rFonts w:ascii="仿宋_GB2312" w:eastAsia="仿宋_GB2312" w:cs="仿宋_GB2312" w:hint="eastAsia"/>
          <w:b w:val="0"/>
          <w:bCs w:val="0"/>
          <w:i w:val="0"/>
          <w:iCs w:val="0"/>
          <w:color w:val="000000"/>
          <w:sz w:val="32"/>
          <w:szCs w:val="32"/>
        </w:rPr>
        <w:t>项目决策依据较充分、绩效目标较明确</w:t>
      </w:r>
      <w:r>
        <w:rPr>
          <w:rFonts w:ascii="仿宋_GB2312" w:eastAsia="仿宋_GB2312" w:cs="仿宋_GB2312" w:hint="eastAsia"/>
          <w:b w:val="0"/>
          <w:bCs w:val="0"/>
          <w:i w:val="0"/>
          <w:iCs w:val="0"/>
          <w:color w:val="000000"/>
          <w:sz w:val="32"/>
          <w:szCs w:val="32"/>
          <w:lang w:eastAsia="zh-CN"/>
        </w:rPr>
        <w:t>，</w:t>
      </w:r>
      <w:r>
        <w:rPr>
          <w:rFonts w:ascii="仿宋_GB2312" w:eastAsia="仿宋_GB2312" w:cs="仿宋_GB2312" w:hint="eastAsia"/>
          <w:b w:val="0"/>
          <w:bCs w:val="0"/>
          <w:i w:val="0"/>
          <w:iCs w:val="0"/>
          <w:color w:val="000000"/>
          <w:sz w:val="32"/>
          <w:szCs w:val="32"/>
        </w:rPr>
        <w:t>项目资金分配合理，使用范围合规，组织实施较规范。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bidi w:val="0"/>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质量检测</w:t>
      </w:r>
      <w:r>
        <w:rPr>
          <w:rFonts w:ascii="仿宋_GB2312" w:eastAsia="仿宋_GB2312" w:cs="仿宋_GB2312" w:hint="eastAsia"/>
          <w:b w:val="0"/>
          <w:bCs w:val="0"/>
          <w:i w:val="0"/>
          <w:iCs w:val="0"/>
          <w:color w:val="000000"/>
          <w:sz w:val="32"/>
          <w:szCs w:val="32"/>
          <w:lang w:val="en-US" w:eastAsia="zh-CN"/>
        </w:rPr>
        <w:t>经费</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由于本单位严格执行财政资金管理制度，主管部门严格按照监管程序加强管理、监管，监管效果好。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全年累计完成高速公路、地方重点工程、养护大中修、涉路改建、抢险应急工程等抽检共5次，达到了设定的目标，全年预算10万元，实际支付10万元，执行率100%。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bidi w:val="0"/>
        <w:snapToGrid/>
        <w:spacing w:line="560" w:lineRule="exact"/>
        <w:ind w:firstLineChars="200" w:firstLine="640"/>
        <w:jc w:val="left"/>
        <w:textAlignment w:val="auto"/>
        <w:rPr>
          <w:rFonts w:ascii="仿宋_GB2312" w:eastAsia="仿宋_GB2312" w:cs="仿宋_GB2312" w:hint="eastAsia"/>
          <w:color w:val="000000"/>
          <w:sz w:val="32"/>
          <w:szCs w:val="32"/>
          <w:lang w:eastAsia="zh-CN"/>
        </w:rPr>
      </w:pPr>
      <w:r>
        <w:rPr>
          <w:rFonts w:ascii="仿宋_GB2312" w:eastAsia="仿宋_GB2312" w:cs="仿宋_GB2312" w:hint="eastAsia"/>
          <w:color w:val="000000"/>
          <w:sz w:val="32"/>
          <w:szCs w:val="32"/>
        </w:rPr>
        <w:t>该项目的实施，进一步推进了我市公路水运建设项目工程质量安全监督工作，确保了交通建设工程结构安全和质量控制</w:t>
      </w:r>
      <w:r>
        <w:rPr>
          <w:rFonts w:ascii="仿宋_GB2312" w:eastAsia="仿宋_GB2312" w:cs="仿宋_GB2312" w:hint="eastAsia"/>
          <w:color w:val="000000"/>
          <w:sz w:val="32"/>
          <w:szCs w:val="32"/>
          <w:lang w:eastAsia="zh-CN"/>
        </w:rPr>
        <w:t>。</w:t>
      </w:r>
      <w:r>
        <w:rPr>
          <w:rFonts w:ascii="仿宋_GB2312" w:eastAsia="仿宋_GB2312" w:cs="仿宋_GB2312" w:hint="eastAsia"/>
          <w:color w:val="000000"/>
          <w:sz w:val="32"/>
          <w:szCs w:val="32"/>
        </w:rPr>
        <w:t>质量抽检工作进一步加强了全市公路工程质量安全的过程监督，确保交通建设工程结构安全与质量控制，去年我市在建交通建设项目未发生一起质量事故。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color w:val="000000"/>
          <w:sz w:val="32"/>
          <w:szCs w:val="32"/>
          <w:lang w:val="en-US" w:eastAsia="zh-CN"/>
        </w:rPr>
      </w:pPr>
      <w:r>
        <w:rPr>
          <w:rFonts w:ascii="仿宋_GB2312" w:eastAsia="仿宋_GB2312" w:cs="仿宋_GB2312" w:hint="eastAsia"/>
          <w:color w:val="000000"/>
          <w:sz w:val="32"/>
          <w:szCs w:val="32"/>
        </w:rPr>
        <w:t>该项目绩效目标较明确、决策依据较充分、资金使用合理合规，组织实施较规范</w:t>
      </w:r>
      <w:r>
        <w:rPr>
          <w:rFonts w:ascii="仿宋_GB2312" w:eastAsia="仿宋_GB2312" w:cs="仿宋_GB2312" w:hint="eastAsia"/>
          <w:snapToGrid w:val="0"/>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sz w:val="32"/>
          <w:szCs w:val="32"/>
        </w:rPr>
        <w:t>质监站20</w:t>
      </w:r>
      <w:r>
        <w:rPr>
          <w:rFonts w:ascii="仿宋_GB2312" w:eastAsia="仿宋_GB2312" w:cs="仿宋_GB2312" w:hint="eastAsia"/>
          <w:sz w:val="32"/>
          <w:szCs w:val="32"/>
          <w:lang w:val="en-US" w:eastAsia="zh-CN"/>
        </w:rPr>
        <w:t>21</w:t>
      </w:r>
      <w:r>
        <w:rPr>
          <w:rFonts w:ascii="仿宋_GB2312" w:eastAsia="仿宋_GB2312" w:cs="仿宋_GB2312" w:hint="eastAsia"/>
          <w:sz w:val="32"/>
          <w:szCs w:val="32"/>
        </w:rPr>
        <w:t>年工作计划中只对抽查项目做了督查工作粗略安排，对年度计划工作安排不够明细。未明确抽检项目重点合同段、重点工程部位、重点检测指标等抽检内容。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bidi w:val="0"/>
        <w:snapToGrid w:val="0"/>
        <w:spacing w:line="560" w:lineRule="exact"/>
        <w:ind w:firstLine="645"/>
        <w:jc w:val="left"/>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t>建议主管部门制定实施方案，进一步细化目标。质监机构应制定年度重点抽检总体方案，在交通建设项目工程量的基础上，对逐次抽检工作进行计划安排，确定抽检时间、建设项目范围、工程部位、质量指标和检测方法等。</w:t>
      </w:r>
    </w:p>
    <w:p>
      <w:pPr>
        <w:keepNext w:val="0"/>
        <w:keepLines w:val="0"/>
        <w:pageBreakBefore w:val="0"/>
        <w:widowControl w:val="0"/>
        <w:kinsoku/>
        <w:wordWrap/>
        <w:overflowPunct/>
        <w:topLinePunct w:val="0"/>
        <w:bidi w:val="0"/>
        <w:snapToGrid w:val="0"/>
        <w:spacing w:line="560" w:lineRule="exact"/>
        <w:ind w:firstLine="645"/>
        <w:jc w:val="left"/>
        <w:textAlignment w:val="auto"/>
        <w:rPr>
          <w:rFonts w:ascii="仿宋_GB2312" w:eastAsia="仿宋_GB2312" w:cs="仿宋_GB2312" w:hint="eastAsia"/>
          <w:color w:val="000000"/>
          <w:sz w:val="32"/>
          <w:szCs w:val="32"/>
        </w:rPr>
      </w:pPr>
    </w:p>
    <w:p>
      <w:pPr>
        <w:pStyle w:val="15"/>
        <w:spacing w:line="600" w:lineRule="exact"/>
        <w:jc w:val="left"/>
        <w:rPr>
          <w:rFonts w:ascii="方正小标宋简体" w:eastAsia="方正小标宋简体" w:cs="方正小标宋简体"/>
          <w:sz w:val="32"/>
          <w:szCs w:val="32"/>
          <w:lang w:val="en-US" w:eastAsia="zh-CN"/>
        </w:rPr>
      </w:pPr>
      <w:r>
        <w:rPr>
          <w:rFonts w:ascii="方正小标宋简体" w:eastAsia="方正小标宋简体" w:cs="方正小标宋简体" w:hint="eastAsia"/>
          <w:sz w:val="32"/>
          <w:szCs w:val="32"/>
        </w:rPr>
        <w:t>附件4</w:t>
      </w:r>
      <w:r>
        <w:rPr>
          <w:rFonts w:ascii="方正小标宋简体" w:eastAsia="方正小标宋简体" w:cs="方正小标宋简体" w:hint="eastAsia"/>
          <w:sz w:val="32"/>
          <w:szCs w:val="32"/>
          <w:lang w:val="en-US" w:eastAsia="zh-CN"/>
        </w:rPr>
        <w:t>-质04</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攀枝花市交通建设工程服务中心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专家技术服务费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项目主管单位：攀枝花市交通建设工程服务中心</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职能</w:t>
      </w:r>
      <w:r>
        <w:rPr>
          <w:rFonts w:ascii="仿宋_GB2312" w:eastAsia="仿宋_GB2312" w:cs="仿宋_GB2312" w:hint="eastAsia"/>
          <w:b w:val="0"/>
          <w:bCs w:val="0"/>
          <w:kern w:val="0"/>
          <w:sz w:val="32"/>
          <w:szCs w:val="32"/>
          <w:lang w:val="en-US" w:eastAsia="zh-CN"/>
        </w:rPr>
        <w:t>：</w:t>
      </w:r>
      <w:r>
        <w:rPr>
          <w:rFonts w:ascii="仿宋_GB2312" w:eastAsia="仿宋_GB2312" w:cs="仿宋_GB2312" w:hint="eastAsia"/>
          <w:b w:val="0"/>
          <w:bCs w:val="0"/>
          <w:sz w:val="32"/>
          <w:szCs w:val="32"/>
        </w:rPr>
        <w:t>质量监督站</w:t>
      </w:r>
      <w:r>
        <w:rPr>
          <w:rFonts w:ascii="仿宋_GB2312" w:eastAsia="仿宋_GB2312" w:cs="仿宋_GB2312" w:hint="eastAsia"/>
          <w:b w:val="0"/>
          <w:bCs w:val="0"/>
          <w:sz w:val="32"/>
          <w:szCs w:val="32"/>
          <w:lang w:val="en-US" w:eastAsia="zh-CN"/>
        </w:rPr>
        <w:t>聘请行业专家对质量安全</w:t>
      </w:r>
      <w:r>
        <w:rPr>
          <w:rFonts w:ascii="仿宋_GB2312" w:eastAsia="仿宋_GB2312" w:cs="仿宋_GB2312" w:hint="eastAsia"/>
          <w:b w:val="0"/>
          <w:bCs w:val="0"/>
          <w:sz w:val="32"/>
          <w:szCs w:val="32"/>
        </w:rPr>
        <w:t>监督过程中的技术难点</w:t>
      </w:r>
      <w:r>
        <w:rPr>
          <w:rFonts w:ascii="仿宋_GB2312" w:eastAsia="仿宋_GB2312" w:cs="仿宋_GB2312" w:hint="eastAsia"/>
          <w:b w:val="0"/>
          <w:bCs w:val="0"/>
          <w:sz w:val="32"/>
          <w:szCs w:val="32"/>
          <w:lang w:val="en-US" w:eastAsia="zh-CN"/>
        </w:rPr>
        <w:t>等进行支持</w:t>
      </w:r>
      <w:r>
        <w:rPr>
          <w:rFonts w:ascii="仿宋_GB2312" w:eastAsia="仿宋_GB2312" w:cs="仿宋_GB2312" w:hint="eastAsia"/>
          <w:b w:val="0"/>
          <w:bCs w:val="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预算批复文件、历年实际。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主要为支付委托专家的劳务费和相关费用</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w:t>
      </w:r>
      <w:r>
        <w:rPr>
          <w:rFonts w:ascii="仿宋_GB2312" w:eastAsia="仿宋_GB2312" w:cs="仿宋_GB2312" w:hint="eastAsia"/>
          <w:kern w:val="0"/>
          <w:sz w:val="32"/>
          <w:szCs w:val="32"/>
        </w:rPr>
        <w:t>资金</w:t>
      </w:r>
      <w:r>
        <w:rPr>
          <w:rFonts w:ascii="仿宋_GB2312" w:eastAsia="仿宋_GB2312" w:cs="仿宋_GB2312" w:hint="eastAsia"/>
          <w:i w:val="0"/>
          <w:caps w:val="0"/>
          <w:smallCaps w:val="0"/>
          <w:color w:val="000000"/>
          <w:spacing w:val="0"/>
          <w:sz w:val="32"/>
          <w:szCs w:val="32"/>
          <w:shd w:val="clear" w:color="auto" w:fill="FFFFFF"/>
        </w:rPr>
        <w:t>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根据聘请专家进行论证的次数和规模，通过授权支付方式</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资金分配的原则：专家数量和次数。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考虑因素：专家差旅费、租车费等。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color w:val="000000"/>
          <w:sz w:val="32"/>
          <w:szCs w:val="32"/>
          <w:lang w:val="en-US" w:eastAsia="zh-CN"/>
        </w:rPr>
      </w:pPr>
      <w:r>
        <w:rPr>
          <w:rFonts w:ascii="仿宋_GB2312" w:eastAsia="仿宋_GB2312" w:cs="仿宋_GB2312" w:hint="eastAsia"/>
          <w:snapToGrid w:val="0"/>
          <w:color w:val="000000"/>
          <w:sz w:val="32"/>
          <w:szCs w:val="32"/>
          <w:lang w:val="en-US" w:eastAsia="zh-CN"/>
        </w:rPr>
        <w:t>聘请机电、地质灾害、试验检测、安全、环保、土建等范围领域内的专家，开展质量检测、安全论证服务。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2</w:t>
      </w:r>
      <w:r>
        <w:rPr>
          <w:rFonts w:ascii="仿宋_GB2312" w:eastAsia="仿宋_GB2312" w:cs="仿宋_GB2312" w:hint="eastAsia"/>
          <w:color w:val="000000"/>
          <w:kern w:val="0"/>
          <w:sz w:val="32"/>
          <w:szCs w:val="32"/>
          <w:lang w:val="en-US" w:eastAsia="zh-CN"/>
        </w:rPr>
        <w:t>.</w:t>
      </w:r>
      <w:r>
        <w:rPr>
          <w:rFonts w:ascii="仿宋_GB2312" w:eastAsia="仿宋_GB2312" w:cs="仿宋_GB2312" w:hint="eastAsia"/>
          <w:color w:val="000000"/>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000000"/>
          <w:sz w:val="32"/>
          <w:szCs w:val="32"/>
          <w:lang w:val="en-US" w:eastAsia="zh-CN"/>
        </w:rPr>
      </w:pPr>
      <w:r>
        <w:rPr>
          <w:rFonts w:ascii="仿宋_GB2312" w:eastAsia="仿宋_GB2312" w:cs="仿宋_GB2312" w:hint="eastAsia"/>
          <w:color w:val="000000"/>
          <w:sz w:val="32"/>
          <w:szCs w:val="32"/>
          <w:lang w:val="en-US" w:eastAsia="zh-CN"/>
        </w:rPr>
        <w:t>总目标为通过专家支持，</w:t>
      </w:r>
      <w:r>
        <w:rPr>
          <w:rFonts w:ascii="仿宋_GB2312" w:eastAsia="仿宋_GB2312" w:cs="仿宋_GB2312" w:hint="eastAsia"/>
          <w:color w:val="000000"/>
          <w:sz w:val="32"/>
          <w:szCs w:val="32"/>
        </w:rPr>
        <w:t>控制质量、安全、环保责任事故的发生，保护国家和人民利益</w:t>
      </w:r>
      <w:r>
        <w:rPr>
          <w:rFonts w:ascii="仿宋_GB2312" w:eastAsia="仿宋_GB2312" w:cs="仿宋_GB2312" w:hint="eastAsia"/>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sz w:val="32"/>
          <w:szCs w:val="32"/>
          <w:lang w:val="en-US" w:eastAsia="zh-CN"/>
        </w:rPr>
        <w:t>具体绩效还有以下方面：</w:t>
      </w:r>
      <w:r>
        <w:rPr>
          <w:rFonts w:ascii="仿宋_GB2312" w:eastAsia="仿宋_GB2312" w:cs="仿宋_GB2312" w:hint="eastAsia"/>
          <w:color w:val="000000"/>
          <w:sz w:val="32"/>
          <w:szCs w:val="32"/>
        </w:rPr>
        <w:t>一是有健全的财务管理、收支管理等制度。二是有</w:t>
      </w:r>
      <w:r>
        <w:rPr>
          <w:rFonts w:ascii="仿宋_GB2312" w:eastAsia="仿宋_GB2312" w:cs="仿宋_GB2312" w:hint="eastAsia"/>
          <w:color w:val="000000"/>
          <w:sz w:val="32"/>
          <w:szCs w:val="32"/>
          <w:lang w:val="en-US" w:eastAsia="zh-CN"/>
        </w:rPr>
        <w:t>“专家技术服务费”</w:t>
      </w:r>
      <w:r>
        <w:rPr>
          <w:rFonts w:ascii="仿宋_GB2312" w:eastAsia="仿宋_GB2312" w:cs="仿宋_GB2312" w:hint="eastAsia"/>
          <w:color w:val="000000"/>
          <w:sz w:val="32"/>
          <w:szCs w:val="32"/>
        </w:rPr>
        <w:t>使用计划和实施方案，并对</w:t>
      </w:r>
      <w:r>
        <w:rPr>
          <w:rFonts w:ascii="仿宋_GB2312" w:eastAsia="仿宋_GB2312" w:cs="仿宋_GB2312" w:hint="eastAsia"/>
          <w:color w:val="000000"/>
          <w:sz w:val="32"/>
          <w:szCs w:val="32"/>
          <w:lang w:val="en-US" w:eastAsia="zh-CN"/>
        </w:rPr>
        <w:t>资金使用</w:t>
      </w:r>
      <w:r>
        <w:rPr>
          <w:rFonts w:ascii="仿宋_GB2312" w:eastAsia="仿宋_GB2312" w:cs="仿宋_GB2312" w:hint="eastAsia"/>
          <w:color w:val="000000"/>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根据我站主要工作职责和</w:t>
      </w:r>
      <w:r>
        <w:rPr>
          <w:rFonts w:ascii="仿宋_GB2312" w:eastAsia="仿宋_GB2312" w:cs="仿宋_GB2312" w:hint="eastAsia"/>
          <w:i w:val="0"/>
          <w:caps w:val="0"/>
          <w:smallCaps w:val="0"/>
          <w:color w:val="000000"/>
          <w:spacing w:val="0"/>
          <w:sz w:val="32"/>
          <w:szCs w:val="32"/>
          <w:shd w:val="clear" w:color="auto" w:fill="FFFFFF"/>
        </w:rPr>
        <w:t>实际</w:t>
      </w:r>
      <w:r>
        <w:rPr>
          <w:rFonts w:ascii="仿宋_GB2312" w:eastAsia="仿宋_GB2312" w:cs="仿宋_GB2312" w:hint="eastAsia"/>
          <w:i w:val="0"/>
          <w:caps w:val="0"/>
          <w:smallCaps w:val="0"/>
          <w:color w:val="000000"/>
          <w:spacing w:val="0"/>
          <w:sz w:val="32"/>
          <w:szCs w:val="32"/>
          <w:shd w:val="clear" w:color="auto" w:fill="FFFFFF"/>
          <w:lang w:val="en-US" w:eastAsia="zh-CN"/>
        </w:rPr>
        <w:t>情况制定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参考以前年度实际执行情况，</w:t>
      </w:r>
      <w:r>
        <w:rPr>
          <w:rFonts w:ascii="仿宋_GB2312" w:eastAsia="仿宋_GB2312" w:cs="仿宋_GB2312" w:hint="eastAsia"/>
          <w:i w:val="0"/>
          <w:caps w:val="0"/>
          <w:smallCaps w:val="0"/>
          <w:color w:val="000000"/>
          <w:spacing w:val="0"/>
          <w:sz w:val="32"/>
          <w:szCs w:val="32"/>
          <w:shd w:val="clear" w:color="auto" w:fill="FFFFFF"/>
        </w:rPr>
        <w:t>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调整后预算资金3.8858万元，批复资金3.8858万元。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b w:val="0"/>
          <w:bCs w:val="0"/>
          <w:kern w:val="0"/>
          <w:sz w:val="32"/>
          <w:szCs w:val="32"/>
          <w:lang w:val="en-US" w:eastAsia="zh-CN"/>
        </w:rPr>
      </w:pPr>
      <w:r>
        <w:rPr>
          <w:rFonts w:ascii="仿宋_GB2312" w:eastAsia="仿宋_GB2312" w:cs="仿宋_GB2312" w:hint="eastAsia"/>
          <w:b w:val="0"/>
          <w:bCs w:val="0"/>
          <w:kern w:val="0"/>
          <w:sz w:val="32"/>
          <w:szCs w:val="32"/>
          <w:lang w:val="en-US" w:eastAsia="zh-CN"/>
        </w:rPr>
        <w:t>资金计划3.8858万元，支付3.8858万元。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w:t>
      </w:r>
      <w:r>
        <w:rPr>
          <w:rFonts w:ascii="仿宋_GB2312" w:eastAsia="仿宋_GB2312" w:cs="仿宋_GB2312" w:hint="eastAsia"/>
          <w:i w:val="0"/>
          <w:caps w:val="0"/>
          <w:smallCaps w:val="0"/>
          <w:color w:val="000000"/>
          <w:spacing w:val="0"/>
          <w:sz w:val="32"/>
          <w:szCs w:val="32"/>
          <w:shd w:val="clear" w:color="auto" w:fill="FFFFFF"/>
          <w:lang w:val="en-US" w:eastAsia="zh-CN"/>
        </w:rPr>
        <w:t>经办人员</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财务人员</w:t>
      </w:r>
      <w:r>
        <w:rPr>
          <w:rFonts w:ascii="仿宋_GB2312" w:eastAsia="仿宋_GB2312" w:cs="仿宋_GB2312" w:hint="eastAsia"/>
          <w:i w:val="0"/>
          <w:caps w:val="0"/>
          <w:smallCaps w:val="0"/>
          <w:color w:val="000000"/>
          <w:spacing w:val="0"/>
          <w:sz w:val="32"/>
          <w:szCs w:val="32"/>
          <w:shd w:val="clear" w:color="auto" w:fill="FFFFFF"/>
        </w:rPr>
        <w:t>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专家签字表、正式</w:t>
      </w:r>
      <w:r>
        <w:rPr>
          <w:rFonts w:ascii="仿宋_GB2312" w:eastAsia="仿宋_GB2312" w:cs="仿宋_GB2312" w:hint="eastAsia"/>
          <w:i w:val="0"/>
          <w:caps w:val="0"/>
          <w:smallCaps w:val="0"/>
          <w:color w:val="000000"/>
          <w:spacing w:val="0"/>
          <w:sz w:val="32"/>
          <w:szCs w:val="32"/>
          <w:shd w:val="clear" w:color="auto" w:fill="FFFFFF"/>
        </w:rPr>
        <w:t>发票</w:t>
      </w:r>
      <w:r>
        <w:rPr>
          <w:rFonts w:ascii="仿宋_GB2312" w:eastAsia="仿宋_GB2312" w:cs="仿宋_GB2312" w:hint="eastAsia"/>
          <w:i w:val="0"/>
          <w:caps w:val="0"/>
          <w:smallCaps w:val="0"/>
          <w:color w:val="000000"/>
          <w:spacing w:val="0"/>
          <w:sz w:val="32"/>
          <w:szCs w:val="32"/>
          <w:shd w:val="clear" w:color="auto" w:fill="FFFFFF"/>
          <w:lang w:val="en-US" w:eastAsia="zh-CN"/>
        </w:rPr>
        <w:t>等</w:t>
      </w:r>
      <w:r>
        <w:rPr>
          <w:rFonts w:ascii="仿宋_GB2312" w:eastAsia="仿宋_GB2312" w:cs="仿宋_GB2312" w:hint="eastAsia"/>
          <w:i w:val="0"/>
          <w:caps w:val="0"/>
          <w:smallCaps w:val="0"/>
          <w:color w:val="000000"/>
          <w:spacing w:val="0"/>
          <w:sz w:val="32"/>
          <w:szCs w:val="32"/>
          <w:shd w:val="clear" w:color="auto" w:fill="FFFFFF"/>
        </w:rPr>
        <w:t>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1.初步制定安全论证计划；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2.根据聘请专家数量及时支付费用。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left"/>
        <w:textAlignment w:val="auto"/>
        <w:rPr>
          <w:rFonts w:ascii="仿宋_GB2312" w:eastAsia="仿宋_GB2312" w:cs="仿宋_GB2312" w:hint="eastAsia"/>
          <w:b w:val="0"/>
          <w:bCs w:val="0"/>
          <w:i w:val="0"/>
          <w:iCs w:val="0"/>
          <w:sz w:val="32"/>
          <w:szCs w:val="32"/>
        </w:rPr>
      </w:pPr>
      <w:r>
        <w:rPr>
          <w:rFonts w:ascii="仿宋_GB2312" w:eastAsia="仿宋_GB2312" w:cs="仿宋_GB2312" w:hint="eastAsia"/>
          <w:b w:val="0"/>
          <w:bCs w:val="0"/>
          <w:i w:val="0"/>
          <w:iCs w:val="0"/>
          <w:sz w:val="32"/>
          <w:szCs w:val="32"/>
        </w:rPr>
        <w:t>项目以支持质量、安全、环保监督过程中的技术难点，控制质量、安全、环保责任事故的发生，保护国家和人民利益</w:t>
      </w:r>
      <w:r>
        <w:rPr>
          <w:rFonts w:ascii="仿宋_GB2312" w:eastAsia="仿宋_GB2312" w:cs="仿宋_GB2312" w:hint="eastAsia"/>
          <w:b w:val="0"/>
          <w:bCs w:val="0"/>
          <w:i w:val="0"/>
          <w:iCs w:val="0"/>
          <w:sz w:val="32"/>
          <w:szCs w:val="32"/>
          <w:lang w:val="en-US" w:eastAsia="zh-CN"/>
        </w:rPr>
        <w:t>为</w:t>
      </w:r>
      <w:r>
        <w:rPr>
          <w:rFonts w:ascii="仿宋_GB2312" w:eastAsia="仿宋_GB2312" w:cs="仿宋_GB2312" w:hint="eastAsia"/>
          <w:b w:val="0"/>
          <w:bCs w:val="0"/>
          <w:i w:val="0"/>
          <w:iCs w:val="0"/>
          <w:sz w:val="32"/>
          <w:szCs w:val="32"/>
        </w:rPr>
        <w:t>目标，</w:t>
      </w:r>
      <w:r>
        <w:rPr>
          <w:rFonts w:ascii="仿宋_GB2312" w:eastAsia="仿宋_GB2312" w:cs="仿宋_GB2312" w:hint="eastAsia"/>
          <w:b w:val="0"/>
          <w:bCs w:val="0"/>
          <w:i w:val="0"/>
          <w:iCs w:val="0"/>
          <w:color w:val="000000"/>
          <w:sz w:val="32"/>
          <w:szCs w:val="32"/>
        </w:rPr>
        <w:t>项目决策依据较充分、绩效目标较明确</w:t>
      </w:r>
      <w:r>
        <w:rPr>
          <w:rFonts w:ascii="仿宋_GB2312" w:eastAsia="仿宋_GB2312" w:cs="仿宋_GB2312" w:hint="eastAsia"/>
          <w:b w:val="0"/>
          <w:bCs w:val="0"/>
          <w:i w:val="0"/>
          <w:iCs w:val="0"/>
          <w:color w:val="000000"/>
          <w:sz w:val="32"/>
          <w:szCs w:val="32"/>
          <w:lang w:eastAsia="zh-CN"/>
        </w:rPr>
        <w:t>，</w:t>
      </w:r>
      <w:r>
        <w:rPr>
          <w:rFonts w:ascii="仿宋_GB2312" w:eastAsia="仿宋_GB2312" w:cs="仿宋_GB2312" w:hint="eastAsia"/>
          <w:b w:val="0"/>
          <w:bCs w:val="0"/>
          <w:i w:val="0"/>
          <w:iCs w:val="0"/>
          <w:color w:val="000000"/>
          <w:sz w:val="32"/>
          <w:szCs w:val="32"/>
        </w:rPr>
        <w:t>项目资金分配合理，使用范围合规，组织实施较规范。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专家技术费用</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由于本单位严格执行财政资金管理制度，主管部门严格按照监管程序加强管理、监管，监管效果好。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pStyle w:val="15"/>
        <w:spacing w:line="540" w:lineRule="exact"/>
        <w:ind w:firstLine="640"/>
        <w:jc w:val="both"/>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共聘请专家4人次，开展论证服务2次，基本达到了2024年设定的数量指标，成本指标总额与设定一致，但具体分项有不一致情况，全年预算3.8858万元，实际支付3.8858万元，执行率100%。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rPr>
      </w:pPr>
      <w:r>
        <w:rPr>
          <w:rFonts w:ascii="仿宋_GB2312" w:eastAsia="仿宋_GB2312" w:cs="仿宋_GB2312" w:hint="eastAsia"/>
          <w:snapToGrid w:val="0"/>
          <w:sz w:val="32"/>
          <w:szCs w:val="32"/>
          <w:lang w:val="en-US" w:eastAsia="zh-CN"/>
        </w:rPr>
        <w:t>通过专家支持质量、安全、环保监督过程中的技术难点，控制质量、安全、环保责任事故的发生，保护了群众利益</w:t>
      </w:r>
      <w:r>
        <w:rPr>
          <w:rFonts w:ascii="仿宋_GB2312" w:eastAsia="仿宋_GB2312" w:cs="仿宋_GB2312" w:hint="eastAsia"/>
          <w:snapToGrid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color w:val="000000"/>
          <w:sz w:val="32"/>
          <w:szCs w:val="32"/>
          <w:lang w:val="en-US" w:eastAsia="zh-CN"/>
        </w:rPr>
      </w:pPr>
      <w:r>
        <w:rPr>
          <w:rFonts w:ascii="仿宋_GB2312" w:eastAsia="仿宋_GB2312" w:cs="仿宋_GB2312" w:hint="eastAsia"/>
          <w:color w:val="000000"/>
          <w:sz w:val="32"/>
          <w:szCs w:val="32"/>
        </w:rPr>
        <w:t>该项目绩效目标较明确、决策依据较充分、资金使用合理合规，组织实施较规范</w:t>
      </w:r>
      <w:r>
        <w:rPr>
          <w:rFonts w:ascii="仿宋_GB2312" w:eastAsia="仿宋_GB2312" w:cs="仿宋_GB2312" w:hint="eastAsia"/>
          <w:snapToGrid w:val="0"/>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1、在目标设定方面，针对专项资金的目标实现，由于项目本身属于日常公用经费类的资金，涉及难以量化的因素，部分定性与定量指标匹配缺乏可衡量性和时效性。项目支出运行实践经验还欠缺，相关人员配备还显不足。</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2、在资金分配方面，项目资金预算的结构与实际支出的结构有一定的差异。</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3、尽管我</w:t>
      </w:r>
      <w:r>
        <w:rPr>
          <w:rFonts w:ascii="仿宋_GB2312" w:eastAsia="仿宋_GB2312" w:cs="仿宋_GB2312" w:hint="eastAsia"/>
          <w:sz w:val="32"/>
          <w:szCs w:val="32"/>
          <w:lang w:val="en-US" w:eastAsia="zh-CN"/>
        </w:rPr>
        <w:t>站</w:t>
      </w:r>
      <w:r>
        <w:rPr>
          <w:rFonts w:ascii="仿宋_GB2312" w:eastAsia="仿宋_GB2312" w:cs="仿宋_GB2312" w:hint="eastAsia"/>
          <w:sz w:val="32"/>
          <w:szCs w:val="32"/>
        </w:rPr>
        <w:t>希望增强项目的经济效益，但受项目单位性质所限，难以体现经济效益。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rPr>
          <w:rFonts w:hint="eastAsia"/>
          <w:sz w:val="32"/>
          <w:szCs w:val="32"/>
          <w:lang w:val="en-US" w:eastAsia="zh-CN"/>
        </w:rPr>
      </w:pPr>
      <w:r>
        <w:rPr>
          <w:rFonts w:hint="eastAsia"/>
          <w:lang w:val="en-US" w:eastAsia="zh-CN"/>
        </w:rPr>
        <w:t xml:space="preserve">        </w:t>
      </w:r>
      <w:r>
        <w:rPr>
          <w:rFonts w:hint="eastAsia"/>
          <w:sz w:val="32"/>
          <w:szCs w:val="32"/>
          <w:lang w:val="en-US" w:eastAsia="zh-CN"/>
        </w:rPr>
        <w:t>无</w:t>
      </w: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pStyle w:val="15"/>
        <w:spacing w:line="600" w:lineRule="exact"/>
        <w:jc w:val="left"/>
        <w:rPr>
          <w:rFonts w:ascii="方正小标宋简体" w:eastAsia="方正小标宋简体" w:cs="方正小标宋简体"/>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-运01</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运管业务运行费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职能：负责城客、道客、货运、维修、驾培等道路运输行业行政辅助、公共服务和行业安全环保指导工作。</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2021年预算文件:《攀枝花市财政局关于2021年市级部门预算的批复》（攀财资预</w:t>
      </w:r>
      <w:r>
        <w:rPr>
          <w:rFonts w:ascii="仿宋_GB2312" w:eastAsia="仿宋_GB2312" w:cs="仿宋_GB2312" w:hint="eastAsia"/>
          <w:i w:val="0"/>
          <w:caps w:val="0"/>
          <w:smallCaps w:val="0"/>
          <w:color w:val="000000"/>
          <w:spacing w:val="0"/>
          <w:sz w:val="32"/>
          <w:szCs w:val="32"/>
          <w:shd w:val="clear" w:color="auto" w:fill="FFFFFF"/>
        </w:rPr>
        <w:t>〔20</w:t>
      </w:r>
      <w:r>
        <w:rPr>
          <w:rFonts w:ascii="仿宋_GB2312" w:eastAsia="仿宋_GB2312" w:cs="仿宋_GB2312" w:hint="eastAsia"/>
          <w:i w:val="0"/>
          <w:caps w:val="0"/>
          <w:smallCaps w:val="0"/>
          <w:color w:val="000000"/>
          <w:spacing w:val="0"/>
          <w:sz w:val="32"/>
          <w:szCs w:val="32"/>
          <w:shd w:val="clear" w:color="auto" w:fill="FFFFFF"/>
          <w:lang w:val="en-US" w:eastAsia="zh-CN"/>
        </w:rPr>
        <w:t>21</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1号</w:t>
      </w:r>
      <w:r>
        <w:rPr>
          <w:rFonts w:ascii="仿宋_GB2312" w:eastAsia="仿宋_GB2312" w:cs="仿宋_GB2312" w:hint="eastAsia"/>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主要包括道路运输公共服务和证照办理所需单证牌卡印刷费、行业会议费、行业培训费、宣传经费、检查指导成本费用、质量信誉考评等道路运输业务费性质费用</w:t>
      </w:r>
      <w:r>
        <w:rPr>
          <w:rFonts w:ascii="仿宋_GB2312" w:eastAsia="仿宋_GB2312" w:cs="仿宋_GB2312" w:hint="eastAsia"/>
          <w:i w:val="0"/>
          <w:caps w:val="0"/>
          <w:smallCaps w:val="0"/>
          <w:color w:val="000000"/>
          <w:spacing w:val="0"/>
          <w:sz w:val="32"/>
          <w:szCs w:val="32"/>
          <w:shd w:val="clear" w:color="auto" w:fill="FFFFFF"/>
        </w:rPr>
        <w:t>。</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根据各业务科室工作计划申报用款计划</w:t>
      </w:r>
      <w:r>
        <w:rPr>
          <w:rFonts w:ascii="仿宋_GB2312" w:eastAsia="仿宋_GB2312" w:cs="仿宋_GB2312" w:hint="eastAsia"/>
          <w:i w:val="0"/>
          <w:caps w:val="0"/>
          <w:smallCaps w:val="0"/>
          <w:color w:val="000000"/>
          <w:spacing w:val="0"/>
          <w:sz w:val="32"/>
          <w:szCs w:val="32"/>
          <w:shd w:val="clear" w:color="auto" w:fill="FFFFFF"/>
        </w:rPr>
        <w:t>，在财政审批后，采用财政授权支付方式</w:t>
      </w:r>
      <w:r>
        <w:rPr>
          <w:rFonts w:ascii="仿宋_GB2312" w:eastAsia="仿宋_GB2312" w:cs="仿宋_GB2312" w:hint="eastAsia"/>
          <w:i w:val="0"/>
          <w:caps w:val="0"/>
          <w:smallCaps w:val="0"/>
          <w:color w:val="000000"/>
          <w:spacing w:val="0"/>
          <w:sz w:val="32"/>
          <w:szCs w:val="32"/>
          <w:shd w:val="clear" w:color="auto" w:fill="FFFFFF"/>
          <w:lang w:val="en-US" w:eastAsia="zh-CN"/>
        </w:rPr>
        <w:t>及时</w:t>
      </w:r>
      <w:r>
        <w:rPr>
          <w:rFonts w:ascii="仿宋_GB2312" w:eastAsia="仿宋_GB2312" w:cs="仿宋_GB2312" w:hint="eastAsia"/>
          <w:i w:val="0"/>
          <w:caps w:val="0"/>
          <w:smallCaps w:val="0"/>
          <w:color w:val="000000"/>
          <w:spacing w:val="0"/>
          <w:sz w:val="32"/>
          <w:szCs w:val="32"/>
          <w:shd w:val="clear" w:color="auto" w:fill="FFFFFF"/>
        </w:rPr>
        <w:t>支付</w:t>
      </w:r>
      <w:r>
        <w:rPr>
          <w:rFonts w:ascii="仿宋_GB2312" w:eastAsia="仿宋_GB2312" w:cs="仿宋_GB2312" w:hint="eastAsia"/>
          <w:i w:val="0"/>
          <w:caps w:val="0"/>
          <w:smallCaps w:val="0"/>
          <w:color w:val="000000"/>
          <w:spacing w:val="0"/>
          <w:sz w:val="32"/>
          <w:szCs w:val="32"/>
          <w:shd w:val="clear" w:color="auto" w:fill="FFFFFF"/>
          <w:lang w:val="en-US" w:eastAsia="zh-CN"/>
        </w:rPr>
        <w:t>实际发生的业务费用</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资金分配的原则：根据业务科室开展道路运输业务活动情况。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考虑因素：考虑道路运输业务相关差旅费、办公费等开支，是对我处公用经费的有力补充。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sz w:val="32"/>
          <w:szCs w:val="32"/>
          <w:lang w:val="en-US" w:eastAsia="zh-CN"/>
        </w:rPr>
      </w:pPr>
      <w:r>
        <w:rPr>
          <w:rFonts w:ascii="仿宋_GB2312" w:eastAsia="仿宋_GB2312" w:cs="仿宋_GB2312" w:hint="eastAsia"/>
          <w:kern w:val="0"/>
          <w:sz w:val="32"/>
          <w:szCs w:val="32"/>
          <w:lang w:val="en-US" w:eastAsia="zh-CN"/>
        </w:rPr>
        <w:t>开展</w:t>
      </w:r>
      <w:r>
        <w:rPr>
          <w:rFonts w:ascii="仿宋_GB2312" w:eastAsia="仿宋_GB2312" w:cs="仿宋_GB2312" w:hint="eastAsia"/>
          <w:snapToGrid w:val="0"/>
          <w:sz w:val="32"/>
          <w:szCs w:val="32"/>
          <w:lang w:val="en-US" w:eastAsia="zh-CN"/>
        </w:rPr>
        <w:t>道路运输行政辅助和市场监测、政策研究、科学技术应用、等工作；负责道路运输经营许可证、车辆道路运输证和道路运输从业人员从业资格证的证照办理工作；开展道路运输行业质量信誉考核和安全环保辅助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总目标为</w:t>
      </w:r>
      <w:r>
        <w:rPr>
          <w:rFonts w:ascii="仿宋_GB2312" w:eastAsia="仿宋_GB2312" w:cs="仿宋_GB2312" w:hint="eastAsia"/>
          <w:sz w:val="32"/>
          <w:szCs w:val="32"/>
        </w:rPr>
        <w:t>促进我市道路运输行业健康发展，确保行业稳定。</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“业务运行费”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根据我处职能职责设定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并参照历史情况，</w:t>
      </w:r>
      <w:r>
        <w:rPr>
          <w:rFonts w:ascii="仿宋_GB2312" w:eastAsia="仿宋_GB2312" w:cs="仿宋_GB2312" w:hint="eastAsia"/>
          <w:i w:val="0"/>
          <w:caps w:val="0"/>
          <w:smallCaps w:val="0"/>
          <w:color w:val="000000"/>
          <w:spacing w:val="0"/>
          <w:sz w:val="32"/>
          <w:szCs w:val="32"/>
          <w:shd w:val="clear" w:color="auto" w:fill="FFFFFF"/>
        </w:rPr>
        <w:t>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共申报资金14万元，批复资金14万元，中途无调整情况。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b/>
          <w:bCs/>
          <w:kern w:val="0"/>
          <w:sz w:val="32"/>
          <w:szCs w:val="32"/>
          <w:lang w:val="en-US" w:eastAsia="zh-CN"/>
        </w:rPr>
      </w:pPr>
    </w:p>
    <w:tbl>
      <w:tblPr>
        <w:jc w:val="left"/>
        <w:tblInd w:w="0" w:type="dxa"/>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3"/>
        <w:gridCol w:w="683"/>
        <w:gridCol w:w="683"/>
        <w:gridCol w:w="683"/>
        <w:gridCol w:w="683"/>
        <w:gridCol w:w="683"/>
        <w:gridCol w:w="683"/>
        <w:gridCol w:w="683"/>
        <w:gridCol w:w="683"/>
        <w:gridCol w:w="683"/>
        <w:gridCol w:w="683"/>
        <w:gridCol w:w="684"/>
        <w:gridCol w:w="684"/>
      </w:tblGrid>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月份</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6月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7月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9月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11月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12月</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计划</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0.6</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到位</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0.6</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支付</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3.8</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0.2</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3.9</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1.各科室根据工作职责列出服务指导计划并汇总；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2.我处驻政务中心人员预计本年办证情况，其他业务科室预计宣传资料量，办公室汇总单证牌卡印刷量；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3.根据业务科室专项工作开展情况支付业务费成本；</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4.通过各种检查、指导服务促进道路运输业健康发展。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运管业务运行费</w:t>
      </w:r>
      <w:r>
        <w:rPr>
          <w:rFonts w:ascii="仿宋_GB2312" w:eastAsia="仿宋_GB2312" w:cs="仿宋_GB2312" w:hint="eastAsia"/>
          <w:i w:val="0"/>
          <w:caps w:val="0"/>
          <w:smallCaps w:val="0"/>
          <w:color w:val="000000"/>
          <w:spacing w:val="0"/>
          <w:sz w:val="32"/>
          <w:szCs w:val="32"/>
          <w:shd w:val="clear" w:color="auto" w:fill="FFFFFF"/>
        </w:rPr>
        <w:t>属于公用经费</w:t>
      </w:r>
      <w:r>
        <w:rPr>
          <w:rFonts w:ascii="仿宋_GB2312" w:eastAsia="仿宋_GB2312" w:cs="仿宋_GB2312" w:hint="eastAsia"/>
          <w:i w:val="0"/>
          <w:caps w:val="0"/>
          <w:smallCaps w:val="0"/>
          <w:color w:val="000000"/>
          <w:spacing w:val="0"/>
          <w:sz w:val="32"/>
          <w:szCs w:val="32"/>
          <w:shd w:val="clear" w:color="auto" w:fill="FFFFFF"/>
          <w:lang w:val="en-US" w:eastAsia="zh-CN"/>
        </w:rPr>
        <w:t>补充性质的</w:t>
      </w:r>
      <w:r>
        <w:rPr>
          <w:rFonts w:ascii="仿宋_GB2312" w:eastAsia="仿宋_GB2312" w:cs="仿宋_GB2312" w:hint="eastAsia"/>
          <w:i w:val="0"/>
          <w:caps w:val="0"/>
          <w:smallCaps w:val="0"/>
          <w:color w:val="000000"/>
          <w:spacing w:val="0"/>
          <w:sz w:val="32"/>
          <w:szCs w:val="32"/>
          <w:shd w:val="clear" w:color="auto" w:fill="FFFFFF"/>
        </w:rPr>
        <w:t>项目，</w:t>
      </w:r>
      <w:r>
        <w:rPr>
          <w:rFonts w:ascii="仿宋_GB2312" w:eastAsia="仿宋_GB2312" w:cs="仿宋_GB2312" w:hint="eastAsia"/>
          <w:i w:val="0"/>
          <w:caps w:val="0"/>
          <w:smallCaps w:val="0"/>
          <w:color w:val="000000"/>
          <w:spacing w:val="0"/>
          <w:sz w:val="32"/>
          <w:szCs w:val="32"/>
          <w:shd w:val="clear" w:color="auto" w:fill="FFFFFF"/>
          <w:lang w:val="en-US" w:eastAsia="zh-CN"/>
        </w:rPr>
        <w:t>我处</w:t>
      </w:r>
      <w:r>
        <w:rPr>
          <w:rFonts w:ascii="仿宋_GB2312" w:eastAsia="仿宋_GB2312" w:cs="仿宋_GB2312" w:hint="eastAsia"/>
          <w:i w:val="0"/>
          <w:caps w:val="0"/>
          <w:smallCaps w:val="0"/>
          <w:color w:val="000000"/>
          <w:spacing w:val="0"/>
          <w:sz w:val="32"/>
          <w:szCs w:val="32"/>
          <w:shd w:val="clear" w:color="auto" w:fill="FFFFFF"/>
        </w:rPr>
        <w:t>严格执行预算</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支付结算、公示制度等法律法规及项目管理制度等相关规定</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严格按照各业务科室实际业务发生支付费用，</w:t>
      </w:r>
      <w:r>
        <w:rPr>
          <w:rFonts w:ascii="仿宋_GB2312" w:eastAsia="仿宋_GB2312" w:cs="仿宋_GB2312" w:hint="eastAsia"/>
          <w:color w:val="000000"/>
          <w:kern w:val="0"/>
          <w:sz w:val="32"/>
          <w:szCs w:val="32"/>
          <w:lang w:val="en-US" w:eastAsia="zh-CN"/>
        </w:rPr>
        <w:t>我处委托道路运输协会开展质量信誉考评，我处根据考评数量支付协会成本性费用。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 xml:space="preserve"> 业务运行费纳入预算管理</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由于本单位严格执行财政资金管理制度，主管部门严格按照监管程序加强项目管理、监管，专项经费严格按财政制度执行，监管效果好。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促进我市道路运输行业健康发展，确保行业稳定，完成2021年设定的数量指标、成本指标，年初预算14元，全年实际支付14万元，执行率100%。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保障了道路客运、城市客运、维修、货运、驾培等行业行政辅助和行业服务指导工作的正常开展，促进了行业较好的发展。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促进我市道路运输行业健康发展，确保行业稳定</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lang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1.</w:t>
      </w:r>
      <w:r>
        <w:rPr>
          <w:rFonts w:ascii="仿宋_GB2312" w:eastAsia="仿宋_GB2312" w:cs="仿宋_GB2312" w:hint="eastAsia"/>
          <w:i w:val="0"/>
          <w:caps w:val="0"/>
          <w:smallCaps w:val="0"/>
          <w:color w:val="000000"/>
          <w:spacing w:val="0"/>
          <w:sz w:val="32"/>
          <w:szCs w:val="32"/>
          <w:shd w:val="clear" w:color="auto" w:fill="FFFFFF"/>
        </w:rPr>
        <w:t>由于项目本身属于日常公用经费类资金，涉及难以量化的因素，部分定性与定量指标匹配缺乏可衡量性和时效性。项目支出运行实践经验还欠缺，相关人员配备还显不足</w:t>
      </w:r>
      <w:r>
        <w:rPr>
          <w:rFonts w:ascii="仿宋_GB2312" w:eastAsia="仿宋_GB2312" w:cs="仿宋_GB2312" w:hint="eastAsia"/>
          <w:i w:val="0"/>
          <w:caps w:val="0"/>
          <w:smallCaps w:val="0"/>
          <w:color w:val="000000"/>
          <w:spacing w:val="0"/>
          <w:sz w:val="32"/>
          <w:szCs w:val="32"/>
          <w:shd w:val="clear" w:color="auto" w:fill="FFFFFF"/>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2.因此项目涉及所有业务科室，项目的使用主体不清，造成经费的使用效率低。财政经费到位后，没有及时确定实施主体，责任不到人，导致工作滞后，且效能督查机制未形成。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rPr>
          <w:rFonts w:ascii="仿宋_GB2312" w:eastAsia="仿宋_GB2312" w:cs="仿宋_GB2312" w:hint="eastAsia"/>
          <w:color w:val="00000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rPr>
        <w:t>进一步完善绩效管理制度，强化绩效管理意识。提升项目资金管理人员的业务能力，配备相关人员专门负责项目支出运行管理。</w:t>
      </w:r>
      <w:r>
        <w:rPr>
          <w:rFonts w:ascii="仿宋_GB2312" w:eastAsia="仿宋_GB2312" w:cs="仿宋_GB2312" w:hint="eastAsia"/>
          <w:color w:val="000000"/>
          <w:sz w:val="32"/>
          <w:szCs w:val="32"/>
          <w:lang w:val="en-US" w:eastAsia="zh-CN"/>
        </w:rPr>
        <w:t xml:space="preserve"> </w:t>
      </w: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pStyle w:val="15"/>
        <w:spacing w:line="600" w:lineRule="exact"/>
        <w:jc w:val="left"/>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-运02</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出租汽车行业管理费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职能：负责实施项目，完成行业监管，提升出租车服务质量。</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2021年预算文件:《攀枝花市财政局关于2021年市级部门预算的批复》（攀财资预</w:t>
      </w:r>
      <w:r>
        <w:rPr>
          <w:rFonts w:ascii="仿宋_GB2312" w:eastAsia="仿宋_GB2312" w:cs="仿宋_GB2312" w:hint="eastAsia"/>
          <w:i w:val="0"/>
          <w:caps w:val="0"/>
          <w:smallCaps w:val="0"/>
          <w:color w:val="000000"/>
          <w:spacing w:val="0"/>
          <w:sz w:val="32"/>
          <w:szCs w:val="32"/>
          <w:shd w:val="clear" w:color="auto" w:fill="FFFFFF"/>
        </w:rPr>
        <w:t>〔20</w:t>
      </w:r>
      <w:r>
        <w:rPr>
          <w:rFonts w:ascii="仿宋_GB2312" w:eastAsia="仿宋_GB2312" w:cs="仿宋_GB2312" w:hint="eastAsia"/>
          <w:i w:val="0"/>
          <w:caps w:val="0"/>
          <w:smallCaps w:val="0"/>
          <w:color w:val="000000"/>
          <w:spacing w:val="0"/>
          <w:sz w:val="32"/>
          <w:szCs w:val="32"/>
          <w:shd w:val="clear" w:color="auto" w:fill="FFFFFF"/>
          <w:lang w:val="en-US" w:eastAsia="zh-CN"/>
        </w:rPr>
        <w:t>21</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1号</w:t>
      </w:r>
      <w:r>
        <w:rPr>
          <w:rFonts w:ascii="仿宋_GB2312" w:eastAsia="仿宋_GB2312" w:cs="仿宋_GB2312" w:hint="eastAsia"/>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包括通过购买服务委托第三方建设评价平台的委托费和运行维护费</w:t>
      </w:r>
      <w:r>
        <w:rPr>
          <w:rFonts w:ascii="仿宋_GB2312" w:eastAsia="仿宋_GB2312" w:cs="仿宋_GB2312" w:hint="eastAsia"/>
          <w:i w:val="0"/>
          <w:caps w:val="0"/>
          <w:smallCaps w:val="0"/>
          <w:color w:val="000000"/>
          <w:spacing w:val="0"/>
          <w:sz w:val="32"/>
          <w:szCs w:val="32"/>
          <w:shd w:val="clear" w:color="auto" w:fill="FFFFFF"/>
        </w:rPr>
        <w:t>。</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及时申报用款计划</w:t>
      </w:r>
      <w:r>
        <w:rPr>
          <w:rFonts w:ascii="仿宋_GB2312" w:eastAsia="仿宋_GB2312" w:cs="仿宋_GB2312" w:hint="eastAsia"/>
          <w:i w:val="0"/>
          <w:caps w:val="0"/>
          <w:smallCaps w:val="0"/>
          <w:color w:val="000000"/>
          <w:spacing w:val="0"/>
          <w:sz w:val="32"/>
          <w:szCs w:val="32"/>
          <w:shd w:val="clear" w:color="auto" w:fill="FFFFFF"/>
        </w:rPr>
        <w:t>，在财政审批后，采用财政授权支付方式支付。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资金分配的原则：完成出租车服务评价系统建设并正常运行。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lang w:val="en-US" w:eastAsia="zh-CN"/>
        </w:rPr>
        <w:t>强化出租车行业管理，对公司进行质量考核，提升服务水平</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确保出租车行业稳定</w:t>
      </w:r>
      <w:r>
        <w:rPr>
          <w:rFonts w:ascii="仿宋_GB2312" w:eastAsia="仿宋_GB2312" w:cs="仿宋_GB2312" w:hint="eastAsia"/>
          <w:sz w:val="32"/>
          <w:szCs w:val="32"/>
        </w:rPr>
        <w:t>，出租车服务质量得到一定程度提高。</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一是有健全的财务管理、固定资产管理、收支管理等制度。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二是有</w:t>
      </w:r>
      <w:r>
        <w:rPr>
          <w:rFonts w:ascii="仿宋_GB2312" w:eastAsia="仿宋_GB2312" w:cs="仿宋_GB2312" w:hint="eastAsia"/>
          <w:sz w:val="32"/>
          <w:szCs w:val="32"/>
          <w:lang w:val="en-US" w:eastAsia="zh-CN"/>
        </w:rPr>
        <w:t>此项目经费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评价系统</w:t>
      </w:r>
      <w:r>
        <w:rPr>
          <w:rFonts w:ascii="仿宋_GB2312" w:eastAsia="仿宋_GB2312" w:cs="仿宋_GB2312" w:hint="eastAsia"/>
          <w:sz w:val="32"/>
          <w:szCs w:val="32"/>
        </w:rPr>
        <w:t>质量进行监管、评估。</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rPr>
        <w:t>三是对项目资金进行财务监管并有效执行，项目会计核算真实、准确和规范，各类会计核算资料提供及时，项目及时进行决算与审计，项目形成的固定资产及时登记入账等情况。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申报内容严格按照</w:t>
      </w:r>
      <w:r>
        <w:rPr>
          <w:rFonts w:ascii="仿宋_GB2312" w:eastAsia="仿宋_GB2312" w:cs="仿宋_GB2312" w:hint="eastAsia"/>
          <w:i w:val="0"/>
          <w:caps w:val="0"/>
          <w:smallCaps w:val="0"/>
          <w:color w:val="000000"/>
          <w:spacing w:val="0"/>
          <w:sz w:val="32"/>
          <w:szCs w:val="32"/>
          <w:shd w:val="clear" w:color="auto" w:fill="FFFFFF"/>
          <w:lang w:val="en-US" w:eastAsia="zh-CN"/>
        </w:rPr>
        <w:t>固定化的租赁合同约定</w:t>
      </w:r>
      <w:r>
        <w:rPr>
          <w:rFonts w:ascii="仿宋_GB2312" w:eastAsia="仿宋_GB2312" w:cs="仿宋_GB2312" w:hint="eastAsia"/>
          <w:i w:val="0"/>
          <w:caps w:val="0"/>
          <w:smallCaps w:val="0"/>
          <w:color w:val="000000"/>
          <w:spacing w:val="0"/>
          <w:sz w:val="32"/>
          <w:szCs w:val="32"/>
          <w:shd w:val="clear" w:color="auto" w:fill="FFFFFF"/>
        </w:rPr>
        <w:t>执行，</w:t>
      </w:r>
      <w:r>
        <w:rPr>
          <w:rFonts w:ascii="仿宋_GB2312" w:eastAsia="仿宋_GB2312" w:cs="仿宋_GB2312" w:hint="eastAsia"/>
          <w:i w:val="0"/>
          <w:caps w:val="0"/>
          <w:smallCaps w:val="0"/>
          <w:color w:val="000000"/>
          <w:spacing w:val="0"/>
          <w:sz w:val="32"/>
          <w:szCs w:val="32"/>
          <w:shd w:val="clear" w:color="auto" w:fill="FFFFFF"/>
          <w:lang w:val="en-US" w:eastAsia="zh-CN"/>
        </w:rPr>
        <w:t>参照市场行情，</w:t>
      </w:r>
      <w:r>
        <w:rPr>
          <w:rFonts w:ascii="仿宋_GB2312" w:eastAsia="仿宋_GB2312" w:cs="仿宋_GB2312" w:hint="eastAsia"/>
          <w:i w:val="0"/>
          <w:caps w:val="0"/>
          <w:smallCaps w:val="0"/>
          <w:color w:val="000000"/>
          <w:spacing w:val="0"/>
          <w:sz w:val="32"/>
          <w:szCs w:val="32"/>
          <w:shd w:val="clear" w:color="auto" w:fill="FFFFFF"/>
        </w:rPr>
        <w:t>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共申报资金10万元，批复资金10万元，中途无调整情况。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b/>
          <w:bCs/>
          <w:kern w:val="0"/>
          <w:sz w:val="32"/>
          <w:szCs w:val="32"/>
        </w:rPr>
        <w:t>（二）资金计划、到位及使用情况（可用表格形式反映）。</w:t>
      </w:r>
    </w:p>
    <w:tbl>
      <w:tblPr>
        <w:jc w:val="left"/>
        <w:tblInd w:w="0" w:type="dxa"/>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3"/>
        <w:gridCol w:w="683"/>
        <w:gridCol w:w="683"/>
        <w:gridCol w:w="683"/>
        <w:gridCol w:w="683"/>
        <w:gridCol w:w="683"/>
        <w:gridCol w:w="683"/>
        <w:gridCol w:w="683"/>
        <w:gridCol w:w="683"/>
        <w:gridCol w:w="683"/>
        <w:gridCol w:w="683"/>
        <w:gridCol w:w="684"/>
        <w:gridCol w:w="684"/>
        <w:gridCol w:w="684"/>
      </w:tblGrid>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月份</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6月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7月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9月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11月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12月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合计</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计划</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到位</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支付</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1.城客科制定出租车服务评价系统所需指标并上会讨论；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2.通过比选确定服务商并签订委托代建协议；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3.按协议约定的方式和建设进度划拨资金；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4.使用、利用评价系统提升出租车服务质量。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委托道路运输协会对出租车企业进行质量考评，我处按约定划拨委托代建运行经费。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我处签订合同后，共同按照合同内容推动项目进度，严格按照合同约定和预算计划情况划拨资金。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覆盖我市全部出租车，达到了年初设定的数量、成本指标，全年预算10万元，实际支付10万元，执行率100%。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color w:val="000000"/>
          <w:sz w:val="32"/>
          <w:szCs w:val="32"/>
          <w:lang w:val="en-US" w:eastAsia="zh-CN"/>
        </w:rPr>
      </w:pPr>
      <w:r>
        <w:rPr>
          <w:rFonts w:ascii="仿宋_GB2312" w:eastAsia="仿宋_GB2312" w:cs="仿宋_GB2312" w:hint="eastAsia"/>
          <w:snapToGrid w:val="0"/>
          <w:color w:val="000000"/>
          <w:sz w:val="32"/>
          <w:szCs w:val="32"/>
          <w:lang w:val="en-US" w:eastAsia="zh-CN"/>
        </w:rPr>
        <w:t>通过项目实施提升了乘客乘车体验，有助于改善出租车服务质量，提升出租行业管理水平。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提升了服务质量</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宣传力度不高，出租车涉稳压力还较大。</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加强宣传，不断强化对出租车的监管，进一步提升服务水平。</w:t>
      </w: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hint="eastAsia"/>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pStyle w:val="15"/>
        <w:spacing w:line="600" w:lineRule="exact"/>
        <w:jc w:val="left"/>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-运03</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道路运输统计调查调查经费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项目主管单位：攀枝花市交通运输服务中心  </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100" w:firstLine="32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 xml:space="preserve">  职能：负责公路运输量月报系统操作和样本调查；负责交通“一套表”联网直报审定报送。</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2021年预算文件:《攀枝花市财政局关于2021年市级部门预算的批复》（攀财资预</w:t>
      </w:r>
      <w:r>
        <w:rPr>
          <w:rFonts w:ascii="仿宋_GB2312" w:eastAsia="仿宋_GB2312" w:cs="仿宋_GB2312" w:hint="eastAsia"/>
          <w:i w:val="0"/>
          <w:caps w:val="0"/>
          <w:smallCaps w:val="0"/>
          <w:color w:val="000000"/>
          <w:spacing w:val="0"/>
          <w:sz w:val="32"/>
          <w:szCs w:val="32"/>
          <w:shd w:val="clear" w:color="auto" w:fill="FFFFFF"/>
        </w:rPr>
        <w:t>〔20</w:t>
      </w:r>
      <w:r>
        <w:rPr>
          <w:rFonts w:ascii="仿宋_GB2312" w:eastAsia="仿宋_GB2312" w:cs="仿宋_GB2312" w:hint="eastAsia"/>
          <w:i w:val="0"/>
          <w:caps w:val="0"/>
          <w:smallCaps w:val="0"/>
          <w:color w:val="000000"/>
          <w:spacing w:val="0"/>
          <w:sz w:val="32"/>
          <w:szCs w:val="32"/>
          <w:shd w:val="clear" w:color="auto" w:fill="FFFFFF"/>
          <w:lang w:val="en-US" w:eastAsia="zh-CN"/>
        </w:rPr>
        <w:t>21</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1号</w:t>
      </w:r>
      <w:r>
        <w:rPr>
          <w:rFonts w:ascii="仿宋_GB2312" w:eastAsia="仿宋_GB2312" w:cs="仿宋_GB2312" w:hint="eastAsia"/>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《四川省公路运输量统计调查专项经费使用管理办法》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主要是对参与道路运输统计调查的样本给予补助及相关成本性费用。</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根据各区县选取的运输量车辆样本和交通运输部“企业名录库”选取的纳入一套表的企业，结合报表报送情况进行补助</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资金分配的原则：根据选取样本情况。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考虑因素：考虑统计培训和差旅费情况。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sz w:val="32"/>
          <w:szCs w:val="32"/>
          <w:lang w:val="en-US" w:eastAsia="zh-CN"/>
        </w:rPr>
      </w:pPr>
      <w:r>
        <w:rPr>
          <w:rFonts w:ascii="仿宋_GB2312" w:eastAsia="仿宋_GB2312" w:cs="仿宋_GB2312" w:hint="eastAsia"/>
          <w:snapToGrid w:val="0"/>
          <w:sz w:val="32"/>
          <w:szCs w:val="32"/>
          <w:lang w:val="en-US" w:eastAsia="zh-CN"/>
        </w:rPr>
        <w:t>选取3户客运站、1户客运企业、30台货运车辆作为公路运输量月度调查作为样本，名录库选取43户以上的客、货运输企业纳入“交通一套表联网直报”系统，按月统计运输量、能耗、车辆、财务状况等行业统计指标，用于推算我市运输周转量和运输特点，为服务业增长提供数据支撑，为运输政策制定提供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sz w:val="32"/>
          <w:szCs w:val="32"/>
          <w:lang w:val="en-US" w:eastAsia="zh-CN"/>
        </w:rPr>
      </w:pPr>
      <w:r>
        <w:rPr>
          <w:rFonts w:ascii="仿宋_GB2312" w:eastAsia="仿宋_GB2312" w:cs="仿宋_GB2312" w:hint="eastAsia"/>
          <w:sz w:val="32"/>
          <w:szCs w:val="32"/>
          <w:lang w:val="en-US" w:eastAsia="zh-CN"/>
        </w:rPr>
        <w:t>总目标为准确推算我市公路运输量及周转量，并使我市增长率排名高于全省平均水平。</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“公路运输量调查经费”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根据我处的统计职责制定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并参照以前年度和其他地市州情况，</w:t>
      </w:r>
      <w:r>
        <w:rPr>
          <w:rFonts w:ascii="仿宋_GB2312" w:eastAsia="仿宋_GB2312" w:cs="仿宋_GB2312" w:hint="eastAsia"/>
          <w:i w:val="0"/>
          <w:caps w:val="0"/>
          <w:smallCaps w:val="0"/>
          <w:color w:val="000000"/>
          <w:spacing w:val="0"/>
          <w:sz w:val="32"/>
          <w:szCs w:val="32"/>
          <w:shd w:val="clear" w:color="auto" w:fill="FFFFFF"/>
        </w:rPr>
        <w:t>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共申报资金8.4万元，批复资金8.4万元，中途无调整情况。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kern w:val="0"/>
          <w:sz w:val="32"/>
          <w:szCs w:val="32"/>
          <w:lang w:val="en-US" w:eastAsia="zh-CN"/>
        </w:rPr>
        <w:t xml:space="preserve">  </w:t>
      </w:r>
    </w:p>
    <w:tbl>
      <w:tblPr>
        <w:jc w:val="left"/>
        <w:tblInd w:w="0" w:type="dxa"/>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3"/>
        <w:gridCol w:w="683"/>
        <w:gridCol w:w="683"/>
        <w:gridCol w:w="683"/>
        <w:gridCol w:w="683"/>
        <w:gridCol w:w="683"/>
        <w:gridCol w:w="683"/>
        <w:gridCol w:w="683"/>
        <w:gridCol w:w="683"/>
        <w:gridCol w:w="683"/>
        <w:gridCol w:w="683"/>
        <w:gridCol w:w="684"/>
        <w:gridCol w:w="684"/>
        <w:gridCol w:w="684"/>
      </w:tblGrid>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月份</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6月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7月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9月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11月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12月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合计</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计划</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2.4</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8.4</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到位</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2.4</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8.4</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支付</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0.4</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0.2</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1.8</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5.9</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8.4</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1.财务统计科根据各区县统计人员选取的样本车辆和名录库符合条件的纳入“一套表”的企业数预计补助；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2.开展两次统计培训，参加省统计会议2次；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3.按工作开展情况申报用款计划并支付样本补助和数据处理费用，因涉及的样本很多，一般采取一年一次发放的方式；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4.实现运输总周转量增幅高于全省平均。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我处</w:t>
      </w:r>
      <w:r>
        <w:rPr>
          <w:rFonts w:ascii="仿宋_GB2312" w:eastAsia="仿宋_GB2312" w:cs="仿宋_GB2312" w:hint="eastAsia"/>
          <w:i w:val="0"/>
          <w:caps w:val="0"/>
          <w:smallCaps w:val="0"/>
          <w:color w:val="000000"/>
          <w:spacing w:val="0"/>
          <w:sz w:val="32"/>
          <w:szCs w:val="32"/>
          <w:shd w:val="clear" w:color="auto" w:fill="FFFFFF"/>
        </w:rPr>
        <w:t>严格执行预算</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支付结算、公示制度等法律法规及项目管理制度等相关规定</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严格按照选取的样本支付补助费用和数据处理费用，资金完全控制在预算内</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 xml:space="preserve"> 公路运输量调查经费纳入预算管理</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由于本单位严格执行财政资金管理制度，主管部门严格按照监管程序加强项目管理、监管，专项经费严格按财政制度执行，监管效果好。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运输量月报调查样本每月平均为30辆车、1家企业、3家客运站，纳入交通一套表联网直报的企业为43户，完成了2020年设定的数量成本指标，全年预算8.4万元，实际支付8.4万元，执行率100%。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Chars="304" w:left="638" w:firstLine="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保障了运输量调查、交通一套表联网直报和其他道路运输统计</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工作的正常开展，报表质量达到行业要求，全年总周转量同比增幅为10.4%，高于省平均数，为我市服务业增加值提供了有力的支撑，为我市GDP增长做出应有贡献。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经费保障了准确推算出我市公路运输量及周转量，并使我市增长率排名在全省前列。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原来此项经费为省下专款，每年12万元，后按省文件规定，因市州运输量推算属地方事权，改为市级预算保障，随着道路运输市场的扩大，统计工作的进一步开展，目前样本企业在大量增多，而经费在减少，我处不得不采取降低样本补助标准的办法开展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ind w:firstLineChars="200" w:firstLine="640"/>
        <w:rPr>
          <w:rFonts w:ascii="黑体" w:eastAsia="黑体" w:cs="仿宋_GB2312" w:hint="eastAsia"/>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建议加强本级预算保障或向上争取补助资金</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color w:val="000000"/>
          <w:sz w:val="32"/>
          <w:szCs w:val="32"/>
          <w:lang w:val="en-US" w:eastAsia="zh-CN"/>
        </w:rPr>
        <w:t xml:space="preserve">  </w:t>
      </w:r>
      <w:r>
        <w:rPr>
          <w:rFonts w:ascii="黑体" w:eastAsia="黑体" w:cs="仿宋_GB2312" w:hint="eastAsia"/>
          <w:sz w:val="32"/>
          <w:szCs w:val="32"/>
          <w:lang w:val="en-US" w:eastAsia="zh-CN"/>
        </w:rPr>
        <w:t xml:space="preserve"> </w:t>
      </w: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ind w:firstLineChars="200" w:firstLine="640"/>
        <w:rPr>
          <w:rFonts w:ascii="黑体" w:eastAsia="黑体" w:cs="仿宋_GB2312" w:hint="eastAsia"/>
          <w:sz w:val="32"/>
          <w:szCs w:val="32"/>
          <w:lang w:val="en-US" w:eastAsia="zh-CN"/>
        </w:rPr>
      </w:pPr>
    </w:p>
    <w:p>
      <w:pPr>
        <w:pStyle w:val="15"/>
        <w:spacing w:line="600" w:lineRule="exact"/>
        <w:jc w:val="left"/>
        <w:rPr>
          <w:rFonts w:ascii="仿宋_GB2312" w:eastAsia="仿宋_GB2312" w:cs="黑体" w:hint="eastAsia"/>
          <w:sz w:val="32"/>
          <w:szCs w:val="32"/>
        </w:rPr>
      </w:pPr>
    </w:p>
    <w:p>
      <w:pPr>
        <w:pStyle w:val="15"/>
        <w:spacing w:line="600" w:lineRule="exact"/>
        <w:jc w:val="left"/>
        <w:rPr>
          <w:rFonts w:ascii="方正小标宋简体" w:eastAsia="方正小标宋简体" w:cs="方正小标宋简体" w:hint="eastAsia"/>
          <w:sz w:val="44"/>
          <w:szCs w:val="44"/>
          <w:lang w:val="en-US" w:eastAsia="zh-CN"/>
        </w:rPr>
      </w:pPr>
      <w:r>
        <w:rPr>
          <w:rFonts w:ascii="方正小标宋简体" w:eastAsia="方正小标宋简体" w:cs="方正小标宋简体" w:hint="eastAsia"/>
          <w:sz w:val="44"/>
          <w:szCs w:val="44"/>
        </w:rPr>
        <w:t>附件4</w:t>
      </w:r>
      <w:r>
        <w:rPr>
          <w:rFonts w:ascii="方正小标宋简体" w:eastAsia="方正小标宋简体" w:cs="方正小标宋简体" w:hint="eastAsia"/>
          <w:sz w:val="44"/>
          <w:szCs w:val="44"/>
          <w:lang w:val="en-US" w:eastAsia="zh-CN"/>
        </w:rPr>
        <w:t>-运04</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工伤职工医疗费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职能：报销工伤职工胥克文医药费，保障职工及时就医。</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历年报销实际。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w:t>
      </w:r>
      <w:r>
        <w:rPr>
          <w:rFonts w:ascii="仿宋_GB2312" w:eastAsia="仿宋_GB2312" w:cs="仿宋_GB2312" w:hint="eastAsia"/>
          <w:kern w:val="0"/>
          <w:sz w:val="32"/>
          <w:szCs w:val="32"/>
          <w:lang w:val="en-US" w:eastAsia="zh-CN"/>
        </w:rPr>
        <w:t>报销胥克文医药费</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根据工伤职工实际情况报销，通过授权支付</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资金分配的原则：医疗门诊发票。考虑因素：无。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snapToGrid w:val="0"/>
          <w:sz w:val="32"/>
          <w:szCs w:val="32"/>
          <w:lang w:val="en-US" w:eastAsia="zh-CN"/>
        </w:rPr>
      </w:pPr>
      <w:r>
        <w:rPr>
          <w:rFonts w:ascii="仿宋_GB2312" w:eastAsia="仿宋_GB2312" w:cs="仿宋_GB2312" w:hint="eastAsia"/>
          <w:snapToGrid w:val="0"/>
          <w:sz w:val="32"/>
          <w:szCs w:val="32"/>
          <w:lang w:val="en-US" w:eastAsia="zh-CN"/>
        </w:rPr>
        <w:t>按时报销退休职工胥克文</w:t>
      </w:r>
      <w:r>
        <w:rPr>
          <w:rFonts w:ascii="仿宋_GB2312" w:eastAsia="仿宋_GB2312" w:cs="仿宋_GB2312"/>
          <w:snapToGrid w:val="0"/>
          <w:sz w:val="32"/>
          <w:szCs w:val="32"/>
          <w:lang w:val="en-US" w:eastAsia="zh-CN"/>
        </w:rPr>
        <w:t>工伤</w:t>
      </w:r>
      <w:r>
        <w:rPr>
          <w:rFonts w:ascii="仿宋_GB2312" w:eastAsia="仿宋_GB2312" w:cs="仿宋_GB2312" w:hint="eastAsia"/>
          <w:snapToGrid w:val="0"/>
          <w:sz w:val="32"/>
          <w:szCs w:val="32"/>
          <w:lang w:val="en-US" w:eastAsia="zh-CN"/>
        </w:rPr>
        <w:t>部位</w:t>
      </w:r>
      <w:r>
        <w:rPr>
          <w:rFonts w:ascii="仿宋_GB2312" w:eastAsia="仿宋_GB2312" w:cs="仿宋_GB2312"/>
          <w:snapToGrid w:val="0"/>
          <w:sz w:val="32"/>
          <w:szCs w:val="32"/>
          <w:lang w:val="en-US" w:eastAsia="zh-CN"/>
        </w:rPr>
        <w:t>医疗费</w:t>
      </w:r>
      <w:r>
        <w:rPr>
          <w:rFonts w:ascii="仿宋_GB2312" w:eastAsia="仿宋_GB2312" w:cs="仿宋_GB2312" w:hint="eastAsia"/>
          <w:snapToGrid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总目标为按时支付完成2021年工伤职工全年工伤医疗费。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“工伤职工医疗费”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根据我站</w:t>
      </w:r>
      <w:r>
        <w:rPr>
          <w:rFonts w:ascii="仿宋_GB2312" w:eastAsia="仿宋_GB2312" w:cs="仿宋_GB2312" w:hint="eastAsia"/>
          <w:i w:val="0"/>
          <w:caps w:val="0"/>
          <w:smallCaps w:val="0"/>
          <w:color w:val="000000"/>
          <w:spacing w:val="0"/>
          <w:sz w:val="32"/>
          <w:szCs w:val="32"/>
          <w:shd w:val="clear" w:color="auto" w:fill="FFFFFF"/>
        </w:rPr>
        <w:t>实际</w:t>
      </w:r>
      <w:r>
        <w:rPr>
          <w:rFonts w:ascii="仿宋_GB2312" w:eastAsia="仿宋_GB2312" w:cs="仿宋_GB2312" w:hint="eastAsia"/>
          <w:i w:val="0"/>
          <w:caps w:val="0"/>
          <w:smallCaps w:val="0"/>
          <w:color w:val="000000"/>
          <w:spacing w:val="0"/>
          <w:sz w:val="32"/>
          <w:szCs w:val="32"/>
          <w:shd w:val="clear" w:color="auto" w:fill="FFFFFF"/>
          <w:lang w:val="en-US" w:eastAsia="zh-CN"/>
        </w:rPr>
        <w:t>情况制定</w:t>
      </w:r>
      <w:r>
        <w:rPr>
          <w:rFonts w:ascii="仿宋_GB2312" w:eastAsia="仿宋_GB2312" w:cs="仿宋_GB2312" w:hint="eastAsia"/>
          <w:i w:val="0"/>
          <w:caps w:val="0"/>
          <w:smallCaps w:val="0"/>
          <w:color w:val="000000"/>
          <w:spacing w:val="0"/>
          <w:sz w:val="32"/>
          <w:szCs w:val="32"/>
          <w:shd w:val="clear" w:color="auto" w:fill="FFFFFF"/>
        </w:rPr>
        <w:t>，申报目标合理可行。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共申报资金2.5万元，批复资金2.5万元，中途无调整情况。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b/>
          <w:bCs/>
          <w:kern w:val="0"/>
          <w:sz w:val="32"/>
          <w:szCs w:val="32"/>
        </w:rPr>
        <w:t>（二）资金计划、到位及使用情况（可用表格形式反映）。</w:t>
      </w:r>
    </w:p>
    <w:tbl>
      <w:tblPr>
        <w:jc w:val="left"/>
        <w:tblInd w:w="0" w:type="dxa"/>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3"/>
        <w:gridCol w:w="683"/>
        <w:gridCol w:w="683"/>
        <w:gridCol w:w="683"/>
        <w:gridCol w:w="683"/>
        <w:gridCol w:w="736"/>
        <w:gridCol w:w="630"/>
        <w:gridCol w:w="683"/>
        <w:gridCol w:w="683"/>
        <w:gridCol w:w="683"/>
        <w:gridCol w:w="683"/>
        <w:gridCol w:w="684"/>
        <w:gridCol w:w="684"/>
        <w:gridCol w:w="684"/>
      </w:tblGrid>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月份</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4月</w:t>
            </w:r>
          </w:p>
        </w:tc>
        <w:tc>
          <w:tcPr>
            <w:tcW w:w="736"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5月</w:t>
            </w:r>
          </w:p>
        </w:tc>
        <w:tc>
          <w:tcPr>
            <w:tcW w:w="63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6月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7月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9月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11月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12月</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合计</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计划</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0.6</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0.4</w:t>
            </w:r>
          </w:p>
        </w:tc>
        <w:tc>
          <w:tcPr>
            <w:tcW w:w="736"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3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2.5</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到位</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0.6</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0.4</w:t>
            </w:r>
          </w:p>
        </w:tc>
        <w:tc>
          <w:tcPr>
            <w:tcW w:w="736"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3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0.5</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2.5</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支付</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0.2</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0.2</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736"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0.7</w:t>
            </w:r>
          </w:p>
        </w:tc>
        <w:tc>
          <w:tcPr>
            <w:tcW w:w="63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0.1</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0.4</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0.9</w:t>
            </w:r>
          </w:p>
        </w:tc>
        <w:tc>
          <w:tcPr>
            <w:tcW w:w="68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2.5</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医疗</w:t>
      </w:r>
      <w:r>
        <w:rPr>
          <w:rFonts w:ascii="仿宋_GB2312" w:eastAsia="仿宋_GB2312" w:cs="仿宋_GB2312" w:hint="eastAsia"/>
          <w:i w:val="0"/>
          <w:caps w:val="0"/>
          <w:smallCaps w:val="0"/>
          <w:color w:val="000000"/>
          <w:spacing w:val="0"/>
          <w:sz w:val="32"/>
          <w:szCs w:val="32"/>
          <w:shd w:val="clear" w:color="auto" w:fill="FFFFFF"/>
        </w:rPr>
        <w:t>发票</w:t>
      </w:r>
      <w:r>
        <w:rPr>
          <w:rFonts w:ascii="仿宋_GB2312" w:eastAsia="仿宋_GB2312" w:cs="仿宋_GB2312" w:hint="eastAsia"/>
          <w:i w:val="0"/>
          <w:caps w:val="0"/>
          <w:smallCaps w:val="0"/>
          <w:color w:val="000000"/>
          <w:spacing w:val="0"/>
          <w:sz w:val="32"/>
          <w:szCs w:val="32"/>
          <w:shd w:val="clear" w:color="auto" w:fill="FFFFFF"/>
          <w:lang w:val="en-US" w:eastAsia="zh-CN"/>
        </w:rPr>
        <w:t>等</w:t>
      </w:r>
      <w:r>
        <w:rPr>
          <w:rFonts w:ascii="仿宋_GB2312" w:eastAsia="仿宋_GB2312" w:cs="仿宋_GB2312" w:hint="eastAsia"/>
          <w:i w:val="0"/>
          <w:caps w:val="0"/>
          <w:smallCaps w:val="0"/>
          <w:color w:val="000000"/>
          <w:spacing w:val="0"/>
          <w:sz w:val="32"/>
          <w:szCs w:val="32"/>
          <w:shd w:val="clear" w:color="auto" w:fill="FFFFFF"/>
        </w:rPr>
        <w:t>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1.一次性申报用款计划； 2.根据实际报销情况支付费用。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工伤职工经费属于人员</w:t>
      </w:r>
      <w:r>
        <w:rPr>
          <w:rFonts w:ascii="仿宋_GB2312" w:eastAsia="仿宋_GB2312" w:cs="仿宋_GB2312" w:hint="eastAsia"/>
          <w:i w:val="0"/>
          <w:caps w:val="0"/>
          <w:smallCaps w:val="0"/>
          <w:color w:val="000000"/>
          <w:spacing w:val="0"/>
          <w:sz w:val="32"/>
          <w:szCs w:val="32"/>
          <w:shd w:val="clear" w:color="auto" w:fill="FFFFFF"/>
        </w:rPr>
        <w:t>经费</w:t>
      </w:r>
      <w:r>
        <w:rPr>
          <w:rFonts w:ascii="仿宋_GB2312" w:eastAsia="仿宋_GB2312" w:cs="仿宋_GB2312" w:hint="eastAsia"/>
          <w:i w:val="0"/>
          <w:caps w:val="0"/>
          <w:smallCaps w:val="0"/>
          <w:color w:val="000000"/>
          <w:spacing w:val="0"/>
          <w:sz w:val="32"/>
          <w:szCs w:val="32"/>
          <w:shd w:val="clear" w:color="auto" w:fill="FFFFFF"/>
          <w:lang w:val="en-US" w:eastAsia="zh-CN"/>
        </w:rPr>
        <w:t>补充性质的</w:t>
      </w:r>
      <w:r>
        <w:rPr>
          <w:rFonts w:ascii="仿宋_GB2312" w:eastAsia="仿宋_GB2312" w:cs="仿宋_GB2312" w:hint="eastAsia"/>
          <w:i w:val="0"/>
          <w:caps w:val="0"/>
          <w:smallCaps w:val="0"/>
          <w:color w:val="000000"/>
          <w:spacing w:val="0"/>
          <w:sz w:val="32"/>
          <w:szCs w:val="32"/>
          <w:shd w:val="clear" w:color="auto" w:fill="FFFFFF"/>
        </w:rPr>
        <w:t>项目</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 xml:space="preserve"> 工伤职工医药费</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由于本单位严格执行财政资金管理制度，主管部门严格按照监管程序加强管理、监管，监管效果好。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pStyle w:val="15"/>
        <w:spacing w:line="540" w:lineRule="exact"/>
        <w:ind w:firstLine="640"/>
        <w:jc w:val="both"/>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涉及1名职工，及时报销受伤职工医疗费用，达到了设定的指标，全年预算2.5万元，实际支付2.5万元，执行率100%。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保障了受伤职工权益。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保障了受伤职工权益，</w:t>
      </w:r>
      <w:r>
        <w:rPr>
          <w:rFonts w:ascii="仿宋_GB2312" w:eastAsia="仿宋_GB2312" w:cs="仿宋_GB2312" w:hint="eastAsia"/>
          <w:snapToGrid w:val="0"/>
          <w:sz w:val="32"/>
          <w:szCs w:val="32"/>
          <w:shd w:val="clear" w:color="auto" w:fill="FFFFFF"/>
        </w:rPr>
        <w:t>达到</w:t>
      </w:r>
      <w:r>
        <w:rPr>
          <w:rFonts w:ascii="仿宋_GB2312" w:eastAsia="仿宋_GB2312" w:cs="仿宋_GB2312" w:hint="eastAsia"/>
          <w:snapToGrid w:val="0"/>
          <w:sz w:val="32"/>
          <w:szCs w:val="32"/>
          <w:shd w:val="clear" w:color="auto" w:fill="FFFFFF"/>
          <w:lang w:val="en-US" w:eastAsia="zh-CN"/>
        </w:rPr>
        <w:t>职工</w:t>
      </w:r>
      <w:r>
        <w:rPr>
          <w:rFonts w:ascii="仿宋_GB2312" w:eastAsia="仿宋_GB2312" w:cs="仿宋_GB2312" w:hint="eastAsia"/>
          <w:snapToGrid w:val="0"/>
          <w:sz w:val="32"/>
          <w:szCs w:val="32"/>
          <w:shd w:val="clear" w:color="auto" w:fill="FFFFFF"/>
        </w:rPr>
        <w:t>满意度</w:t>
      </w:r>
      <w:r>
        <w:rPr>
          <w:rFonts w:ascii="仿宋_GB2312" w:eastAsia="仿宋_GB2312" w:cs="仿宋_GB2312" w:hint="eastAsia"/>
          <w:snapToGrid w:val="0"/>
          <w:sz w:val="32"/>
          <w:szCs w:val="32"/>
          <w:shd w:val="clear" w:color="auto" w:fill="FFFFFF"/>
          <w:lang w:val="en-US" w:eastAsia="zh-CN"/>
        </w:rPr>
        <w:t>100</w:t>
      </w:r>
      <w:r>
        <w:rPr>
          <w:rFonts w:ascii="仿宋_GB2312" w:eastAsia="仿宋_GB2312" w:cs="仿宋_GB2312" w:hint="eastAsia"/>
          <w:snapToGrid w:val="0"/>
          <w:sz w:val="32"/>
          <w:szCs w:val="32"/>
          <w:shd w:val="clear" w:color="auto" w:fill="FFFFFF"/>
        </w:rPr>
        <w:t>%</w:t>
      </w:r>
      <w:r>
        <w:rPr>
          <w:rFonts w:ascii="仿宋_GB2312" w:eastAsia="仿宋_GB2312" w:cs="仿宋_GB2312" w:hint="eastAsia"/>
          <w:snapToGrid w:val="0"/>
          <w:sz w:val="32"/>
          <w:szCs w:val="32"/>
          <w:shd w:val="clear" w:color="auto" w:fill="FFFFFF"/>
          <w:lang w:val="en-US" w:eastAsia="zh-CN"/>
        </w:rPr>
        <w:t>的目标</w:t>
      </w:r>
      <w:r>
        <w:rPr>
          <w:rFonts w:ascii="仿宋_GB2312" w:eastAsia="仿宋_GB2312" w:cs="仿宋_GB2312" w:hint="eastAsia"/>
          <w:snapToGrid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该项目实质是人员经费，绩效目标设定不适用。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i w:val="0"/>
          <w:caps w:val="0"/>
          <w:smallCaps w:val="0"/>
          <w:color w:val="000000"/>
          <w:spacing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建议纳入基本支出。</w:t>
      </w:r>
    </w:p>
    <w:p>
      <w:pPr>
        <w:pStyle w:val="15"/>
        <w:spacing w:line="600" w:lineRule="exact"/>
        <w:jc w:val="left"/>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-运05</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办公房租及物业费</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职能：负责实施项目，依法签订租赁合同和物业管理合同。</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租赁合同。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(2)资金支持具体项目的条件、范围：该专项资金作为</w:t>
      </w:r>
      <w:r>
        <w:rPr>
          <w:rFonts w:ascii="仿宋_GB2312" w:eastAsia="仿宋_GB2312" w:cs="仿宋_GB2312" w:hint="eastAsia"/>
          <w:i w:val="0"/>
          <w:caps w:val="0"/>
          <w:smallCaps w:val="0"/>
          <w:color w:val="000000"/>
          <w:spacing w:val="0"/>
          <w:sz w:val="32"/>
          <w:szCs w:val="32"/>
          <w:shd w:val="clear" w:color="auto" w:fill="FFFFFF"/>
          <w:lang w:val="en-US" w:eastAsia="zh-CN"/>
        </w:rPr>
        <w:t>房屋租赁专款</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包括租金</w:t>
      </w:r>
      <w:r>
        <w:rPr>
          <w:rFonts w:ascii="仿宋_GB2312" w:eastAsia="仿宋_GB2312" w:cs="仿宋_GB2312" w:hint="eastAsia"/>
          <w:i w:val="0"/>
          <w:caps w:val="0"/>
          <w:smallCaps w:val="0"/>
          <w:color w:val="000000"/>
          <w:spacing w:val="0"/>
          <w:sz w:val="32"/>
          <w:szCs w:val="32"/>
          <w:shd w:val="clear" w:color="auto" w:fill="FFFFFF"/>
        </w:rPr>
        <w:t>。</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(3)资金支持方式：按月申报用款计划，在财政审批后，采用财政授权支付方式支付。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资金分配的原则：保障单位正常办公需要。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考虑因素：租用办公室水电费、保洁费用等。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为满足办公需要，需租用办公室18间、车位15个，面积约为750平米，</w:t>
      </w:r>
      <w:r>
        <w:rPr>
          <w:rFonts w:ascii="仿宋_GB2312" w:eastAsia="仿宋_GB2312" w:cs="仿宋_GB2312" w:hint="eastAsia"/>
          <w:sz w:val="32"/>
          <w:szCs w:val="32"/>
        </w:rPr>
        <w:t>根据《</w:t>
      </w:r>
      <w:r>
        <w:rPr>
          <w:rFonts w:ascii="仿宋_GB2312" w:eastAsia="仿宋_GB2312" w:cs="仿宋_GB2312" w:hint="eastAsia"/>
          <w:kern w:val="0"/>
          <w:sz w:val="32"/>
          <w:szCs w:val="32"/>
          <w:lang w:val="en-US" w:eastAsia="zh-CN"/>
        </w:rPr>
        <w:t>攀枝花市财政局关于2021年市级部门预算的批复</w:t>
      </w:r>
      <w:r>
        <w:rPr>
          <w:rFonts w:ascii="仿宋_GB2312" w:eastAsia="仿宋_GB2312" w:cs="仿宋_GB2312" w:hint="eastAsia"/>
          <w:sz w:val="32"/>
          <w:szCs w:val="32"/>
        </w:rPr>
        <w:t>》对</w:t>
      </w:r>
      <w:r>
        <w:rPr>
          <w:rFonts w:ascii="仿宋_GB2312" w:eastAsia="仿宋_GB2312" w:cs="仿宋_GB2312" w:hint="eastAsia"/>
          <w:sz w:val="32"/>
          <w:szCs w:val="32"/>
          <w:lang w:val="en-US" w:eastAsia="zh-CN"/>
        </w:rPr>
        <w:t>我处</w:t>
      </w:r>
      <w:r>
        <w:rPr>
          <w:rFonts w:ascii="仿宋_GB2312" w:eastAsia="仿宋_GB2312" w:cs="仿宋_GB2312" w:hint="eastAsia"/>
          <w:sz w:val="32"/>
          <w:szCs w:val="32"/>
        </w:rPr>
        <w:t>20</w:t>
      </w:r>
      <w:r>
        <w:rPr>
          <w:rFonts w:ascii="仿宋_GB2312" w:eastAsia="仿宋_GB2312" w:cs="仿宋_GB2312" w:hint="eastAsia"/>
          <w:sz w:val="32"/>
          <w:szCs w:val="32"/>
          <w:lang w:val="en-US" w:eastAsia="zh-CN"/>
        </w:rPr>
        <w:t>21</w:t>
      </w:r>
      <w:r>
        <w:rPr>
          <w:rFonts w:ascii="仿宋_GB2312" w:eastAsia="仿宋_GB2312" w:cs="仿宋_GB2312" w:hint="eastAsia"/>
          <w:sz w:val="32"/>
          <w:szCs w:val="32"/>
        </w:rPr>
        <w:t>度部门预算所作的批复，市财政安排市</w:t>
      </w:r>
      <w:r>
        <w:rPr>
          <w:rFonts w:ascii="仿宋_GB2312" w:eastAsia="仿宋_GB2312" w:cs="仿宋_GB2312" w:hint="eastAsia"/>
          <w:sz w:val="32"/>
          <w:szCs w:val="32"/>
          <w:lang w:val="en-US" w:eastAsia="zh-CN"/>
        </w:rPr>
        <w:t>运管处“办公房租及物业费”40.5</w:t>
      </w:r>
      <w:r>
        <w:rPr>
          <w:rFonts w:ascii="仿宋_GB2312" w:eastAsia="仿宋_GB2312" w:cs="仿宋_GB2312" w:hint="eastAsia"/>
          <w:sz w:val="32"/>
          <w:szCs w:val="32"/>
        </w:rPr>
        <w:t>万元。</w:t>
      </w:r>
      <w:r>
        <w:rPr>
          <w:rFonts w:ascii="仿宋_GB2312" w:eastAsia="仿宋_GB2312" w:cs="仿宋_GB2312" w:hint="eastAsia"/>
          <w:sz w:val="32"/>
          <w:szCs w:val="32"/>
          <w:lang w:val="en-US" w:eastAsia="zh-CN"/>
        </w:rPr>
        <w:t>该笔专项</w:t>
      </w:r>
      <w:r>
        <w:rPr>
          <w:rFonts w:ascii="仿宋_GB2312" w:eastAsia="仿宋_GB2312" w:cs="仿宋_GB2312" w:hint="eastAsia"/>
          <w:sz w:val="32"/>
          <w:szCs w:val="32"/>
        </w:rPr>
        <w:t>包括办公场所</w:t>
      </w:r>
      <w:r>
        <w:rPr>
          <w:rFonts w:ascii="仿宋_GB2312" w:eastAsia="仿宋_GB2312" w:cs="仿宋_GB2312" w:hint="eastAsia"/>
          <w:sz w:val="32"/>
          <w:szCs w:val="32"/>
          <w:lang w:val="en-US" w:eastAsia="zh-CN"/>
        </w:rPr>
        <w:t>及停车场</w:t>
      </w:r>
      <w:r>
        <w:rPr>
          <w:rFonts w:ascii="仿宋_GB2312" w:eastAsia="仿宋_GB2312" w:cs="仿宋_GB2312" w:hint="eastAsia"/>
          <w:sz w:val="32"/>
          <w:szCs w:val="32"/>
        </w:rPr>
        <w:t>的租金。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办公租房项目经费主要用于支付房租，为</w:t>
      </w:r>
      <w:r>
        <w:rPr>
          <w:rFonts w:ascii="仿宋_GB2312" w:eastAsia="仿宋_GB2312" w:cs="仿宋_GB2312" w:hint="eastAsia"/>
          <w:sz w:val="32"/>
          <w:szCs w:val="32"/>
          <w:lang w:val="en-US" w:eastAsia="zh-CN"/>
        </w:rPr>
        <w:t>运管处</w:t>
      </w:r>
      <w:r>
        <w:rPr>
          <w:rFonts w:ascii="仿宋_GB2312" w:eastAsia="仿宋_GB2312" w:cs="仿宋_GB2312" w:hint="eastAsia"/>
          <w:sz w:val="32"/>
          <w:szCs w:val="32"/>
        </w:rPr>
        <w:t>正常开展工作提供场所保障，保证</w:t>
      </w:r>
      <w:r>
        <w:rPr>
          <w:rFonts w:ascii="仿宋_GB2312" w:eastAsia="仿宋_GB2312" w:cs="仿宋_GB2312" w:hint="eastAsia"/>
          <w:sz w:val="32"/>
          <w:szCs w:val="32"/>
          <w:lang w:val="en-US" w:eastAsia="zh-CN"/>
        </w:rPr>
        <w:t>道路运输服务指导</w:t>
      </w:r>
      <w:r>
        <w:rPr>
          <w:rFonts w:ascii="仿宋_GB2312" w:eastAsia="仿宋_GB2312" w:cs="仿宋_GB2312" w:hint="eastAsia"/>
          <w:sz w:val="32"/>
          <w:szCs w:val="32"/>
        </w:rPr>
        <w:t>活动的顺利进行，促进</w:t>
      </w:r>
      <w:r>
        <w:rPr>
          <w:rFonts w:ascii="仿宋_GB2312" w:eastAsia="仿宋_GB2312" w:cs="仿宋_GB2312" w:hint="eastAsia"/>
          <w:sz w:val="32"/>
          <w:szCs w:val="32"/>
          <w:lang w:val="en-US" w:eastAsia="zh-CN"/>
        </w:rPr>
        <w:t>道路运输</w:t>
      </w:r>
      <w:r>
        <w:rPr>
          <w:rFonts w:ascii="仿宋_GB2312" w:eastAsia="仿宋_GB2312" w:cs="仿宋_GB2312" w:hint="eastAsia"/>
          <w:sz w:val="32"/>
          <w:szCs w:val="32"/>
        </w:rPr>
        <w:t>市场健康有序发展。</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一是有健全的财务管理、固定资产管理、收支管理等制度。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二是有办公租房费用使用计划和实施方案，并对办公租房质量进行监管、评估。</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rPr>
        <w:t>三是对项目资金进行财务监管并有效执行，项目会计核算真实、准确和规范，各类会计核算资料提供及时，项目及时进行决算与审计，项目形成的固定资产及时登记入账等情况。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申报内容严格按照</w:t>
      </w:r>
      <w:r>
        <w:rPr>
          <w:rFonts w:ascii="仿宋_GB2312" w:eastAsia="仿宋_GB2312" w:cs="仿宋_GB2312" w:hint="eastAsia"/>
          <w:i w:val="0"/>
          <w:caps w:val="0"/>
          <w:smallCaps w:val="0"/>
          <w:color w:val="000000"/>
          <w:spacing w:val="0"/>
          <w:sz w:val="32"/>
          <w:szCs w:val="32"/>
          <w:shd w:val="clear" w:color="auto" w:fill="FFFFFF"/>
          <w:lang w:val="en-US" w:eastAsia="zh-CN"/>
        </w:rPr>
        <w:t>固定化的租赁合同约定</w:t>
      </w:r>
      <w:r>
        <w:rPr>
          <w:rFonts w:ascii="仿宋_GB2312" w:eastAsia="仿宋_GB2312" w:cs="仿宋_GB2312" w:hint="eastAsia"/>
          <w:i w:val="0"/>
          <w:caps w:val="0"/>
          <w:smallCaps w:val="0"/>
          <w:color w:val="000000"/>
          <w:spacing w:val="0"/>
          <w:sz w:val="32"/>
          <w:szCs w:val="32"/>
          <w:shd w:val="clear" w:color="auto" w:fill="FFFFFF"/>
        </w:rPr>
        <w:t>执行，</w:t>
      </w:r>
      <w:r>
        <w:rPr>
          <w:rFonts w:ascii="仿宋_GB2312" w:eastAsia="仿宋_GB2312" w:cs="仿宋_GB2312" w:hint="eastAsia"/>
          <w:i w:val="0"/>
          <w:caps w:val="0"/>
          <w:smallCaps w:val="0"/>
          <w:color w:val="000000"/>
          <w:spacing w:val="0"/>
          <w:sz w:val="32"/>
          <w:szCs w:val="32"/>
          <w:shd w:val="clear" w:color="auto" w:fill="FFFFFF"/>
          <w:lang w:val="en-US" w:eastAsia="zh-CN"/>
        </w:rPr>
        <w:t>参照市场行情，</w:t>
      </w:r>
      <w:r>
        <w:rPr>
          <w:rFonts w:ascii="仿宋_GB2312" w:eastAsia="仿宋_GB2312" w:cs="仿宋_GB2312" w:hint="eastAsia"/>
          <w:i w:val="0"/>
          <w:caps w:val="0"/>
          <w:smallCaps w:val="0"/>
          <w:color w:val="000000"/>
          <w:spacing w:val="0"/>
          <w:sz w:val="32"/>
          <w:szCs w:val="32"/>
          <w:shd w:val="clear" w:color="auto" w:fill="FFFFFF"/>
        </w:rPr>
        <w:t>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共申报资金40.5万元，批复资金40.5万元，中途无调整情况。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（二）资金计划、到位及使用情况。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vertAlign w:val="baseline"/>
          <w:lang w:val="en-US" w:eastAsia="zh-CN"/>
        </w:rPr>
      </w:pPr>
      <w:r>
        <w:rPr>
          <w:rFonts w:ascii="仿宋_GB2312" w:eastAsia="仿宋_GB2312" w:cs="仿宋_GB2312" w:hint="eastAsia"/>
          <w:kern w:val="0"/>
          <w:sz w:val="32"/>
          <w:szCs w:val="32"/>
          <w:lang w:val="en-US" w:eastAsia="zh-CN"/>
        </w:rPr>
        <w:t xml:space="preserve">  9月资金到位，10月完成支付。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1.办公室起草并通过会议讨论房屋租赁方案；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2.与攀西公司签订租赁和服务合同；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3.按合同约定和资金到位情况分月或分季划拨项目经费。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我中心需办公场所及相关物业管理服务、安保服务、保洁服务由鸿儒老年乐服务公司提供，我处按约定划拨资金。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我中心签订合同后，共同按照合同内容推动项目进度，严格按照合同约定和预算计划情况划拨资金。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租用办公室700多平米，车位15个，根据合同按时支付租金、物业费等，达到了年初设定的数量、成本指标，全年预算40.50万元，实际支付40.5万元，执行率100%。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保障了我处正常办公运转，方便了群众办事。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保障了我中心正常办公</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财政调整后2021年物业费用还未支付，争取2022年重新下达项目资金解决。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优化办公场所，强化安保和物业服务。</w:t>
      </w:r>
    </w:p>
    <w:p>
      <w:pPr>
        <w:pStyle w:val="15"/>
        <w:spacing w:line="600" w:lineRule="exact"/>
        <w:ind w:firstLineChars="200" w:firstLine="640"/>
        <w:jc w:val="left"/>
        <w:rPr>
          <w:rFonts w:ascii="黑体" w:eastAsia="黑体" w:cs="仿宋_GB2312"/>
          <w:sz w:val="32"/>
          <w:szCs w:val="32"/>
        </w:rPr>
      </w:pPr>
    </w:p>
    <w:p>
      <w:pPr>
        <w:pStyle w:val="15"/>
        <w:spacing w:line="600" w:lineRule="exact"/>
        <w:ind w:firstLineChars="200" w:firstLine="640"/>
        <w:jc w:val="left"/>
        <w:rPr>
          <w:rFonts w:ascii="仿宋_GB2312" w:eastAsia="仿宋_GB2312" w:cs="仿宋_GB2312"/>
          <w:sz w:val="32"/>
          <w:szCs w:val="32"/>
          <w:lang w:val="en-US" w:eastAsia="zh-CN"/>
        </w:rPr>
      </w:pPr>
      <w:r>
        <w:rPr>
          <w:rFonts w:ascii="黑体" w:eastAsia="黑体" w:cs="仿宋_GB2312" w:hint="eastAsia"/>
          <w:sz w:val="32"/>
          <w:szCs w:val="32"/>
          <w:lang w:val="en-US" w:eastAsia="zh-CN"/>
        </w:rPr>
        <w:t xml:space="preserve">                        </w:t>
      </w:r>
      <w:r>
        <w:rPr>
          <w:rFonts w:ascii="仿宋_GB2312" w:eastAsia="仿宋_GB2312" w:cs="仿宋_GB2312" w:hint="eastAsia"/>
          <w:sz w:val="32"/>
          <w:szCs w:val="32"/>
          <w:lang w:val="en-US" w:eastAsia="zh-CN"/>
        </w:rPr>
        <w:t xml:space="preserve">     </w:t>
      </w: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pStyle w:val="15"/>
        <w:spacing w:line="600" w:lineRule="exact"/>
        <w:jc w:val="left"/>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附件</w:t>
      </w:r>
      <w:r>
        <w:rPr>
          <w:rFonts w:ascii="方正小标宋简体" w:eastAsia="方正小标宋简体" w:cs="方正小标宋简体" w:hint="eastAsia"/>
          <w:sz w:val="36"/>
          <w:szCs w:val="36"/>
          <w:lang w:val="en-US" w:eastAsia="zh-CN"/>
        </w:rPr>
        <w:t>4-运06</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光纤租用</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 xml:space="preserve">    职能：单位租用专网、互联网光纤、党政网、政务外网等满足日常办公需要，满足道路运政业务客户端、统计平台等运行。</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2021年预算文件:《攀枝花市财政局关于2021年市级部门预算的批复》（攀财资预</w:t>
      </w:r>
      <w:r>
        <w:rPr>
          <w:rFonts w:ascii="仿宋_GB2312" w:eastAsia="仿宋_GB2312" w:cs="仿宋_GB2312" w:hint="eastAsia"/>
          <w:i w:val="0"/>
          <w:caps w:val="0"/>
          <w:smallCaps w:val="0"/>
          <w:color w:val="000000"/>
          <w:spacing w:val="0"/>
          <w:sz w:val="32"/>
          <w:szCs w:val="32"/>
          <w:shd w:val="clear" w:color="auto" w:fill="FFFFFF"/>
        </w:rPr>
        <w:t>〔20</w:t>
      </w:r>
      <w:r>
        <w:rPr>
          <w:rFonts w:ascii="仿宋_GB2312" w:eastAsia="仿宋_GB2312" w:cs="仿宋_GB2312" w:hint="eastAsia"/>
          <w:i w:val="0"/>
          <w:caps w:val="0"/>
          <w:smallCaps w:val="0"/>
          <w:color w:val="000000"/>
          <w:spacing w:val="0"/>
          <w:sz w:val="32"/>
          <w:szCs w:val="32"/>
          <w:shd w:val="clear" w:color="auto" w:fill="FFFFFF"/>
          <w:lang w:val="en-US" w:eastAsia="zh-CN"/>
        </w:rPr>
        <w:t>21</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1号</w:t>
      </w:r>
      <w:r>
        <w:rPr>
          <w:rFonts w:ascii="仿宋_GB2312" w:eastAsia="仿宋_GB2312" w:cs="仿宋_GB2312" w:hint="eastAsia"/>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i w:val="0"/>
          <w:caps w:val="0"/>
          <w:smallCaps w:val="0"/>
          <w:color w:val="000000"/>
          <w:spacing w:val="0"/>
          <w:sz w:val="32"/>
          <w:szCs w:val="32"/>
          <w:shd w:val="clear" w:color="auto" w:fill="FFFFFF"/>
          <w:lang w:val="en-US" w:eastAsia="zh-CN"/>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是对我中心聘请协管员的人员经费的包干经费。</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按月支付光纤租用费，按网络及设备维护具体情况支付网络维护劳务费</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资金分配的原则：根据与网络营运商签订的合同。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考虑因素：考虑维护具体工作量。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租用交通专网(用于处机房，东、西区政务中心运政办证窗口)、互联网、政务外网、党政网四条网络实现信息化办公，利用互联网技术打造方便快捷的道路运输服务，签订网络服务合同保证网络和软硬件设备正常运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sz w:val="32"/>
          <w:szCs w:val="32"/>
          <w:lang w:val="en-US" w:eastAsia="zh-CN"/>
        </w:rPr>
      </w:pPr>
      <w:r>
        <w:rPr>
          <w:rFonts w:ascii="仿宋_GB2312" w:eastAsia="仿宋_GB2312" w:cs="仿宋_GB2312" w:hint="eastAsia"/>
          <w:sz w:val="32"/>
          <w:szCs w:val="32"/>
          <w:lang w:val="en-US" w:eastAsia="zh-CN"/>
        </w:rPr>
        <w:t>总目标为满足网络化办公需要。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“光纤租用费”</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共申报资金6万元，财政批复资金6万元，中途无调整预算。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b/>
          <w:bCs/>
          <w:kern w:val="0"/>
          <w:sz w:val="32"/>
          <w:szCs w:val="32"/>
        </w:rPr>
        <w:t>（二）资金计划、到位及使用情况（可用表格形式反映）。</w:t>
      </w:r>
      <w:r>
        <w:rPr>
          <w:rFonts w:ascii="仿宋_GB2312" w:eastAsia="仿宋_GB2312" w:cs="仿宋_GB2312" w:hint="eastAsia"/>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9月计划终审，当年支付完毕。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1.办公室根据以前年度网络合同及设备维护合同测算；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2.续签本年正式网络合同；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3.按月支付网络使用费，按维护工作量支付维护费用；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4.完成数字化办公。</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我中心</w:t>
      </w:r>
      <w:r>
        <w:rPr>
          <w:rFonts w:ascii="仿宋_GB2312" w:eastAsia="仿宋_GB2312" w:cs="仿宋_GB2312" w:hint="eastAsia"/>
          <w:i w:val="0"/>
          <w:caps w:val="0"/>
          <w:smallCaps w:val="0"/>
          <w:color w:val="000000"/>
          <w:spacing w:val="0"/>
          <w:sz w:val="32"/>
          <w:szCs w:val="32"/>
          <w:shd w:val="clear" w:color="auto" w:fill="FFFFFF"/>
        </w:rPr>
        <w:t>严格执行预算</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支付结算、公示制度等法律法规及项目管理制度等相关规定</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严格按照电信服务合同和费用实际支付资金</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 xml:space="preserve"> 光纤租用费纳入预算管理</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由于本单位严格执行财政资金管理制度，主管部门严格按照监管程序加强项目管理、监管，专项经费严格按财政制度执行，监管效果好。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pStyle w:val="15"/>
        <w:spacing w:line="540" w:lineRule="exact"/>
        <w:ind w:firstLine="640"/>
        <w:jc w:val="both"/>
        <w:rPr>
          <w:rFonts w:ascii="仿宋_GB2312" w:eastAsia="仿宋_GB2312" w:cs="仿宋_GB2312"/>
          <w:snapToGrid w:val="0"/>
          <w:sz w:val="32"/>
          <w:szCs w:val="32"/>
          <w:lang w:val="en-US" w:eastAsia="zh-CN"/>
        </w:rPr>
      </w:pPr>
      <w:r>
        <w:rPr>
          <w:rFonts w:ascii="仿宋_GB2312" w:eastAsia="仿宋_GB2312" w:cs="仿宋_GB2312" w:hint="eastAsia"/>
          <w:snapToGrid w:val="0"/>
          <w:sz w:val="32"/>
          <w:szCs w:val="32"/>
          <w:lang w:val="en-US" w:eastAsia="zh-CN"/>
        </w:rPr>
        <w:t>网络条数4条，宽带100M，与设定的指标一致，全年预算6万元，实际支付6万元，执行率100%、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保障了我中心信息化办公和专用网络的正常运行和维护管理。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经费保障了保证了单位在数字网络方面的正常运转和设备正常运作。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shd w:val="clear" w:color="auto" w:fill="FFFFFF"/>
          <w:lang w:val="en-US" w:eastAsia="zh-CN"/>
        </w:rPr>
      </w:pPr>
      <w:r>
        <w:rPr>
          <w:rFonts w:ascii="仿宋_GB2312" w:eastAsia="仿宋_GB2312" w:cs="仿宋_GB2312" w:hint="eastAsia"/>
          <w:snapToGrid w:val="0"/>
          <w:sz w:val="32"/>
          <w:szCs w:val="32"/>
          <w:shd w:val="clear" w:color="auto" w:fill="FFFFFF"/>
          <w:lang w:val="en-US" w:eastAsia="zh-CN"/>
        </w:rPr>
        <w:t>群众和部分操作职工反映部分信息查询和操作还不太方便，系统需持续优化。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pStyle w:val="15"/>
        <w:spacing w:line="600" w:lineRule="exact"/>
        <w:ind w:firstLineChars="200" w:firstLine="640"/>
        <w:jc w:val="left"/>
        <w:rPr>
          <w:rFonts w:ascii="仿宋_GB2312" w:eastAsia="仿宋_GB2312" w:cs="仿宋_GB2312" w:hint="eastAsia"/>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进一步强化数字化网络建设，努力打破“数字孤岛”，并培训职工实际操作能力。</w:t>
      </w:r>
      <w:r>
        <w:rPr>
          <w:rFonts w:ascii="仿宋_GB2312" w:eastAsia="仿宋_GB2312" w:cs="仿宋_GB2312" w:hint="eastAsia"/>
          <w:color w:val="000000"/>
          <w:sz w:val="32"/>
          <w:szCs w:val="32"/>
          <w:lang w:val="en-US" w:eastAsia="zh-CN"/>
        </w:rPr>
        <w:t xml:space="preserve">  </w:t>
      </w:r>
      <w:r>
        <w:rPr>
          <w:rFonts w:ascii="黑体" w:eastAsia="黑体" w:cs="仿宋_GB2312" w:hint="eastAsia"/>
          <w:sz w:val="32"/>
          <w:szCs w:val="32"/>
          <w:lang w:val="en-US" w:eastAsia="zh-CN"/>
        </w:rPr>
        <w:t xml:space="preserve">                     </w:t>
      </w:r>
      <w:r>
        <w:rPr>
          <w:rFonts w:ascii="仿宋_GB2312" w:eastAsia="仿宋_GB2312" w:cs="仿宋_GB2312" w:hint="eastAsia"/>
          <w:sz w:val="32"/>
          <w:szCs w:val="32"/>
          <w:lang w:val="en-US" w:eastAsia="zh-CN"/>
        </w:rPr>
        <w:t xml:space="preserve">                     </w:t>
      </w: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pStyle w:val="15"/>
        <w:spacing w:line="600" w:lineRule="exact"/>
        <w:jc w:val="left"/>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-运上01</w:t>
      </w:r>
    </w:p>
    <w:p>
      <w:pPr>
        <w:pStyle w:val="15"/>
        <w:spacing w:line="600" w:lineRule="exact"/>
        <w:jc w:val="center"/>
        <w:rPr>
          <w:rFonts w:ascii="方正小标宋_GBK" w:eastAsia="方正小标宋_GBK" w:cs="方正小标宋_GBK" w:hint="eastAsia"/>
          <w:b w:val="0"/>
          <w:bCs w:val="0"/>
          <w:color w:val="000000"/>
          <w:sz w:val="36"/>
          <w:szCs w:val="36"/>
          <w:lang w:val="en-US" w:eastAsia="zh-CN"/>
        </w:rPr>
      </w:pPr>
      <w:r>
        <w:rPr>
          <w:rFonts w:ascii="方正小标宋_GBK" w:eastAsia="方正小标宋_GBK" w:cs="方正小标宋_GBK" w:hint="eastAsia"/>
          <w:b w:val="0"/>
          <w:bCs w:val="0"/>
          <w:color w:val="000000"/>
          <w:sz w:val="36"/>
          <w:szCs w:val="36"/>
          <w:lang w:val="en-US" w:eastAsia="zh-CN"/>
        </w:rPr>
        <w:t>攀枝花市交通运输服务中心</w:t>
      </w:r>
    </w:p>
    <w:p>
      <w:pPr>
        <w:pStyle w:val="15"/>
        <w:keepNext w:val="0"/>
        <w:keepLines w:val="0"/>
        <w:pageBreakBefore w:val="0"/>
        <w:widowControl w:val="0"/>
        <w:kinsoku/>
        <w:wordWrap/>
        <w:overflowPunct/>
        <w:topLinePunct w:val="0"/>
        <w:bidi w:val="0"/>
        <w:snapToGrid/>
        <w:spacing w:line="720" w:lineRule="exact"/>
        <w:jc w:val="center"/>
        <w:textAlignment w:val="auto"/>
        <w:rPr>
          <w:rFonts w:ascii="方正小标宋_GBK" w:eastAsia="方正小标宋_GBK" w:cs="方正小标宋_GBK" w:hint="eastAsia"/>
          <w:b w:val="0"/>
          <w:bCs w:val="0"/>
          <w:sz w:val="36"/>
          <w:szCs w:val="36"/>
        </w:rPr>
      </w:pPr>
      <w:r>
        <w:rPr>
          <w:rFonts w:ascii="方正小标宋_GBK" w:eastAsia="方正小标宋_GBK" w:cs="方正小标宋_GBK" w:hint="eastAsia"/>
          <w:b w:val="0"/>
          <w:bCs w:val="0"/>
          <w:i w:val="0"/>
          <w:caps w:val="0"/>
          <w:smallCaps w:val="0"/>
          <w:color w:val="000000"/>
          <w:spacing w:val="0"/>
          <w:sz w:val="36"/>
          <w:szCs w:val="36"/>
          <w:shd w:val="clear" w:color="auto" w:fill="FFFFFF"/>
          <w:lang w:val="en-US" w:eastAsia="zh-CN"/>
        </w:rPr>
        <w:t>2021年度部门预算项目支出绩效自评报告</w:t>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ascii="方正小标宋_GBK" w:eastAsia="方正小标宋_GBK" w:cs="方正小标宋_GBK" w:hint="eastAsia"/>
          <w:b w:val="0"/>
          <w:bCs w:val="0"/>
          <w:kern w:val="0"/>
          <w:sz w:val="36"/>
          <w:szCs w:val="36"/>
          <w:lang w:eastAsia="zh-CN"/>
        </w:rPr>
      </w:pPr>
      <w:r>
        <w:rPr>
          <w:rFonts w:ascii="方正小标宋_GBK" w:eastAsia="方正小标宋_GBK" w:cs="方正小标宋_GBK" w:hint="eastAsia"/>
          <w:b w:val="0"/>
          <w:bCs w:val="0"/>
          <w:kern w:val="0"/>
          <w:sz w:val="36"/>
          <w:szCs w:val="36"/>
          <w:lang w:eastAsia="zh-CN"/>
        </w:rPr>
        <w:t>（</w:t>
      </w:r>
      <w:r>
        <w:rPr>
          <w:rFonts w:ascii="方正小标宋_GBK" w:eastAsia="方正小标宋_GBK" w:cs="方正小标宋_GBK" w:hint="eastAsia"/>
          <w:b w:val="0"/>
          <w:bCs w:val="0"/>
          <w:kern w:val="0"/>
          <w:sz w:val="36"/>
          <w:szCs w:val="36"/>
          <w:lang w:val="en-US" w:eastAsia="zh-CN"/>
        </w:rPr>
        <w:t>攀财库[2021]1号结转油补资金（友谊、宗升公司）</w:t>
      </w:r>
      <w:r>
        <w:rPr>
          <w:rFonts w:ascii="方正小标宋_GBK" w:eastAsia="方正小标宋_GBK" w:cs="方正小标宋_GBK" w:hint="eastAsia"/>
          <w:b w:val="0"/>
          <w:bCs w:val="0"/>
          <w:kern w:val="0"/>
          <w:sz w:val="36"/>
          <w:szCs w:val="36"/>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一</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项目基本情况。</w:t>
      </w:r>
    </w:p>
    <w:p>
      <w:pPr>
        <w:keepNext w:val="0"/>
        <w:keepLines w:val="0"/>
        <w:pageBreakBefore w:val="0"/>
        <w:widowControl w:val="0"/>
        <w:kinsoku/>
        <w:wordWrap/>
        <w:overflowPunct/>
        <w:topLinePunct w:val="0"/>
        <w:bidi w:val="0"/>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kern w:val="0"/>
          <w:sz w:val="32"/>
          <w:szCs w:val="32"/>
        </w:rPr>
        <w:t>项目主管部门（单位）在该项目管理中的职能。</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    项目主管单位：攀枝花市交通运输服务中心</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hint="eastAsia"/>
          <w:color w:val="000000"/>
          <w:kern w:val="0"/>
          <w:sz w:val="32"/>
          <w:szCs w:val="32"/>
          <w:lang w:val="en-US" w:eastAsia="zh-CN"/>
        </w:rPr>
      </w:pPr>
      <w:r>
        <w:rPr>
          <w:rFonts w:ascii="仿宋_GB2312" w:eastAsia="仿宋_GB2312" w:cs="仿宋_GB2312" w:hint="eastAsia"/>
          <w:kern w:val="0"/>
          <w:sz w:val="32"/>
          <w:szCs w:val="32"/>
          <w:lang w:val="en-US" w:eastAsia="zh-CN"/>
        </w:rPr>
        <w:t xml:space="preserve">    职能：</w:t>
      </w:r>
      <w:r>
        <w:rPr>
          <w:rFonts w:ascii="仿宋_GB2312" w:eastAsia="仿宋_GB2312" w:cs="仿宋_GB2312" w:hint="eastAsia"/>
          <w:i w:val="0"/>
          <w:caps w:val="0"/>
          <w:smallCaps w:val="0"/>
          <w:color w:val="000000"/>
          <w:spacing w:val="0"/>
          <w:sz w:val="32"/>
          <w:szCs w:val="32"/>
          <w:shd w:val="clear" w:color="auto" w:fill="FFFFFF"/>
          <w:lang w:val="en-US" w:eastAsia="zh-CN"/>
        </w:rPr>
        <w:t>运管处负责燃油申报系统使用管理，根据油耗情况分配燃油补贴，具体负责市区十家出租车公司的油补具体发放工作</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lang w:val="en-US" w:eastAsia="zh-CN"/>
        </w:rPr>
        <w:t>2.</w:t>
      </w:r>
      <w:r>
        <w:rPr>
          <w:rFonts w:ascii="仿宋_GB2312" w:eastAsia="仿宋_GB2312" w:cs="仿宋_GB2312" w:hint="eastAsia"/>
          <w:kern w:val="0"/>
          <w:sz w:val="32"/>
          <w:szCs w:val="32"/>
        </w:rPr>
        <w:t>项目立项、资金申报的依据。</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2021年追加预算文件:攀财库</w:t>
      </w:r>
      <w:r>
        <w:rPr>
          <w:rFonts w:ascii="仿宋_GB2312" w:eastAsia="仿宋_GB2312" w:cs="仿宋_GB2312" w:hint="eastAsia"/>
          <w:i w:val="0"/>
          <w:caps w:val="0"/>
          <w:smallCaps w:val="0"/>
          <w:color w:val="000000"/>
          <w:spacing w:val="0"/>
          <w:sz w:val="32"/>
          <w:szCs w:val="32"/>
          <w:shd w:val="clear" w:color="auto" w:fill="FFFFFF"/>
        </w:rPr>
        <w:t>〔20</w:t>
      </w:r>
      <w:r>
        <w:rPr>
          <w:rFonts w:ascii="仿宋_GB2312" w:eastAsia="仿宋_GB2312" w:cs="仿宋_GB2312" w:hint="eastAsia"/>
          <w:i w:val="0"/>
          <w:caps w:val="0"/>
          <w:smallCaps w:val="0"/>
          <w:color w:val="000000"/>
          <w:spacing w:val="0"/>
          <w:sz w:val="32"/>
          <w:szCs w:val="32"/>
          <w:shd w:val="clear" w:color="auto" w:fill="FFFFFF"/>
          <w:lang w:val="en-US" w:eastAsia="zh-CN"/>
        </w:rPr>
        <w:t>21</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1号。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《关于调整全省农村客运、出租车等行业油价补贴政策的通知》（川财建〔2016〕178 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资金管理办法制定情况，资金支持具体项目的条件、范围与支持方式概况。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rPr>
        <w:t>(1)资金管理办法：该项目资金纳入财政预算管理。</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i w:val="0"/>
          <w:caps w:val="0"/>
          <w:smallCaps w:val="0"/>
          <w:color w:val="000000"/>
          <w:spacing w:val="0"/>
          <w:sz w:val="32"/>
          <w:szCs w:val="32"/>
          <w:lang w:val="en-US"/>
        </w:rPr>
      </w:pPr>
      <w:r>
        <w:rPr>
          <w:rFonts w:ascii="仿宋_GB2312" w:eastAsia="仿宋_GB2312" w:cs="仿宋_GB2312" w:hint="eastAsia"/>
          <w:i w:val="0"/>
          <w:caps w:val="0"/>
          <w:smallCaps w:val="0"/>
          <w:color w:val="000000"/>
          <w:spacing w:val="0"/>
          <w:sz w:val="32"/>
          <w:szCs w:val="32"/>
          <w:shd w:val="clear" w:color="auto" w:fill="FFFFFF"/>
        </w:rPr>
        <w:t>(2)资金支持具体项目的条件、范围：该专项资金</w:t>
      </w:r>
      <w:r>
        <w:rPr>
          <w:rFonts w:ascii="仿宋_GB2312" w:eastAsia="仿宋_GB2312" w:cs="仿宋_GB2312" w:hint="eastAsia"/>
          <w:i w:val="0"/>
          <w:caps w:val="0"/>
          <w:smallCaps w:val="0"/>
          <w:color w:val="000000"/>
          <w:spacing w:val="0"/>
          <w:sz w:val="32"/>
          <w:szCs w:val="32"/>
          <w:shd w:val="clear" w:color="auto" w:fill="FFFFFF"/>
          <w:lang w:val="en-US" w:eastAsia="zh-CN"/>
        </w:rPr>
        <w:t>为国家补助资金，根据国家和省油补政策要求，根据实际用油量测算。</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i w:val="0"/>
          <w:caps w:val="0"/>
          <w:smallCaps w:val="0"/>
          <w:color w:val="000000"/>
          <w:spacing w:val="0"/>
          <w:sz w:val="32"/>
          <w:szCs w:val="32"/>
          <w:shd w:val="clear" w:color="auto" w:fill="FFFFFF"/>
        </w:rPr>
        <w:t>(3)资金支持方式：</w:t>
      </w:r>
      <w:r>
        <w:rPr>
          <w:rFonts w:ascii="仿宋_GB2312" w:eastAsia="仿宋_GB2312" w:cs="仿宋_GB2312" w:hint="eastAsia"/>
          <w:i w:val="0"/>
          <w:caps w:val="0"/>
          <w:smallCaps w:val="0"/>
          <w:color w:val="000000"/>
          <w:spacing w:val="0"/>
          <w:sz w:val="32"/>
          <w:szCs w:val="32"/>
          <w:shd w:val="clear" w:color="auto" w:fill="FFFFFF"/>
          <w:lang w:val="en-US" w:eastAsia="zh-CN"/>
        </w:rPr>
        <w:t>根据城市客运科提供的友谊、宗升公司基本信息和油耗情况申报计划，再划拨各公司油补专户，我处监督发放</w:t>
      </w:r>
      <w:r>
        <w:rPr>
          <w:rFonts w:ascii="仿宋_GB2312" w:eastAsia="仿宋_GB2312" w:cs="仿宋_GB2312" w:hint="eastAsia"/>
          <w:i w:val="0"/>
          <w:caps w:val="0"/>
          <w:smallCaps w:val="0"/>
          <w:color w:val="000000"/>
          <w:spacing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资金分配的原则及考虑因素。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资金分配的原则：根据实际油耗。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考虑因素：适当考虑我市具体特点。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二</w:t>
      </w:r>
      <w:r>
        <w:rPr>
          <w:rFonts w:ascii="仿宋_GB2312" w:eastAsia="仿宋_GB2312" w:cs="仿宋_GB2312" w:hint="eastAsia"/>
          <w:b/>
          <w:bCs/>
          <w:kern w:val="0"/>
          <w:sz w:val="32"/>
          <w:szCs w:val="32"/>
          <w:lang w:val="en-US" w:eastAsia="zh-CN"/>
        </w:rPr>
        <w:t>)</w:t>
      </w:r>
      <w:r>
        <w:rPr>
          <w:rFonts w:ascii="仿宋_GB2312" w:eastAsia="仿宋_GB2312" w:cs="仿宋_GB2312" w:hint="eastAsia"/>
          <w:b/>
          <w:bCs/>
          <w:kern w:val="0"/>
          <w:sz w:val="32"/>
          <w:szCs w:val="32"/>
        </w:rPr>
        <w:t>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核对省财政厅文件下达我市的油补资金和燃油消耗量，结合交通运输部《燃油消耗申报系统》的数据，认真核对各公司基础数据，分配应补助出租车油补资金，具体负责市区十家公司的兑付工作。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总目标为完成出租车油补工作，做到应补尽补，使中央惠民政策、产业扶持政策落到了实处，促进行业稳定发展</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sz w:val="32"/>
          <w:szCs w:val="32"/>
          <w:lang w:val="en-US" w:eastAsia="zh-CN"/>
        </w:rPr>
        <w:t>具体绩效还有以下方面：</w:t>
      </w:r>
      <w:r>
        <w:rPr>
          <w:rFonts w:ascii="仿宋_GB2312" w:eastAsia="仿宋_GB2312" w:cs="仿宋_GB2312" w:hint="eastAsia"/>
          <w:sz w:val="32"/>
          <w:szCs w:val="32"/>
        </w:rPr>
        <w:t>一是有健全的财务管理、收支管理等制度。二是有</w:t>
      </w:r>
      <w:r>
        <w:rPr>
          <w:rFonts w:ascii="仿宋_GB2312" w:eastAsia="仿宋_GB2312" w:cs="仿宋_GB2312" w:hint="eastAsia"/>
          <w:sz w:val="32"/>
          <w:szCs w:val="32"/>
          <w:lang w:val="en-US" w:eastAsia="zh-CN"/>
        </w:rPr>
        <w:t>“油补资金”</w:t>
      </w:r>
      <w:r>
        <w:rPr>
          <w:rFonts w:ascii="仿宋_GB2312" w:eastAsia="仿宋_GB2312" w:cs="仿宋_GB2312" w:hint="eastAsia"/>
          <w:sz w:val="32"/>
          <w:szCs w:val="32"/>
        </w:rPr>
        <w:t>使用计划和实施方案，并对</w:t>
      </w:r>
      <w:r>
        <w:rPr>
          <w:rFonts w:ascii="仿宋_GB2312" w:eastAsia="仿宋_GB2312" w:cs="仿宋_GB2312" w:hint="eastAsia"/>
          <w:sz w:val="32"/>
          <w:szCs w:val="32"/>
          <w:lang w:val="en-US" w:eastAsia="zh-CN"/>
        </w:rPr>
        <w:t>资金使用</w:t>
      </w:r>
      <w:r>
        <w:rPr>
          <w:rFonts w:ascii="仿宋_GB2312" w:eastAsia="仿宋_GB2312" w:cs="仿宋_GB2312" w:hint="eastAsia"/>
          <w:sz w:val="32"/>
          <w:szCs w:val="32"/>
        </w:rPr>
        <w:t>进行监管、评估。三是对项目资金进行财务监管并有效执行，项目会计核算真实、准确和规范，各类会计核算资料提供及时，项目及时进行决算与审计。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lang w:val="en-US" w:eastAsia="zh-CN"/>
        </w:rPr>
        <w:t>.</w:t>
      </w:r>
      <w:r>
        <w:rPr>
          <w:rFonts w:ascii="仿宋_GB2312" w:eastAsia="仿宋_GB2312" w:cs="仿宋_GB2312" w:hint="eastAsia"/>
          <w:kern w:val="0"/>
          <w:sz w:val="32"/>
          <w:szCs w:val="32"/>
        </w:rPr>
        <w:t>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i w:val="0"/>
          <w:caps w:val="0"/>
          <w:smallCaps w:val="0"/>
          <w:color w:val="000000"/>
          <w:spacing w:val="0"/>
          <w:sz w:val="32"/>
          <w:szCs w:val="32"/>
          <w:shd w:val="clear" w:color="auto" w:fill="FFFFFF"/>
        </w:rPr>
        <w:t>申报内容</w:t>
      </w:r>
      <w:r>
        <w:rPr>
          <w:rFonts w:ascii="仿宋_GB2312" w:eastAsia="仿宋_GB2312" w:cs="仿宋_GB2312" w:hint="eastAsia"/>
          <w:i w:val="0"/>
          <w:caps w:val="0"/>
          <w:smallCaps w:val="0"/>
          <w:color w:val="000000"/>
          <w:spacing w:val="0"/>
          <w:sz w:val="32"/>
          <w:szCs w:val="32"/>
          <w:shd w:val="clear" w:color="auto" w:fill="FFFFFF"/>
          <w:lang w:val="en-US" w:eastAsia="zh-CN"/>
        </w:rPr>
        <w:t>根据我处职能职责设定</w:t>
      </w:r>
      <w:r>
        <w:rPr>
          <w:rFonts w:ascii="仿宋_GB2312" w:eastAsia="仿宋_GB2312" w:cs="仿宋_GB2312" w:hint="eastAsia"/>
          <w:i w:val="0"/>
          <w:caps w:val="0"/>
          <w:smallCaps w:val="0"/>
          <w:color w:val="000000"/>
          <w:spacing w:val="0"/>
          <w:sz w:val="32"/>
          <w:szCs w:val="32"/>
          <w:shd w:val="clear" w:color="auto" w:fill="FFFFFF"/>
        </w:rPr>
        <w:t>，</w:t>
      </w:r>
      <w:r>
        <w:rPr>
          <w:rFonts w:ascii="仿宋_GB2312" w:eastAsia="仿宋_GB2312" w:cs="仿宋_GB2312" w:hint="eastAsia"/>
          <w:i w:val="0"/>
          <w:caps w:val="0"/>
          <w:smallCaps w:val="0"/>
          <w:color w:val="000000"/>
          <w:spacing w:val="0"/>
          <w:sz w:val="32"/>
          <w:szCs w:val="32"/>
          <w:shd w:val="clear" w:color="auto" w:fill="FFFFFF"/>
          <w:lang w:val="en-US" w:eastAsia="zh-CN"/>
        </w:rPr>
        <w:t>符合厅文件精神，</w:t>
      </w:r>
      <w:r>
        <w:rPr>
          <w:rFonts w:ascii="仿宋_GB2312" w:eastAsia="仿宋_GB2312" w:cs="仿宋_GB2312" w:hint="eastAsia"/>
          <w:i w:val="0"/>
          <w:caps w:val="0"/>
          <w:smallCaps w:val="0"/>
          <w:color w:val="000000"/>
          <w:spacing w:val="0"/>
          <w:sz w:val="32"/>
          <w:szCs w:val="32"/>
          <w:shd w:val="clear" w:color="auto" w:fill="FFFFFF"/>
        </w:rPr>
        <w:t>与实际相符，申报目标合理可行。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rPr>
      </w:pPr>
      <w:r>
        <w:rPr>
          <w:rFonts w:ascii="仿宋_GB2312" w:eastAsia="仿宋_GB2312" w:cs="仿宋_GB2312" w:hint="eastAsia"/>
          <w:b/>
          <w:bCs/>
          <w:kern w:val="0"/>
          <w:sz w:val="32"/>
          <w:szCs w:val="32"/>
        </w:rPr>
        <w:t>（一）项目资金申报及批复情况</w:t>
      </w:r>
      <w:r>
        <w:rPr>
          <w:rFonts w:ascii="仿宋_GB2312" w:eastAsia="仿宋_GB2312" w:cs="仿宋_GB2312" w:hint="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共下达资金478.17万元，为调整后的上年结转结余资金。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b/>
          <w:bCs/>
          <w:kern w:val="0"/>
          <w:sz w:val="32"/>
          <w:szCs w:val="32"/>
        </w:rPr>
        <w:t>（二）资金计划、到位及使用情况（可用表格形式反映）</w:t>
      </w:r>
      <w:r>
        <w:rPr>
          <w:rFonts w:ascii="仿宋_GB2312" w:eastAsia="仿宋_GB2312" w:cs="仿宋_GB2312" w:hint="eastAsia"/>
          <w:kern w:val="0"/>
          <w:sz w:val="32"/>
          <w:szCs w:val="32"/>
          <w:lang w:val="en-US" w:eastAsia="zh-CN"/>
        </w:rPr>
        <w:t xml:space="preserve">  </w:t>
      </w:r>
    </w:p>
    <w:tbl>
      <w:tblPr>
        <w:jc w:val="left"/>
        <w:tblInd w:w="0" w:type="dxa"/>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3"/>
        <w:gridCol w:w="683"/>
        <w:gridCol w:w="683"/>
        <w:gridCol w:w="467"/>
        <w:gridCol w:w="975"/>
        <w:gridCol w:w="607"/>
        <w:gridCol w:w="683"/>
        <w:gridCol w:w="683"/>
        <w:gridCol w:w="502"/>
        <w:gridCol w:w="540"/>
        <w:gridCol w:w="435"/>
        <w:gridCol w:w="465"/>
        <w:gridCol w:w="1065"/>
        <w:gridCol w:w="1094"/>
      </w:tblGrid>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月份</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2月</w:t>
            </w:r>
          </w:p>
        </w:tc>
        <w:tc>
          <w:tcPr>
            <w:tcW w:w="46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3月</w:t>
            </w:r>
          </w:p>
        </w:tc>
        <w:tc>
          <w:tcPr>
            <w:tcW w:w="97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4月</w:t>
            </w:r>
          </w:p>
        </w:tc>
        <w:tc>
          <w:tcPr>
            <w:tcW w:w="60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5月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6月</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7月</w:t>
            </w:r>
          </w:p>
        </w:tc>
        <w:tc>
          <w:tcPr>
            <w:tcW w:w="502"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8</w:t>
            </w:r>
          </w:p>
        </w:tc>
        <w:tc>
          <w:tcPr>
            <w:tcW w:w="54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9</w:t>
            </w:r>
          </w:p>
        </w:tc>
        <w:tc>
          <w:tcPr>
            <w:tcW w:w="43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10</w:t>
            </w:r>
          </w:p>
        </w:tc>
        <w:tc>
          <w:tcPr>
            <w:tcW w:w="4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11</w:t>
            </w:r>
          </w:p>
        </w:tc>
        <w:tc>
          <w:tcPr>
            <w:tcW w:w="10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12月</w:t>
            </w:r>
          </w:p>
        </w:tc>
        <w:tc>
          <w:tcPr>
            <w:tcW w:w="109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合计</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计划</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97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c>
          <w:tcPr>
            <w:tcW w:w="60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02"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4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3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9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到位</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97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c>
          <w:tcPr>
            <w:tcW w:w="60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02"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4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3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9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r>
      <w:tr>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支付</w:t>
            </w: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97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c>
          <w:tcPr>
            <w:tcW w:w="607"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683"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02"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540"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3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4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65"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p>
        </w:tc>
        <w:tc>
          <w:tcPr>
            <w:tcW w:w="1094" w:type="dxa"/>
            <w:tcBorders>
              <w:top w:val="single" w:sz="4" w:space="0" w:color="auto"/>
              <w:left w:val="single" w:sz="4" w:space="0" w:color="auto"/>
              <w:bottom w:val="single" w:sz="4" w:space="0" w:color="auto"/>
              <w:right w:val="single" w:sz="4" w:space="0" w:color="auto"/>
            </w:tcBorders>
            <w:noWrap/>
          </w:tcPr>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ascii="仿宋_GB2312" w:eastAsia="仿宋_GB2312" w:cs="仿宋_GB2312"/>
                <w:kern w:val="0"/>
                <w:sz w:val="21"/>
                <w:szCs w:val="21"/>
                <w:vertAlign w:val="baseline"/>
                <w:lang w:val="en-US" w:eastAsia="zh-CN"/>
              </w:rPr>
            </w:pPr>
            <w:r>
              <w:rPr>
                <w:rFonts w:ascii="仿宋_GB2312" w:eastAsia="仿宋_GB2312" w:cs="仿宋_GB2312" w:hint="eastAsia"/>
                <w:kern w:val="0"/>
                <w:sz w:val="21"/>
                <w:szCs w:val="21"/>
                <w:vertAlign w:val="baseline"/>
                <w:lang w:val="en-US" w:eastAsia="zh-CN"/>
              </w:rPr>
              <w:t>478.17</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Chars="100" w:firstLine="32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i w:val="0"/>
          <w:caps w:val="0"/>
          <w:smallCaps w:val="0"/>
          <w:color w:val="000000"/>
          <w:spacing w:val="0"/>
          <w:sz w:val="32"/>
          <w:szCs w:val="32"/>
          <w:shd w:val="clear" w:color="auto" w:fill="FFFFFF"/>
        </w:rPr>
      </w:pPr>
      <w:r>
        <w:rPr>
          <w:rFonts w:ascii="仿宋_GB2312" w:eastAsia="仿宋_GB2312" w:cs="仿宋_GB2312" w:hint="eastAsia"/>
          <w:i w:val="0"/>
          <w:caps w:val="0"/>
          <w:smallCaps w:val="0"/>
          <w:color w:val="000000"/>
          <w:spacing w:val="0"/>
          <w:sz w:val="32"/>
          <w:szCs w:val="32"/>
          <w:shd w:val="clear" w:color="auto" w:fill="FFFFFF"/>
        </w:rPr>
        <w:t>项目经费严格按照财务管理制度进行管理，保证专款专用，不存在截留、滞留、挤占、挪用、套取、虚报、冒领的问题，资金</w:t>
      </w:r>
      <w:r>
        <w:rPr>
          <w:rFonts w:ascii="仿宋_GB2312" w:eastAsia="仿宋_GB2312" w:cs="仿宋_GB2312" w:hint="eastAsia"/>
          <w:i w:val="0"/>
          <w:caps w:val="0"/>
          <w:smallCaps w:val="0"/>
          <w:color w:val="000000"/>
          <w:spacing w:val="0"/>
          <w:sz w:val="32"/>
          <w:szCs w:val="32"/>
          <w:shd w:val="clear" w:color="auto" w:fill="FFFFFF"/>
          <w:lang w:val="en-US" w:eastAsia="zh-CN"/>
        </w:rPr>
        <w:t>支付</w:t>
      </w:r>
      <w:r>
        <w:rPr>
          <w:rFonts w:ascii="仿宋_GB2312" w:eastAsia="仿宋_GB2312" w:cs="仿宋_GB2312" w:hint="eastAsia"/>
          <w:i w:val="0"/>
          <w:caps w:val="0"/>
          <w:smallCaps w:val="0"/>
          <w:color w:val="000000"/>
          <w:spacing w:val="0"/>
          <w:sz w:val="32"/>
          <w:szCs w:val="32"/>
          <w:shd w:val="clear" w:color="auto" w:fill="FFFFFF"/>
        </w:rPr>
        <w:t>由</w:t>
      </w:r>
      <w:r>
        <w:rPr>
          <w:rFonts w:ascii="仿宋_GB2312" w:eastAsia="仿宋_GB2312" w:cs="仿宋_GB2312" w:hint="eastAsia"/>
          <w:i w:val="0"/>
          <w:caps w:val="0"/>
          <w:smallCaps w:val="0"/>
          <w:color w:val="000000"/>
          <w:spacing w:val="0"/>
          <w:sz w:val="32"/>
          <w:szCs w:val="32"/>
          <w:shd w:val="clear" w:color="auto" w:fill="FFFFFF"/>
          <w:lang w:val="en-US" w:eastAsia="zh-CN"/>
        </w:rPr>
        <w:t>出租车公司、业务科室、</w:t>
      </w:r>
      <w:r>
        <w:rPr>
          <w:rFonts w:ascii="仿宋_GB2312" w:eastAsia="仿宋_GB2312" w:cs="仿宋_GB2312" w:hint="eastAsia"/>
          <w:i w:val="0"/>
          <w:caps w:val="0"/>
          <w:smallCaps w:val="0"/>
          <w:color w:val="000000"/>
          <w:spacing w:val="0"/>
          <w:sz w:val="32"/>
          <w:szCs w:val="32"/>
          <w:shd w:val="clear" w:color="auto" w:fill="FFFFFF"/>
        </w:rPr>
        <w:t>财务人员</w:t>
      </w:r>
      <w:r>
        <w:rPr>
          <w:rFonts w:ascii="仿宋_GB2312" w:eastAsia="仿宋_GB2312" w:cs="仿宋_GB2312" w:hint="eastAsia"/>
          <w:i w:val="0"/>
          <w:caps w:val="0"/>
          <w:smallCaps w:val="0"/>
          <w:color w:val="000000"/>
          <w:spacing w:val="0"/>
          <w:sz w:val="32"/>
          <w:szCs w:val="32"/>
          <w:shd w:val="clear" w:color="auto" w:fill="FFFFFF"/>
          <w:lang w:val="en-US" w:eastAsia="zh-CN"/>
        </w:rPr>
        <w:t>三方审核，</w:t>
      </w:r>
      <w:r>
        <w:rPr>
          <w:rFonts w:ascii="仿宋_GB2312" w:eastAsia="仿宋_GB2312" w:cs="仿宋_GB2312" w:hint="eastAsia"/>
          <w:i w:val="0"/>
          <w:caps w:val="0"/>
          <w:smallCaps w:val="0"/>
          <w:color w:val="000000"/>
          <w:spacing w:val="0"/>
          <w:sz w:val="32"/>
          <w:szCs w:val="32"/>
          <w:shd w:val="clear" w:color="auto" w:fill="FFFFFF"/>
        </w:rPr>
        <w:t>按照财务制度进行资金的审核、支付和核算，所有支出均以转账方式进行，在具体支付时，具备了</w:t>
      </w:r>
      <w:r>
        <w:rPr>
          <w:rFonts w:ascii="仿宋_GB2312" w:eastAsia="仿宋_GB2312" w:cs="仿宋_GB2312" w:hint="eastAsia"/>
          <w:i w:val="0"/>
          <w:caps w:val="0"/>
          <w:smallCaps w:val="0"/>
          <w:color w:val="000000"/>
          <w:spacing w:val="0"/>
          <w:sz w:val="32"/>
          <w:szCs w:val="32"/>
          <w:shd w:val="clear" w:color="auto" w:fill="FFFFFF"/>
          <w:lang w:val="en-US" w:eastAsia="zh-CN"/>
        </w:rPr>
        <w:t>被补贴对象签字</w:t>
      </w:r>
      <w:r>
        <w:rPr>
          <w:rFonts w:ascii="仿宋_GB2312" w:eastAsia="仿宋_GB2312" w:cs="仿宋_GB2312" w:hint="eastAsia"/>
          <w:i w:val="0"/>
          <w:caps w:val="0"/>
          <w:smallCaps w:val="0"/>
          <w:color w:val="000000"/>
          <w:spacing w:val="0"/>
          <w:sz w:val="32"/>
          <w:szCs w:val="32"/>
          <w:shd w:val="clear" w:color="auto" w:fill="FFFFFF"/>
        </w:rPr>
        <w:t>等相关材料，手续是完善的，</w:t>
      </w:r>
      <w:r>
        <w:rPr>
          <w:rFonts w:ascii="仿宋_GB2312" w:eastAsia="仿宋_GB2312" w:cs="仿宋_GB2312" w:hint="eastAsia"/>
          <w:i w:val="0"/>
          <w:caps w:val="0"/>
          <w:smallCaps w:val="0"/>
          <w:color w:val="000000"/>
          <w:spacing w:val="0"/>
          <w:sz w:val="32"/>
          <w:szCs w:val="32"/>
          <w:shd w:val="clear" w:color="auto" w:fill="FFFFFF"/>
          <w:lang w:val="en-US" w:eastAsia="zh-CN"/>
        </w:rPr>
        <w:t>并进行了公示，</w:t>
      </w:r>
      <w:r>
        <w:rPr>
          <w:rFonts w:ascii="仿宋_GB2312" w:eastAsia="仿宋_GB2312" w:cs="仿宋_GB2312" w:hint="eastAsia"/>
          <w:i w:val="0"/>
          <w:caps w:val="0"/>
          <w:smallCaps w:val="0"/>
          <w:color w:val="000000"/>
          <w:spacing w:val="0"/>
          <w:sz w:val="32"/>
          <w:szCs w:val="32"/>
          <w:shd w:val="clear" w:color="auto" w:fill="FFFFFF"/>
        </w:rPr>
        <w:t>不存在虚假会计凭证的情况，会计严格执行财务管理制度，财务处理及时，核算规范。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 xml:space="preserve">1.各出租车公司根据平常台账汇总年度油耗数据，并通过交通运输部“燃油消耗申报系统”上报数据，符合系统要求；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2.运管处城市客运科、财务统计科审核油耗数据，公司、运管处分别公示；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3.运管处上报正式数据到省局；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3.运管处根据省上下达的资金和燃油消耗数分配油补；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kern w:val="0"/>
          <w:sz w:val="32"/>
          <w:szCs w:val="32"/>
          <w:lang w:val="en-US" w:eastAsia="zh-CN"/>
        </w:rPr>
      </w:pPr>
      <w:r>
        <w:rPr>
          <w:rFonts w:ascii="仿宋_GB2312" w:eastAsia="仿宋_GB2312" w:cs="仿宋_GB2312" w:hint="eastAsia"/>
          <w:kern w:val="0"/>
          <w:sz w:val="32"/>
          <w:szCs w:val="32"/>
          <w:lang w:val="en-US" w:eastAsia="zh-CN"/>
        </w:rPr>
        <w:t>4.剧吐兑付油补。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color w:val="000000"/>
          <w:kern w:val="0"/>
          <w:sz w:val="32"/>
          <w:szCs w:val="32"/>
          <w:lang w:val="en-US" w:eastAsia="zh-CN"/>
        </w:rPr>
      </w:pPr>
      <w:r>
        <w:rPr>
          <w:rFonts w:ascii="仿宋_GB2312" w:eastAsia="仿宋_GB2312" w:cs="仿宋_GB2312" w:hint="eastAsia"/>
          <w:i w:val="0"/>
          <w:caps w:val="0"/>
          <w:smallCaps w:val="0"/>
          <w:color w:val="000000"/>
          <w:spacing w:val="0"/>
          <w:sz w:val="32"/>
          <w:szCs w:val="32"/>
          <w:shd w:val="clear" w:color="auto" w:fill="FFFFFF"/>
          <w:lang w:val="en-US" w:eastAsia="zh-CN"/>
        </w:rPr>
        <w:t>“出租车油补”</w:t>
      </w:r>
      <w:r>
        <w:rPr>
          <w:rFonts w:ascii="仿宋_GB2312" w:eastAsia="仿宋_GB2312" w:cs="仿宋_GB2312" w:hint="eastAsia"/>
          <w:i w:val="0"/>
          <w:caps w:val="0"/>
          <w:smallCaps w:val="0"/>
          <w:color w:val="000000"/>
          <w:spacing w:val="0"/>
          <w:sz w:val="32"/>
          <w:szCs w:val="32"/>
          <w:shd w:val="clear" w:color="auto" w:fill="FFFFFF"/>
        </w:rPr>
        <w:t>属于</w:t>
      </w:r>
      <w:r>
        <w:rPr>
          <w:rFonts w:ascii="仿宋_GB2312" w:eastAsia="仿宋_GB2312" w:cs="仿宋_GB2312" w:hint="eastAsia"/>
          <w:i w:val="0"/>
          <w:caps w:val="0"/>
          <w:smallCaps w:val="0"/>
          <w:color w:val="000000"/>
          <w:spacing w:val="0"/>
          <w:sz w:val="32"/>
          <w:szCs w:val="32"/>
          <w:shd w:val="clear" w:color="auto" w:fill="FFFFFF"/>
          <w:lang w:val="en-US" w:eastAsia="zh-CN"/>
        </w:rPr>
        <w:t>经常性政策补助性质的</w:t>
      </w:r>
      <w:r>
        <w:rPr>
          <w:rFonts w:ascii="仿宋_GB2312" w:eastAsia="仿宋_GB2312" w:cs="仿宋_GB2312" w:hint="eastAsia"/>
          <w:i w:val="0"/>
          <w:caps w:val="0"/>
          <w:smallCaps w:val="0"/>
          <w:color w:val="000000"/>
          <w:spacing w:val="0"/>
          <w:sz w:val="32"/>
          <w:szCs w:val="32"/>
          <w:shd w:val="clear" w:color="auto" w:fill="FFFFFF"/>
        </w:rPr>
        <w:t>项目，</w:t>
      </w:r>
      <w:r>
        <w:rPr>
          <w:rFonts w:ascii="仿宋_GB2312" w:eastAsia="仿宋_GB2312" w:cs="仿宋_GB2312" w:hint="eastAsia"/>
          <w:i w:val="0"/>
          <w:caps w:val="0"/>
          <w:smallCaps w:val="0"/>
          <w:color w:val="000000"/>
          <w:spacing w:val="0"/>
          <w:sz w:val="32"/>
          <w:szCs w:val="32"/>
          <w:shd w:val="clear" w:color="auto" w:fill="FFFFFF"/>
          <w:lang w:val="en-US" w:eastAsia="zh-CN"/>
        </w:rPr>
        <w:t>我处</w:t>
      </w:r>
      <w:r>
        <w:rPr>
          <w:rFonts w:ascii="仿宋_GB2312" w:eastAsia="仿宋_GB2312" w:cs="仿宋_GB2312" w:hint="eastAsia"/>
          <w:i w:val="0"/>
          <w:caps w:val="0"/>
          <w:smallCaps w:val="0"/>
          <w:color w:val="000000"/>
          <w:spacing w:val="0"/>
          <w:sz w:val="32"/>
          <w:szCs w:val="32"/>
          <w:shd w:val="clear" w:color="auto" w:fill="FFFFFF"/>
        </w:rPr>
        <w:t>严格</w:t>
      </w:r>
      <w:r>
        <w:rPr>
          <w:rFonts w:ascii="仿宋_GB2312" w:eastAsia="仿宋_GB2312" w:cs="仿宋_GB2312" w:hint="eastAsia"/>
          <w:i w:val="0"/>
          <w:caps w:val="0"/>
          <w:smallCaps w:val="0"/>
          <w:color w:val="000000"/>
          <w:spacing w:val="0"/>
          <w:sz w:val="32"/>
          <w:szCs w:val="32"/>
          <w:shd w:val="clear" w:color="auto" w:fill="FFFFFF"/>
          <w:lang w:val="en-US" w:eastAsia="zh-CN"/>
        </w:rPr>
        <w:t>按照省上文件精神</w:t>
      </w:r>
      <w:r>
        <w:rPr>
          <w:rFonts w:ascii="仿宋_GB2312" w:eastAsia="仿宋_GB2312" w:cs="仿宋_GB2312" w:hint="eastAsia"/>
          <w:i w:val="0"/>
          <w:caps w:val="0"/>
          <w:smallCaps w:val="0"/>
          <w:color w:val="000000"/>
          <w:spacing w:val="0"/>
          <w:sz w:val="32"/>
          <w:szCs w:val="32"/>
          <w:shd w:val="clear" w:color="auto" w:fill="FFFFFF"/>
        </w:rPr>
        <w:t>执行预算</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lang w:val="en-US" w:eastAsia="zh-CN"/>
        </w:rPr>
        <w:t>业务科室严格把关，财务部门严格按照实际油耗支付费用</w:t>
      </w:r>
      <w:r>
        <w:rPr>
          <w:rFonts w:ascii="仿宋_GB2312" w:eastAsia="仿宋_GB2312" w:cs="仿宋_GB2312" w:hint="eastAsia"/>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（三）项目监管情况。</w:t>
      </w:r>
    </w:p>
    <w:p>
      <w:pPr>
        <w:pStyle w:val="18"/>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right="0" w:firstLineChars="200" w:firstLine="640"/>
        <w:textAlignment w:val="auto"/>
        <w:rPr>
          <w:rFonts w:ascii="仿宋_GB2312" w:eastAsia="仿宋_GB2312" w:cs="仿宋_GB2312" w:hint="eastAsia"/>
          <w:i w:val="0"/>
          <w:caps w:val="0"/>
          <w:smallCaps w:val="0"/>
          <w:color w:val="000000"/>
          <w:spacing w:val="0"/>
          <w:sz w:val="32"/>
          <w:szCs w:val="32"/>
        </w:rPr>
      </w:pPr>
      <w:r>
        <w:rPr>
          <w:rFonts w:ascii="仿宋_GB2312" w:eastAsia="仿宋_GB2312" w:cs="仿宋_GB2312" w:hint="eastAsia"/>
          <w:i w:val="0"/>
          <w:caps w:val="0"/>
          <w:smallCaps w:val="0"/>
          <w:color w:val="000000"/>
          <w:spacing w:val="0"/>
          <w:sz w:val="32"/>
          <w:szCs w:val="32"/>
          <w:shd w:val="clear" w:color="auto" w:fill="FFFFFF"/>
          <w:lang w:val="en-US" w:eastAsia="zh-CN"/>
        </w:rPr>
        <w:t>出租车油补资金纳接受</w:t>
      </w:r>
      <w:r>
        <w:rPr>
          <w:rFonts w:ascii="仿宋_GB2312" w:eastAsia="仿宋_GB2312" w:cs="仿宋_GB2312" w:hint="eastAsia"/>
          <w:i w:val="0"/>
          <w:caps w:val="0"/>
          <w:smallCaps w:val="0"/>
          <w:color w:val="000000"/>
          <w:spacing w:val="0"/>
          <w:sz w:val="32"/>
          <w:szCs w:val="32"/>
          <w:shd w:val="clear" w:color="auto" w:fill="FFFFFF"/>
        </w:rPr>
        <w:t>财政监督局适时监督检查</w:t>
      </w:r>
      <w:r>
        <w:rPr>
          <w:rFonts w:ascii="仿宋_GB2312" w:eastAsia="仿宋_GB2312" w:cs="仿宋_GB2312" w:hint="eastAsia"/>
          <w:i w:val="0"/>
          <w:caps w:val="0"/>
          <w:smallCaps w:val="0"/>
          <w:color w:val="000000"/>
          <w:spacing w:val="0"/>
          <w:sz w:val="32"/>
          <w:szCs w:val="32"/>
          <w:shd w:val="clear" w:color="auto" w:fill="FFFFFF"/>
          <w:lang w:val="en-US" w:eastAsia="zh-CN"/>
        </w:rPr>
        <w:t>和</w:t>
      </w:r>
      <w:r>
        <w:rPr>
          <w:rFonts w:ascii="仿宋_GB2312" w:eastAsia="仿宋_GB2312" w:cs="仿宋_GB2312" w:hint="eastAsia"/>
          <w:i w:val="0"/>
          <w:caps w:val="0"/>
          <w:smallCaps w:val="0"/>
          <w:color w:val="000000"/>
          <w:spacing w:val="0"/>
          <w:sz w:val="32"/>
          <w:szCs w:val="32"/>
          <w:shd w:val="clear" w:color="auto" w:fill="FFFFFF"/>
        </w:rPr>
        <w:t>审计等相关部门的监督</w:t>
      </w:r>
      <w:r>
        <w:rPr>
          <w:rFonts w:ascii="仿宋_GB2312" w:eastAsia="仿宋_GB2312" w:cs="仿宋_GB2312" w:hint="eastAsia"/>
          <w:i w:val="0"/>
          <w:caps w:val="0"/>
          <w:smallCaps w:val="0"/>
          <w:color w:val="000000"/>
          <w:spacing w:val="0"/>
          <w:sz w:val="32"/>
          <w:szCs w:val="32"/>
          <w:shd w:val="clear" w:color="auto" w:fill="FFFFFF"/>
          <w:lang w:eastAsia="zh-CN"/>
        </w:rPr>
        <w:t>，</w:t>
      </w:r>
      <w:r>
        <w:rPr>
          <w:rFonts w:ascii="仿宋_GB2312" w:eastAsia="仿宋_GB2312" w:cs="仿宋_GB2312" w:hint="eastAsia"/>
          <w:i w:val="0"/>
          <w:caps w:val="0"/>
          <w:smallCaps w:val="0"/>
          <w:color w:val="000000"/>
          <w:spacing w:val="0"/>
          <w:sz w:val="32"/>
          <w:szCs w:val="32"/>
          <w:shd w:val="clear" w:color="auto" w:fill="FFFFFF"/>
        </w:rPr>
        <w:t>由于本单位严格执行财政资金管理制度，主管部门严格按照监管程序加强项目管理、监管，专项经费严格按财政制度执行，监管效果好。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lang w:val="en-US" w:eastAsia="zh-CN"/>
        </w:rPr>
      </w:pPr>
      <w:r>
        <w:rPr>
          <w:rFonts w:ascii="仿宋_GB2312" w:eastAsia="仿宋_GB2312" w:cs="仿宋_GB2312" w:hint="eastAsia"/>
          <w:snapToGrid w:val="0"/>
          <w:sz w:val="32"/>
          <w:szCs w:val="32"/>
          <w:lang w:val="en-US" w:eastAsia="zh-CN"/>
        </w:rPr>
        <w:t>完成出租车油补工作，做到了应补尽补，使中央惠民政策、产业扶持政策落到了实处，促进了行业稳定发展，完成了设定目标。实际支付478.17万元，执行率100%。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Chars="304" w:left="638" w:firstLine="0"/>
        <w:jc w:val="left"/>
        <w:textAlignment w:val="auto"/>
        <w:rPr>
          <w:rFonts w:ascii="仿宋_GB2312" w:eastAsia="仿宋_GB2312" w:cs="仿宋_GB2312" w:hint="eastAsia"/>
          <w:b/>
          <w:bCs/>
          <w:kern w:val="0"/>
          <w:sz w:val="32"/>
          <w:szCs w:val="32"/>
        </w:rPr>
      </w:pPr>
      <w:r>
        <w:rPr>
          <w:rFonts w:ascii="仿宋_GB2312" w:eastAsia="仿宋_GB2312" w:cs="仿宋_GB2312" w:hint="eastAsia"/>
          <w:snapToGrid w:val="0"/>
          <w:sz w:val="32"/>
          <w:szCs w:val="32"/>
          <w:lang w:val="en-US" w:eastAsia="zh-CN"/>
        </w:rPr>
        <w:t>降低了出租车经营成本，一定程度保障了出租车行业的稳定。</w:t>
      </w:r>
      <w:r>
        <w:rPr>
          <w:rFonts w:ascii="仿宋_GB2312" w:eastAsia="仿宋_GB2312" w:cs="仿宋_GB2312" w:hint="eastAsia"/>
          <w:b/>
          <w:bCs/>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kern w:val="0"/>
          <w:sz w:val="32"/>
          <w:szCs w:val="32"/>
          <w:lang w:val="en-US" w:eastAsia="zh-CN"/>
        </w:rPr>
      </w:pPr>
      <w:r>
        <w:rPr>
          <w:rFonts w:ascii="仿宋_GB2312" w:eastAsia="仿宋_GB2312" w:cs="仿宋_GB2312" w:hint="eastAsia"/>
          <w:kern w:val="0"/>
          <w:sz w:val="32"/>
          <w:szCs w:val="32"/>
          <w:lang w:val="en-US" w:eastAsia="zh-CN"/>
        </w:rPr>
        <w:t>保障了群众出行，保障了出租车客运安全、规范、畅通，让居民交通更便利，生活更幸福。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snapToGrid w:val="0"/>
          <w:sz w:val="32"/>
          <w:szCs w:val="32"/>
          <w:shd w:val="clear" w:color="auto" w:fill="FFFFFF"/>
          <w:lang w:val="en-US" w:eastAsia="zh-CN"/>
        </w:rPr>
      </w:pPr>
      <w:r>
        <w:rPr>
          <w:rFonts w:ascii="仿宋_GB2312" w:eastAsia="仿宋_GB2312" w:cs="仿宋_GB2312" w:hint="eastAsia"/>
          <w:snapToGrid w:val="0"/>
          <w:sz w:val="32"/>
          <w:szCs w:val="32"/>
          <w:shd w:val="clear" w:color="auto" w:fill="FFFFFF"/>
          <w:lang w:val="en-US" w:eastAsia="zh-CN"/>
        </w:rPr>
        <w:t>部分市民反映打的费并未降低，广大乘客未直接享受到油补实惠；此次油补存在部分“油改气”双燃料车，因其油耗远低于单用油车，得到的油补与单用油车差距较大，由此引发了一系列上访事件和热线咨询。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left"/>
        <w:textAlignment w:val="auto"/>
        <w:rPr>
          <w:rFonts w:ascii="仿宋_GB2312" w:eastAsia="仿宋_GB2312" w:cs="仿宋_GB2312" w:hint="eastAsia"/>
          <w:b/>
          <w:bCs/>
          <w:kern w:val="0"/>
          <w:sz w:val="32"/>
          <w:szCs w:val="32"/>
        </w:rPr>
      </w:pPr>
      <w:r>
        <w:rPr>
          <w:rFonts w:ascii="仿宋_GB2312" w:eastAsia="仿宋_GB2312" w:cs="仿宋_GB2312" w:hint="eastAsia"/>
          <w:b/>
          <w:bCs/>
          <w:kern w:val="0"/>
          <w:sz w:val="32"/>
          <w:szCs w:val="32"/>
        </w:rPr>
        <w:t>（三）相关建议。</w:t>
      </w:r>
    </w:p>
    <w:p>
      <w:pPr>
        <w:pStyle w:val="15"/>
        <w:spacing w:line="600" w:lineRule="exact"/>
        <w:ind w:firstLineChars="200" w:firstLine="640"/>
        <w:jc w:val="left"/>
        <w:rPr>
          <w:rFonts w:ascii="仿宋_GB2312" w:eastAsia="仿宋_GB2312" w:cs="仿宋_GB2312" w:hint="eastAsia"/>
          <w:sz w:val="32"/>
          <w:szCs w:val="32"/>
          <w:lang w:val="en-US" w:eastAsia="zh-CN"/>
        </w:rPr>
      </w:pPr>
      <w:r>
        <w:rPr>
          <w:rFonts w:ascii="仿宋_GB2312" w:eastAsia="仿宋_GB2312" w:cs="仿宋_GB2312" w:hint="eastAsia"/>
          <w:snapToGrid w:val="0"/>
          <w:sz w:val="32"/>
          <w:szCs w:val="32"/>
          <w:shd w:val="clear" w:color="auto" w:fill="FFFFFF"/>
          <w:lang w:val="en-US" w:eastAsia="zh-CN"/>
        </w:rPr>
        <w:t>继续加强油补政策宣传解释工作，将不利影响降到最低。</w:t>
      </w:r>
      <w:r>
        <w:rPr>
          <w:rFonts w:ascii="黑体" w:eastAsia="黑体" w:cs="仿宋_GB2312" w:hint="eastAsia"/>
          <w:sz w:val="32"/>
          <w:szCs w:val="32"/>
          <w:lang w:val="en-US" w:eastAsia="zh-CN"/>
        </w:rPr>
        <w:t xml:space="preserve">                     </w:t>
      </w:r>
      <w:r>
        <w:rPr>
          <w:rFonts w:ascii="仿宋_GB2312" w:eastAsia="仿宋_GB2312" w:cs="仿宋_GB2312" w:hint="eastAsia"/>
          <w:sz w:val="32"/>
          <w:szCs w:val="32"/>
          <w:lang w:val="en-US" w:eastAsia="zh-CN"/>
        </w:rPr>
        <w:t xml:space="preserve">                     </w:t>
      </w: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rPr>
          <w:rFonts w:ascii="仿宋_GB2312" w:eastAsia="仿宋_GB2312" w:cs="仿宋_GB2312"/>
          <w:color w:val="000000"/>
          <w:sz w:val="32"/>
          <w:szCs w:val="32"/>
          <w:lang w:val="en-US" w:eastAsia="zh-CN"/>
        </w:rPr>
      </w:pPr>
    </w:p>
    <w:p>
      <w:pPr>
        <w:pStyle w:val="15"/>
        <w:spacing w:line="760" w:lineRule="exact"/>
        <w:jc w:val="both"/>
        <w:rPr>
          <w:rFonts w:ascii="方正小标宋_GBK" w:eastAsia="方正小标宋_GBK" w:cs="方正小标宋_GBK"/>
          <w:color w:val="000000"/>
          <w:sz w:val="36"/>
          <w:szCs w:val="36"/>
          <w:lang w:val="en-US" w:eastAsia="zh-CN"/>
        </w:rPr>
      </w:pPr>
      <w:r>
        <w:rPr>
          <w:rFonts w:ascii="方正小标宋_GBK" w:eastAsia="方正小标宋_GBK" w:cs="方正小标宋_GBK" w:hint="eastAsia"/>
          <w:color w:val="000000"/>
          <w:sz w:val="36"/>
          <w:szCs w:val="36"/>
          <w:lang w:val="en-US" w:eastAsia="zh-CN"/>
        </w:rPr>
        <w:t>附件4-支01</w:t>
      </w:r>
    </w:p>
    <w:p>
      <w:pPr>
        <w:pStyle w:val="15"/>
        <w:spacing w:line="760" w:lineRule="exact"/>
        <w:jc w:val="center"/>
        <w:rPr>
          <w:rFonts w:ascii="方正小标宋_GBK" w:eastAsia="方正小标宋_GBK" w:cs="方正小标宋_GBK" w:hint="eastAsia"/>
          <w:color w:val="000000"/>
          <w:sz w:val="36"/>
          <w:szCs w:val="36"/>
        </w:rPr>
      </w:pPr>
      <w:r>
        <w:rPr>
          <w:rFonts w:ascii="方正小标宋_GBK" w:eastAsia="方正小标宋_GBK" w:cs="方正小标宋_GBK" w:hint="eastAsia"/>
          <w:color w:val="000000"/>
          <w:sz w:val="36"/>
          <w:szCs w:val="36"/>
        </w:rPr>
        <w:t>攀枝花市交通运输综合行政执法支队</w:t>
      </w:r>
    </w:p>
    <w:p>
      <w:pPr>
        <w:pStyle w:val="15"/>
        <w:spacing w:line="760" w:lineRule="exact"/>
        <w:jc w:val="center"/>
        <w:rPr>
          <w:rFonts w:ascii="方正小标宋_GBK" w:eastAsia="方正小标宋_GBK" w:cs="方正小标宋_GBK" w:hint="eastAsia"/>
          <w:sz w:val="36"/>
          <w:szCs w:val="36"/>
        </w:rPr>
      </w:pPr>
      <w:r>
        <w:rPr>
          <w:rFonts w:ascii="方正小标宋_GBK" w:eastAsia="方正小标宋_GBK" w:cs="方正小标宋_GBK" w:hint="eastAsia"/>
          <w:color w:val="000000"/>
          <w:sz w:val="36"/>
          <w:szCs w:val="36"/>
          <w:shd w:val="clear" w:color="auto" w:fill="FFFFFF"/>
        </w:rPr>
        <w:t>202</w:t>
      </w:r>
      <w:r>
        <w:rPr>
          <w:rFonts w:ascii="方正小标宋_GBK" w:eastAsia="方正小标宋_GBK" w:cs="方正小标宋_GBK" w:hint="eastAsia"/>
          <w:color w:val="000000"/>
          <w:sz w:val="36"/>
          <w:szCs w:val="36"/>
          <w:shd w:val="clear" w:color="auto" w:fill="FFFFFF"/>
          <w:lang w:val="en-US" w:eastAsia="zh-CN"/>
        </w:rPr>
        <w:t>1</w:t>
      </w:r>
      <w:r>
        <w:rPr>
          <w:rFonts w:ascii="方正小标宋_GBK" w:eastAsia="方正小标宋_GBK" w:cs="方正小标宋_GBK" w:hint="eastAsia"/>
          <w:color w:val="000000"/>
          <w:sz w:val="36"/>
          <w:szCs w:val="36"/>
          <w:shd w:val="clear" w:color="auto" w:fill="FFFFFF"/>
        </w:rPr>
        <w:t>年度部门预算项目支出绩效自评报告</w:t>
      </w:r>
    </w:p>
    <w:p>
      <w:pPr>
        <w:pStyle w:val="15"/>
        <w:spacing w:line="600" w:lineRule="exact"/>
        <w:jc w:val="center"/>
        <w:rPr>
          <w:rFonts w:ascii="方正小标宋_GBK" w:eastAsia="方正小标宋_GBK" w:cs="黑体" w:hint="eastAsia"/>
          <w:sz w:val="36"/>
          <w:szCs w:val="36"/>
        </w:rPr>
      </w:pPr>
      <w:r>
        <w:rPr>
          <w:rFonts w:ascii="方正小标宋_GBK" w:eastAsia="方正小标宋_GBK" w:cs="黑体" w:hint="eastAsia"/>
          <w:sz w:val="36"/>
          <w:szCs w:val="36"/>
        </w:rPr>
        <w:t>（预拨专项经费</w:t>
      </w:r>
      <w:r>
        <w:rPr>
          <w:rFonts w:ascii="方正小标宋_GBK" w:eastAsia="方正小标宋_GBK" w:cs="黑体" w:hint="eastAsia"/>
          <w:sz w:val="36"/>
          <w:szCs w:val="36"/>
          <w:lang w:val="en-US" w:eastAsia="zh-CN"/>
        </w:rPr>
        <w:t>-治超经费(协管经费)</w:t>
      </w:r>
      <w:r>
        <w:rPr>
          <w:rFonts w:ascii="方正小标宋_GBK" w:eastAsia="方正小标宋_GBK" w:cs="黑体" w:hint="eastAsia"/>
          <w:sz w:val="36"/>
          <w:szCs w:val="36"/>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576"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spacing w:line="576" w:lineRule="exact"/>
        <w:ind w:firstLineChars="200" w:firstLine="640"/>
        <w:rPr>
          <w:rFonts w:ascii="Times New Roman" w:eastAsia="仿宋_GB2312" w:hAnsi="Times New Roman"/>
          <w:kern w:val="0"/>
          <w:sz w:val="32"/>
          <w:szCs w:val="32"/>
        </w:rPr>
      </w:pPr>
      <w:r>
        <w:rPr>
          <w:rFonts w:ascii="Times New Roman" w:hAnsi="Times New Roman" w:hint="eastAsia"/>
          <w:kern w:val="0"/>
          <w:sz w:val="32"/>
          <w:szCs w:val="32"/>
        </w:rPr>
        <w:t>1、</w:t>
      </w:r>
      <w:r>
        <w:rPr>
          <w:rFonts w:ascii="Times New Roman" w:eastAsia="仿宋_GB2312" w:hAnsi="Times New Roman"/>
          <w:kern w:val="0"/>
          <w:sz w:val="32"/>
          <w:szCs w:val="32"/>
        </w:rPr>
        <w:t>项目主管部门（单位）在该项目管理中的职能</w:t>
      </w:r>
      <w:r>
        <w:rPr>
          <w:rFonts w:ascii="Times New Roman" w:eastAsia="仿宋_GB2312" w:hAnsi="Times New Roman" w:hint="eastAsia"/>
          <w:kern w:val="0"/>
          <w:sz w:val="32"/>
          <w:szCs w:val="32"/>
        </w:rPr>
        <w:t>：负责全市交通运输综合行政执法监督指导、重大案件查处和跨区域执法和组织协调工作；承担依法取得的市本级、东区和西区公路路政、道路运政、水路运政、航道行政、港口行政、地方海事行政、工程质量监督管理等执法职责和仁和区、米易县、盐边县境内现行国省道路的路政执法职责；及支队下辖5个固定公路超限检测站（国家I类站2个、国家Π类站3个），承担着对通行货运车辆实施检测，查处非法超限超载行为；超限站建设、运行、管理，汇总上报检测数据等公路路政执法职能、职责。</w:t>
      </w:r>
    </w:p>
    <w:p>
      <w:pPr>
        <w:spacing w:line="576" w:lineRule="exact"/>
        <w:ind w:firstLineChars="200" w:firstLine="640"/>
        <w:rPr>
          <w:rFonts w:ascii="仿宋_GB2312" w:eastAsia="仿宋_GB2312" w:cs="仿宋_GB2312" w:hint="eastAsia"/>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cs="仿宋_GB2312" w:hint="eastAsia"/>
          <w:sz w:val="32"/>
          <w:szCs w:val="32"/>
        </w:rPr>
        <w:t>项目立项主要依据为：预拨专项</w:t>
      </w:r>
      <w:bookmarkStart w:id="0" w:name="_GoBack"/>
      <w:bookmarkEnd w:id="0"/>
      <w:r>
        <w:rPr>
          <w:rFonts w:ascii="仿宋_GB2312" w:eastAsia="仿宋_GB2312" w:cs="仿宋_GB2312" w:hint="eastAsia"/>
          <w:sz w:val="32"/>
          <w:szCs w:val="32"/>
        </w:rPr>
        <w:t>经费，具体使用在治超和超限站运行两项专项工作开展上。</w:t>
      </w:r>
    </w:p>
    <w:p>
      <w:pPr>
        <w:spacing w:line="576"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（1）治超经费为我市依据《中华人</w:t>
      </w:r>
      <w:r>
        <w:rPr>
          <w:rFonts w:ascii="仿宋_GB2312" w:eastAsia="仿宋_GB2312" w:cs="仿宋_GB2312"/>
          <w:sz w:val="32"/>
          <w:szCs w:val="32"/>
        </w:rPr>
        <w:t>民</w:t>
      </w:r>
      <w:r>
        <w:rPr>
          <w:rFonts w:ascii="仿宋_GB2312" w:eastAsia="仿宋_GB2312" w:cs="仿宋_GB2312" w:hint="eastAsia"/>
          <w:sz w:val="32"/>
          <w:szCs w:val="32"/>
        </w:rPr>
        <w:t>共和国公路法》、《公路安全保护条例》，《</w:t>
      </w:r>
      <w:r>
        <w:rPr>
          <w:rFonts w:ascii="仿宋_GB2312" w:eastAsia="仿宋_GB2312" w:cs="仿宋_GB2312"/>
          <w:sz w:val="32"/>
          <w:szCs w:val="32"/>
        </w:rPr>
        <w:t>超限运输车辆行驶公路管</w:t>
      </w:r>
      <w:r>
        <w:rPr>
          <w:rFonts w:ascii="仿宋_GB2312" w:eastAsia="仿宋_GB2312" w:cs="仿宋_GB2312" w:hint="eastAsia"/>
          <w:sz w:val="32"/>
          <w:szCs w:val="32"/>
        </w:rPr>
        <w:t>理</w:t>
      </w:r>
      <w:r>
        <w:rPr>
          <w:rFonts w:ascii="仿宋_GB2312" w:eastAsia="仿宋_GB2312" w:cs="仿宋_GB2312"/>
          <w:sz w:val="32"/>
          <w:szCs w:val="32"/>
        </w:rPr>
        <w:t>规定</w:t>
      </w:r>
      <w:r>
        <w:rPr>
          <w:rFonts w:ascii="仿宋_GB2312" w:eastAsia="仿宋_GB2312" w:cs="仿宋_GB2312" w:hint="eastAsia"/>
          <w:sz w:val="32"/>
          <w:szCs w:val="32"/>
        </w:rPr>
        <w:t>》</w:t>
      </w:r>
      <w:r>
        <w:rPr>
          <w:rFonts w:ascii="仿宋_GB2312" w:eastAsia="仿宋_GB2312" w:cs="仿宋_GB2312"/>
          <w:sz w:val="32"/>
          <w:szCs w:val="32"/>
        </w:rPr>
        <w:t>（交通运输部令2016年第62号）</w:t>
      </w:r>
      <w:r>
        <w:rPr>
          <w:rFonts w:ascii="仿宋_GB2312" w:eastAsia="仿宋_GB2312" w:cs="仿宋_GB2312" w:hint="eastAsia"/>
          <w:sz w:val="32"/>
          <w:szCs w:val="32"/>
        </w:rPr>
        <w:t>的规定，市级财政拨付给我支队用于路政巡查、治理货运车辆非法超限超载、公路路域环境治理等路政日常管理工作的专项资金。</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仿宋_GB2312" w:eastAsia="仿宋_GB2312" w:cs="仿宋_GB2312" w:hint="eastAsia"/>
          <w:sz w:val="32"/>
          <w:szCs w:val="32"/>
        </w:rPr>
        <w:t>（2超限站运行经费立项依据为：格里坪公路超限检测站(批准文号：川办函〔2004〕218号)、三堆子公路超限检测站(批准文号：川办函〔2004〕218号)、先锋公路超限检测站、米易公路超限检测站均为四川省人民政府批准设立；金江超限检测站经四川省交通运输厅批准设立，其中米易、三堆子公路超限检测站属于国家Ⅰ类公路超限检测站，格里坪、金江、先锋公路超限检测站为国家Π类。</w:t>
      </w:r>
    </w:p>
    <w:p>
      <w:pPr>
        <w:autoSpaceDE w:val="0"/>
        <w:autoSpaceDN w:val="0"/>
        <w:adjustRightInd w:val="0"/>
        <w:spacing w:line="576" w:lineRule="exact"/>
        <w:ind w:firstLineChars="250" w:firstLine="80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项目资金使用范围：治超经费用于保障协助执法人员经费开支、专项整治、执法宣传等工作开展；超限站运行经费用于用于公路超限检测站基本运行，治超及超限站运行经费的资金支持方式为市级财政预算安排。</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4．资金分配的原则及考虑因素。</w:t>
      </w:r>
      <w:r>
        <w:rPr>
          <w:rFonts w:ascii="Times New Roman" w:eastAsia="仿宋_GB2312" w:hAnsi="Times New Roman" w:hint="eastAsia"/>
          <w:kern w:val="0"/>
          <w:sz w:val="32"/>
          <w:szCs w:val="32"/>
        </w:rPr>
        <w:t>此项目资金分配首先满足支队84名辅助执法人员的工资性支出及社会保障缴费，及公路超限检测站水、电、超限检测设备运行等基本支出后在资金条件允许范围内开展与治超相关的专项整治等方面。</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紧紧围绕市委“一二三五”总体工作思路，认真贯彻执行市委市政府和市局的决策部署，狠抓交通运输行政执法改革、疫情防控、扫黑除恶、安全生产监管等重点工作，为全力加快“两城”建设、推动成渝地区双城经济圈和交通强市建设积极营造良好的道路交通环境。</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w:t>
      </w:r>
      <w:r>
        <w:rPr>
          <w:rFonts w:ascii="Times New Roman" w:eastAsia="仿宋_GB2312" w:hAnsi="Times New Roman"/>
          <w:kern w:val="0"/>
          <w:sz w:val="32"/>
          <w:szCs w:val="32"/>
        </w:rPr>
        <w:t>．分析评价申报内容与实际相符，申报目标合理可行。</w:t>
      </w:r>
    </w:p>
    <w:p>
      <w:pPr>
        <w:autoSpaceDE w:val="0"/>
        <w:autoSpaceDN w:val="0"/>
        <w:adjustRightInd w:val="0"/>
        <w:spacing w:line="576" w:lineRule="exact"/>
        <w:ind w:firstLineChars="150" w:firstLine="48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预拨专项资金是辅助执法人员的工资性支出及社会保障缴费和超限检测站运行费，不是项目建设，故不需要立项。</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该项目为市级财政资金。</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2021年预拨专项经费以控制数形式下拨专项经费588.5万元。均为市级财政拨款，资金全部按时到位。</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2021年预拨专项资金588.5万元。为支付辅助执法人员的工资性支出及社会保障缴费及超限检测站运行经费。资金支付范围、支付标准、支付进度、支付依据均合规合法，与预算相符。</w:t>
      </w:r>
    </w:p>
    <w:p>
      <w:pPr>
        <w:autoSpaceDE w:val="0"/>
        <w:autoSpaceDN w:val="0"/>
        <w:adjustRightInd w:val="0"/>
        <w:spacing w:line="576" w:lineRule="exact"/>
        <w:ind w:firstLineChars="100" w:firstLine="32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楷体_GB2312" w:hAnsi="Times New Roman"/>
          <w:kern w:val="0"/>
          <w:sz w:val="32"/>
          <w:szCs w:val="32"/>
        </w:rPr>
        <w:t>（二）项目管理情况。</w:t>
      </w:r>
      <w:r>
        <w:rPr>
          <w:rFonts w:ascii="Times New Roman" w:eastAsia="仿宋_GB2312" w:hAnsi="Times New Roman" w:hint="eastAsia"/>
          <w:kern w:val="0"/>
          <w:sz w:val="32"/>
          <w:szCs w:val="32"/>
        </w:rPr>
        <w:t>预拨专项经费的使用实行了项目申报，领导审批，纪检监督，公开公示的运作流程，严格执行专项资金管理办法，专帐管理，专款专用，充分发挥财政预算资金的使用效益，确保辅助执法人员的工资及社会保障缴费正常支付，超限站检测站检测工作顺利开展，在使用过程中没有挤占挪用等违纪违法现象。</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楷体_GB2312" w:hAnsi="Times New Roman"/>
          <w:kern w:val="0"/>
          <w:sz w:val="32"/>
          <w:szCs w:val="32"/>
        </w:rPr>
        <w:t>（三）项目监管情况。</w:t>
      </w:r>
      <w:r>
        <w:rPr>
          <w:rFonts w:ascii="Times New Roman" w:eastAsia="仿宋_GB2312" w:hAnsi="Times New Roman" w:hint="eastAsia"/>
          <w:kern w:val="0"/>
          <w:sz w:val="32"/>
          <w:szCs w:val="32"/>
        </w:rPr>
        <w:t>支队严格按照制定印发的《聘用人员工资福利待遇管理制度》、《行政执法辅助人员管理办法》，对外聘辅助执法人员进行监督管理。对所辖五个超限检测站严格按照制定印发的《公路超限检测站管理制度（修订稿）》，进行监督管理。</w:t>
      </w:r>
    </w:p>
    <w:p>
      <w:pPr>
        <w:autoSpaceDE w:val="0"/>
        <w:autoSpaceDN w:val="0"/>
        <w:adjustRightInd w:val="0"/>
        <w:spacing w:line="576" w:lineRule="exact"/>
        <w:ind w:firstLineChars="150" w:firstLine="48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全年共出动执法人员21934人次（其中，超限站值守8053人次、路面执法巡查13881人次），执法车辆4418台次，巡查里程8.08万公里。检查货运车辆229.5万台次（其中，超限站检测货运车辆225.9万台次，路面检查货运车辆3.6万台次）、客运车辆8651台次（其中，班车客运车辆2180台次，七座及以下车辆1573台次，出租汽车4898台次）、危险货物运输车辆11824台次。已办理交通运输违法行为案件842件，收缴行政罚款340.05万元，挽回路产损失53.42万元。移交公安交警超限运输案181件，已处理完毕181件。</w:t>
      </w:r>
    </w:p>
    <w:p>
      <w:pPr>
        <w:autoSpaceDE w:val="0"/>
        <w:autoSpaceDN w:val="0"/>
        <w:adjustRightInd w:val="0"/>
        <w:spacing w:line="576" w:lineRule="exact"/>
        <w:ind w:firstLineChars="150" w:firstLine="48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560" w:lineRule="exact"/>
        <w:ind w:firstLineChars="200" w:firstLine="640"/>
        <w:jc w:val="left"/>
        <w:rPr>
          <w:rFonts w:ascii="仿宋_GB2312" w:eastAsia="仿宋_GB2312" w:cs="仿宋_GB2312" w:hint="eastAsia"/>
          <w:snapToGrid w:val="0"/>
          <w:sz w:val="32"/>
          <w:szCs w:val="32"/>
        </w:rPr>
      </w:pPr>
      <w:r>
        <w:rPr>
          <w:rFonts w:ascii="仿宋_GB2312" w:eastAsia="仿宋_GB2312" w:cs="仿宋_GB2312" w:hint="eastAsia"/>
          <w:snapToGrid w:val="0"/>
          <w:sz w:val="32"/>
          <w:szCs w:val="32"/>
        </w:rPr>
        <w:t>保障了道路货运、海事、工程质量、维修、客运等交通运输综合行政执法业务工作的正常开展，促进了道路交通运输环境的发展。</w:t>
      </w:r>
    </w:p>
    <w:p>
      <w:pPr>
        <w:autoSpaceDE w:val="0"/>
        <w:autoSpaceDN w:val="0"/>
        <w:adjustRightInd w:val="0"/>
        <w:spacing w:line="576"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预拨专项资金为辅助执法人员人员经费提供了有力保障，有效提升了辅助执法人员工作积极性。为支队开展重大案件查处、跨区域执法、公路路政执法、道路运政执法、水路运政、航道行政、港口行政、地方海事行政、工程质量监督管理等执法工作提供了坚实的人力基础；公路超限检测站的正常运行</w:t>
      </w:r>
      <w:r>
        <w:rPr>
          <w:rFonts w:ascii="仿宋_GB2312" w:eastAsia="仿宋_GB2312" w:hint="eastAsia"/>
          <w:color w:val="000000"/>
          <w:sz w:val="32"/>
        </w:rPr>
        <w:t>可以预防货运车辆超限违法行为，有效维护道路运输市场秩序，有效保护公路路产路权，预防道路安全事故发生。</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结合自评情况，分析存在的问题及原因。</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1、辅助执法人员社会保障缴费与预算实际批复缺口较大。</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2、群众的治超意识还没有真正觉醒，社会重视程度不高。</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3、治超工作的长效机制还没有真正形成。</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1、建议按实际情况追加我支队辅助执法人员社会保障缴费预算缺口经费并纳入年初</w:t>
      </w:r>
      <w:r>
        <w:rPr>
          <w:rFonts w:ascii="Times New Roman" w:eastAsia="仿宋_GB2312" w:hAnsi="Times New Roman" w:hint="eastAsia"/>
          <w:kern w:val="0"/>
          <w:sz w:val="32"/>
          <w:szCs w:val="32"/>
          <w:lang w:val="en-US" w:eastAsia="zh-CN"/>
        </w:rPr>
        <w:t>基本支出</w:t>
      </w:r>
      <w:r>
        <w:rPr>
          <w:rFonts w:ascii="Times New Roman" w:eastAsia="仿宋_GB2312" w:hAnsi="Times New Roman" w:hint="eastAsia"/>
          <w:kern w:val="0"/>
          <w:sz w:val="32"/>
          <w:szCs w:val="32"/>
        </w:rPr>
        <w:t>预算计划，以便我支队执法工作的正常开展，确保公路安全，更好的服务大众，营造良好的通行环境。</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2、推行科技治超工作。3、进一步加强治超队伍建设。</w:t>
      </w:r>
    </w:p>
    <w:p>
      <w:pPr>
        <w:pStyle w:val="15"/>
        <w:spacing w:line="760" w:lineRule="exact"/>
        <w:jc w:val="both"/>
        <w:rPr>
          <w:rFonts w:ascii="方正小标宋简体" w:eastAsia="方正小标宋简体" w:cs="方正小标宋简体"/>
          <w:b w:val="0"/>
          <w:bCs w:val="0"/>
          <w:sz w:val="36"/>
          <w:szCs w:val="36"/>
          <w:lang w:val="en-US" w:eastAsia="zh-CN"/>
        </w:rPr>
      </w:pPr>
      <w:r>
        <w:rPr>
          <w:rFonts w:ascii="方正小标宋简体" w:eastAsia="方正小标宋简体" w:cs="方正小标宋简体" w:hint="eastAsia"/>
          <w:b w:val="0"/>
          <w:bCs w:val="0"/>
          <w:sz w:val="36"/>
          <w:szCs w:val="36"/>
          <w:lang w:val="en-US" w:eastAsia="zh-CN"/>
        </w:rPr>
        <w:t>附件4-支02</w:t>
      </w:r>
    </w:p>
    <w:p>
      <w:pPr>
        <w:pStyle w:val="15"/>
        <w:spacing w:line="760" w:lineRule="exact"/>
        <w:jc w:val="center"/>
        <w:rPr>
          <w:rFonts w:ascii="方正小标宋简体" w:eastAsia="方正小标宋简体" w:cs="方正小标宋简体" w:hint="eastAsia"/>
          <w:b w:val="0"/>
          <w:bCs w:val="0"/>
          <w:sz w:val="36"/>
          <w:szCs w:val="36"/>
        </w:rPr>
      </w:pPr>
      <w:r>
        <w:rPr>
          <w:rFonts w:ascii="方正小标宋简体" w:eastAsia="方正小标宋简体" w:cs="方正小标宋简体" w:hint="eastAsia"/>
          <w:b w:val="0"/>
          <w:bCs w:val="0"/>
          <w:sz w:val="36"/>
          <w:szCs w:val="36"/>
        </w:rPr>
        <w:t>攀枝花市交通运输综合行政执法支队</w:t>
      </w:r>
    </w:p>
    <w:p>
      <w:pPr>
        <w:pStyle w:val="15"/>
        <w:spacing w:line="760" w:lineRule="exact"/>
        <w:jc w:val="center"/>
        <w:rPr>
          <w:rFonts w:ascii="方正小标宋简体" w:eastAsia="方正小标宋简体" w:cs="方正小标宋简体" w:hint="eastAsia"/>
          <w:b w:val="0"/>
          <w:bCs w:val="0"/>
          <w:sz w:val="36"/>
          <w:szCs w:val="36"/>
        </w:rPr>
      </w:pPr>
      <w:r>
        <w:rPr>
          <w:rFonts w:ascii="方正小标宋简体" w:eastAsia="方正小标宋简体" w:cs="方正小标宋简体" w:hint="eastAsia"/>
          <w:b w:val="0"/>
          <w:bCs w:val="0"/>
          <w:sz w:val="36"/>
          <w:szCs w:val="36"/>
        </w:rPr>
        <w:t>2021年度部门预算项目支出绩效自评报告</w:t>
      </w:r>
    </w:p>
    <w:p>
      <w:pPr>
        <w:pStyle w:val="15"/>
        <w:spacing w:line="760" w:lineRule="exact"/>
        <w:jc w:val="center"/>
        <w:rPr>
          <w:rFonts w:ascii="方正小标宋简体" w:eastAsia="方正小标宋简体" w:cs="方正小标宋简体" w:hint="eastAsia"/>
          <w:b w:val="0"/>
          <w:bCs w:val="0"/>
          <w:sz w:val="36"/>
          <w:szCs w:val="36"/>
        </w:rPr>
      </w:pPr>
      <w:r>
        <w:rPr>
          <w:rFonts w:ascii="方正小标宋简体" w:eastAsia="方正小标宋简体" w:cs="方正小标宋简体" w:hint="eastAsia"/>
          <w:b w:val="0"/>
          <w:bCs w:val="0"/>
          <w:sz w:val="36"/>
          <w:szCs w:val="36"/>
        </w:rPr>
        <w:t>（安保设施及路产修护费）</w:t>
      </w:r>
    </w:p>
    <w:p>
      <w:pPr>
        <w:pStyle w:val="15"/>
        <w:spacing w:line="760" w:lineRule="exact"/>
        <w:ind w:firstLineChars="200" w:firstLine="880"/>
        <w:jc w:val="center"/>
        <w:rPr>
          <w:rFonts w:ascii="方正小标宋简体" w:eastAsia="方正小标宋简体" w:cs="方正小标宋简体"/>
          <w:b/>
          <w:bCs/>
          <w:sz w:val="44"/>
          <w:szCs w:val="44"/>
        </w:rPr>
      </w:pPr>
    </w:p>
    <w:p>
      <w:pPr>
        <w:autoSpaceDE w:val="0"/>
        <w:autoSpaceDN w:val="0"/>
        <w:adjustRightInd w:val="0"/>
        <w:spacing w:line="576" w:lineRule="exact"/>
        <w:ind w:firstLineChars="150" w:firstLine="48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负责对职责辖区内公路及公路附属设施发生破损时及时进行维护和修复。</w:t>
      </w:r>
    </w:p>
    <w:p>
      <w:pPr>
        <w:autoSpaceDE w:val="0"/>
        <w:autoSpaceDN w:val="0"/>
        <w:adjustRightInd w:val="0"/>
        <w:spacing w:line="576" w:lineRule="exact"/>
        <w:ind w:firstLineChars="200" w:firstLine="640"/>
        <w:jc w:val="left"/>
        <w:rPr>
          <w:rFonts w:ascii="仿宋_GB2312" w:eastAsia="仿宋_GB2312" w:cs="仿宋_GB2312"/>
          <w:sz w:val="32"/>
          <w:szCs w:val="32"/>
        </w:rPr>
      </w:pPr>
      <w:r>
        <w:rPr>
          <w:rFonts w:ascii="Times New Roman" w:eastAsia="仿宋_GB2312" w:hAnsi="Times New Roman"/>
          <w:kern w:val="0"/>
          <w:sz w:val="32"/>
          <w:szCs w:val="32"/>
        </w:rPr>
        <w:t>2．项目立项、资金申报的依据。</w:t>
      </w:r>
      <w:r>
        <w:rPr>
          <w:rFonts w:ascii="Times New Roman" w:eastAsia="仿宋_GB2312" w:hAnsi="Times New Roman" w:hint="eastAsia"/>
          <w:kern w:val="0"/>
          <w:sz w:val="32"/>
          <w:szCs w:val="32"/>
        </w:rPr>
        <w:t>根据</w:t>
      </w:r>
      <w:r>
        <w:rPr>
          <w:rFonts w:ascii="仿宋_GB2312" w:eastAsia="仿宋_GB2312" w:cs="仿宋_GB2312" w:hint="eastAsia"/>
          <w:sz w:val="32"/>
          <w:szCs w:val="32"/>
        </w:rPr>
        <w:t>《中华人民共和国公路法》、《公路安全保护条例》、四川省交通运输厅关于转发《四川省发展和改革委员会 四川省财政厅关于继续执行我省公路路产损坏占用赔（补）偿收费标准的复函》的通知等相关规定对职责辖区内公路及公路附属设施发生破损时及时进行维护和修复。</w:t>
      </w:r>
    </w:p>
    <w:p>
      <w:pPr>
        <w:snapToGrid w:val="0"/>
        <w:spacing w:line="576" w:lineRule="exact"/>
        <w:ind w:firstLineChars="200" w:firstLine="640"/>
        <w:rPr>
          <w:rFonts w:ascii="仿宋_GB2312" w:eastAsia="仿宋_GB2312" w:hint="eastAsia"/>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。项目资金使用范围：对公路及公路附属设施（包括：路缘石、边沟、边坡、波形护栏、混凝土护栏、交通标志标牌等）修复费。项目资金支持方式为市级财政预算安排。</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576" w:lineRule="exact"/>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 xml:space="preserve">        对公路及公路附属设施（包括：路缘石、边沟、边坡、波形护栏、混凝土护栏、交通标志标牌等）发横破损时及时按照相关法律法规要求损坏人进行修复完善。</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w:t>
      </w:r>
      <w:r>
        <w:rPr>
          <w:rFonts w:ascii="Times New Roman" w:eastAsia="仿宋_GB2312" w:hAnsi="Times New Roman"/>
          <w:kern w:val="0"/>
          <w:sz w:val="32"/>
          <w:szCs w:val="32"/>
        </w:rPr>
        <w:t>．项目应实现的具体绩效目标，包括目标的量化、细化情况以及项目实施进度计划等。</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通过日常公路巡查，对公路及公路附属设施开展安全巡查，对查获的公路及附属设施损坏及时按程序进行立案调查处理，按程序实行赔补偿，要求损坏人及时进行修复，如损坏人申请由执法机构代为修复的，按照规定及时按程序申请费用进行修复处理。</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3．分析评价申报内容与实际相符，申报目标是否合理可行。</w:t>
      </w:r>
    </w:p>
    <w:p>
      <w:pPr>
        <w:autoSpaceDE w:val="0"/>
        <w:autoSpaceDN w:val="0"/>
        <w:adjustRightInd w:val="0"/>
        <w:spacing w:line="576" w:lineRule="exact"/>
        <w:ind w:firstLineChars="150" w:firstLine="48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因为是安保设施维护费和路产修护专项经费，不是项目建设，故不需要立项。</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该项目为市级财政资金。</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2021年安保设施维护费和路产修护专项经费29.0404万元。均为市级财政拨款，资金全部按时到位。</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2021年财政拨付安保设施维护费和路产修护专项经费29.0404万元。为支付公路及公路附属设施（包括：路缘石、边沟、边坡、波形护栏、混凝土护栏、交通标志标牌等）修复费支出。资 金支付范围、支付标准、支付进度、支付依据均合规合法，与预算相符。</w:t>
      </w:r>
    </w:p>
    <w:p>
      <w:pPr>
        <w:autoSpaceDE w:val="0"/>
        <w:autoSpaceDN w:val="0"/>
        <w:adjustRightInd w:val="0"/>
        <w:spacing w:line="576" w:lineRule="exact"/>
        <w:ind w:firstLineChars="150" w:firstLine="48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Chars="100" w:firstLine="32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tabs>
          <w:tab w:val="left" w:pos="6255"/>
        </w:tabs>
        <w:autoSpaceDE w:val="0"/>
        <w:autoSpaceDN w:val="0"/>
        <w:adjustRightInd w:val="0"/>
        <w:spacing w:line="576"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（一）项目组织架构及实施流程。</w:t>
        <w:tab/>
      </w:r>
    </w:p>
    <w:p>
      <w:pPr>
        <w:tabs>
          <w:tab w:val="left" w:pos="6255"/>
        </w:tabs>
        <w:autoSpaceDE w:val="0"/>
        <w:autoSpaceDN w:val="0"/>
        <w:adjustRightInd w:val="0"/>
        <w:spacing w:line="576"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由各大队负责辖区内的公路安全巡查，负责本辖区内的公路赔（补）偿案件的调查处理。</w:t>
      </w:r>
    </w:p>
    <w:p>
      <w:pPr>
        <w:tabs>
          <w:tab w:val="left" w:pos="6255"/>
        </w:tabs>
        <w:autoSpaceDE w:val="0"/>
        <w:autoSpaceDN w:val="0"/>
        <w:adjustRightInd w:val="0"/>
        <w:spacing w:line="576"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发生路损案件，原则上安排损坏人自行修复，或协调路产损坏人与公路养护部门协议修复。</w:t>
      </w:r>
    </w:p>
    <w:p>
      <w:pPr>
        <w:tabs>
          <w:tab w:val="left" w:pos="6255"/>
        </w:tabs>
        <w:autoSpaceDE w:val="0"/>
        <w:autoSpaceDN w:val="0"/>
        <w:adjustRightInd w:val="0"/>
        <w:spacing w:line="576"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在路产损坏人自愿申请由执法机构代为修复的前提下，按规定收取路产损坏赔补偿费，待财政拨付相应费用后修复。</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楷体_GB2312" w:hAnsi="Times New Roman"/>
          <w:kern w:val="0"/>
          <w:sz w:val="32"/>
          <w:szCs w:val="32"/>
        </w:rPr>
        <w:t>（二）项目管理</w:t>
      </w:r>
      <w:r>
        <w:rPr>
          <w:rFonts w:ascii="Times New Roman" w:eastAsia="楷体_GB2312" w:hAnsi="Times New Roman" w:hint="eastAsia"/>
          <w:kern w:val="0"/>
          <w:sz w:val="32"/>
          <w:szCs w:val="32"/>
        </w:rPr>
        <w:t>及监管</w:t>
      </w:r>
      <w:r>
        <w:rPr>
          <w:rFonts w:ascii="Times New Roman" w:eastAsia="楷体_GB2312" w:hAnsi="Times New Roman"/>
          <w:kern w:val="0"/>
          <w:sz w:val="32"/>
          <w:szCs w:val="32"/>
        </w:rPr>
        <w:t>情况。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由支队</w:t>
      </w:r>
      <w:r>
        <w:rPr>
          <w:rFonts w:ascii="Times New Roman" w:eastAsia="仿宋_GB2312" w:hAnsi="Times New Roman"/>
          <w:kern w:val="0"/>
          <w:sz w:val="32"/>
          <w:szCs w:val="32"/>
        </w:rPr>
        <w:t>安全综合业务科根据赔补偿案卷结算清单，审核大队上报路产修复申报表，聘请第三方有资质的单位进行路产损坏修复，达到保护路产路权不受侵害。</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四、项目绩效情况</w:t>
      </w:r>
    </w:p>
    <w:p>
      <w:pPr>
        <w:autoSpaceDE w:val="0"/>
        <w:autoSpaceDN w:val="0"/>
        <w:adjustRightInd w:val="0"/>
        <w:spacing w:line="576"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576" w:lineRule="exact"/>
        <w:ind w:firstLineChars="200" w:firstLine="640"/>
        <w:jc w:val="left"/>
        <w:rPr>
          <w:rFonts w:ascii="仿宋_GB2312" w:eastAsia="仿宋_GB2312" w:cs="仿宋_GB2312" w:hint="eastAsia"/>
          <w:kern w:val="0"/>
          <w:sz w:val="32"/>
          <w:szCs w:val="32"/>
        </w:rPr>
      </w:pPr>
      <w:r>
        <w:rPr>
          <w:rFonts w:ascii="Times New Roman" w:eastAsia="仿宋_GB2312" w:hAnsi="Times New Roman"/>
          <w:kern w:val="0"/>
          <w:sz w:val="32"/>
          <w:szCs w:val="32"/>
        </w:rPr>
        <w:tab/>
      </w:r>
      <w:r>
        <w:rPr>
          <w:rFonts w:ascii="仿宋_GB2312" w:eastAsia="仿宋_GB2312" w:cs="仿宋_GB2312" w:hint="eastAsia"/>
          <w:kern w:val="0"/>
          <w:sz w:val="32"/>
          <w:szCs w:val="32"/>
        </w:rPr>
        <w:t>2021年度，市交通运输综合行政执法支队共办理查处路产受损案112件，挽回路产损失53.42万元。</w:t>
      </w:r>
    </w:p>
    <w:p>
      <w:pPr>
        <w:autoSpaceDE w:val="0"/>
        <w:autoSpaceDN w:val="0"/>
        <w:adjustRightInd w:val="0"/>
        <w:spacing w:line="576" w:lineRule="exact"/>
        <w:ind w:firstLineChars="200" w:firstLine="640"/>
        <w:jc w:val="left"/>
        <w:rPr>
          <w:rFonts w:hint="eastAsia"/>
          <w:sz w:val="32"/>
          <w:szCs w:val="32"/>
        </w:rPr>
      </w:pPr>
      <w:r>
        <w:rPr>
          <w:rFonts w:ascii="Times New Roman" w:eastAsia="楷体_GB2312" w:hAnsi="Times New Roman"/>
          <w:kern w:val="0"/>
          <w:sz w:val="32"/>
          <w:szCs w:val="32"/>
        </w:rPr>
        <w:t>（二）项目效益情况。</w:t>
      </w:r>
    </w:p>
    <w:p>
      <w:pPr>
        <w:spacing w:line="576" w:lineRule="exact"/>
        <w:ind w:firstLineChars="200" w:firstLine="640"/>
        <w:rPr>
          <w:rFonts w:ascii="Times New Roman" w:eastAsia="仿宋_GB2312" w:hAnsi="Times New Roman" w:hint="eastAsia"/>
          <w:kern w:val="0"/>
          <w:sz w:val="32"/>
          <w:szCs w:val="32"/>
        </w:rPr>
      </w:pPr>
      <w:r>
        <w:rPr>
          <w:rFonts w:ascii="仿宋_GB2312" w:eastAsia="仿宋_GB2312" w:cs="仿宋_GB2312" w:hint="eastAsia"/>
          <w:sz w:val="32"/>
          <w:szCs w:val="32"/>
        </w:rPr>
        <w:t>及时对路产进行修复，可增长公路及公路附属设施的使用年限，减少建设和养护成本，达到节约公路建设投资资金的效益。及时投入资金对损坏的路产路权进行修复和维护，减少了因路产损坏等引起的不安全因素，提升了道路运输安全系数和社会人员公路使用的舒适度。</w:t>
      </w:r>
    </w:p>
    <w:p>
      <w:pPr>
        <w:autoSpaceDE w:val="0"/>
        <w:autoSpaceDN w:val="0"/>
        <w:adjustRightInd w:val="0"/>
        <w:spacing w:line="576"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2021年，我支队快速应急能力和公共服务能力明显提高；预防、掌握路面动态的保护能力 明显提升；服务对象办事成本降低，办事效率明显提高。为我市老百姓安全便捷出行、改善地方经济发展环境，推进攀枝花市经济发展和社会全面发展提供了强有力的支持。</w:t>
      </w:r>
    </w:p>
    <w:p>
      <w:pPr>
        <w:autoSpaceDE w:val="0"/>
        <w:autoSpaceDN w:val="0"/>
        <w:adjustRightInd w:val="0"/>
        <w:spacing w:line="576"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1、群众对道路及附属设施保护意识有待加强，社会重视度不高。</w:t>
      </w:r>
    </w:p>
    <w:p>
      <w:pPr>
        <w:autoSpaceDE w:val="0"/>
        <w:autoSpaceDN w:val="0"/>
        <w:adjustRightInd w:val="0"/>
        <w:spacing w:line="576"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576"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1、加大道路及附属设施保护宣传力度工作。</w:t>
      </w:r>
    </w:p>
    <w:p>
      <w:pPr>
        <w:autoSpaceDE w:val="0"/>
        <w:autoSpaceDN w:val="0"/>
        <w:adjustRightInd w:val="0"/>
        <w:spacing w:line="576"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2、进一步加强治超队伍建设。</w:t>
      </w:r>
    </w:p>
    <w:p>
      <w:pPr>
        <w:autoSpaceDE w:val="0"/>
        <w:autoSpaceDN w:val="0"/>
        <w:adjustRightInd w:val="0"/>
        <w:spacing w:line="576" w:lineRule="exact"/>
        <w:ind w:firstLineChars="200" w:firstLine="640"/>
        <w:jc w:val="left"/>
        <w:rPr>
          <w:rFonts w:ascii="黑体" w:eastAsia="黑体" w:cs="仿宋_GB2312" w:hint="eastAsia"/>
          <w:sz w:val="32"/>
          <w:szCs w:val="32"/>
        </w:rPr>
      </w:pPr>
      <w:r>
        <w:rPr>
          <w:rFonts w:ascii="黑体" w:eastAsia="黑体" w:cs="仿宋_GB2312" w:hint="eastAsia"/>
          <w:sz w:val="32"/>
          <w:szCs w:val="32"/>
        </w:rPr>
        <w:t xml:space="preserve">  </w:t>
      </w:r>
    </w:p>
    <w:p>
      <w:pPr>
        <w:autoSpaceDE w:val="0"/>
        <w:autoSpaceDN w:val="0"/>
        <w:adjustRightInd w:val="0"/>
        <w:spacing w:line="576" w:lineRule="exact"/>
        <w:jc w:val="left"/>
        <w:rPr>
          <w:rFonts w:ascii="黑体" w:eastAsia="黑体" w:cs="仿宋_GB2312" w:hint="eastAsia"/>
          <w:sz w:val="32"/>
          <w:szCs w:val="32"/>
        </w:rPr>
      </w:pPr>
    </w:p>
    <w:p>
      <w:pPr>
        <w:pStyle w:val="15"/>
        <w:spacing w:line="600" w:lineRule="exact"/>
        <w:jc w:val="left"/>
        <w:rPr>
          <w:rFonts w:ascii="方正小标宋_GBK" w:eastAsia="方正小标宋_GBK" w:cs="黑体"/>
          <w:sz w:val="36"/>
          <w:szCs w:val="36"/>
          <w:lang w:val="en-US" w:eastAsia="zh-CN"/>
        </w:rPr>
      </w:pPr>
      <w:r>
        <w:rPr>
          <w:rFonts w:ascii="黑体" w:eastAsia="黑体" w:cs="仿宋_GB2312" w:hint="eastAsia"/>
          <w:sz w:val="32"/>
          <w:szCs w:val="32"/>
        </w:rPr>
        <w:t xml:space="preserve"> </w:t>
      </w:r>
      <w:r>
        <w:rPr>
          <w:rFonts w:ascii="方正小标宋_GBK" w:eastAsia="方正小标宋_GBK" w:cs="黑体" w:hint="eastAsia"/>
          <w:sz w:val="36"/>
          <w:szCs w:val="36"/>
          <w:lang w:val="en-US" w:eastAsia="zh-CN"/>
        </w:rPr>
        <w:t>附件4-支03</w:t>
      </w:r>
    </w:p>
    <w:p>
      <w:pPr>
        <w:pStyle w:val="15"/>
        <w:spacing w:line="760" w:lineRule="exact"/>
        <w:jc w:val="center"/>
        <w:rPr>
          <w:rFonts w:ascii="方正小标宋简体" w:eastAsia="方正小标宋简体" w:cs="方正小标宋简体" w:hint="eastAsia"/>
          <w:b w:val="0"/>
          <w:bCs w:val="0"/>
          <w:sz w:val="36"/>
          <w:szCs w:val="36"/>
        </w:rPr>
      </w:pPr>
      <w:r>
        <w:rPr>
          <w:rFonts w:ascii="方正小标宋简体" w:eastAsia="方正小标宋简体" w:cs="方正小标宋简体" w:hint="eastAsia"/>
          <w:b w:val="0"/>
          <w:bCs w:val="0"/>
          <w:sz w:val="36"/>
          <w:szCs w:val="36"/>
        </w:rPr>
        <w:t>攀枝花市交通运输综合行政执法支队</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val="en-US" w:eastAsia="zh-CN"/>
        </w:rPr>
        <w:t>挂职</w:t>
      </w:r>
      <w:r>
        <w:rPr>
          <w:rFonts w:ascii="方正小标宋_GBK" w:eastAsia="方正小标宋_GBK" w:cs="黑体" w:hint="eastAsia"/>
          <w:sz w:val="36"/>
          <w:szCs w:val="36"/>
        </w:rPr>
        <w:t>补贴）</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资金监管、拨付职能。</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2．项目立项、资金申报的依据。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根据市委组织部相关文件直接下达预算。</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根据局相关资金管理办法申报、拨付资金。</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4．资金分配的原则及考虑因素。</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根据项目轻重缓急，优先保证重点项目。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1．项目主要内容。</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对</w:t>
      </w:r>
      <w:r>
        <w:rPr>
          <w:rFonts w:ascii="Times New Roman" w:eastAsia="仿宋_GB2312" w:hAnsi="Times New Roman" w:hint="eastAsia"/>
          <w:kern w:val="0"/>
          <w:sz w:val="32"/>
          <w:szCs w:val="32"/>
          <w:lang w:val="en-US" w:eastAsia="zh-CN"/>
        </w:rPr>
        <w:t>挂职干部</w:t>
      </w:r>
      <w:r>
        <w:rPr>
          <w:rFonts w:ascii="Times New Roman" w:eastAsia="仿宋_GB2312" w:hAnsi="Times New Roman" w:hint="eastAsia"/>
          <w:kern w:val="0"/>
          <w:sz w:val="32"/>
          <w:szCs w:val="32"/>
        </w:rPr>
        <w:t>进行补贴。</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年底前，实现对</w:t>
      </w:r>
      <w:r>
        <w:rPr>
          <w:rFonts w:ascii="Times New Roman" w:eastAsia="仿宋_GB2312" w:hAnsi="Times New Roman" w:hint="eastAsia"/>
          <w:kern w:val="0"/>
          <w:sz w:val="32"/>
          <w:szCs w:val="32"/>
          <w:lang w:val="en-US" w:eastAsia="zh-CN"/>
        </w:rPr>
        <w:t>挂职干部罗盛梅</w:t>
      </w:r>
      <w:r>
        <w:rPr>
          <w:rFonts w:ascii="Times New Roman" w:eastAsia="仿宋_GB2312" w:hAnsi="Times New Roman" w:hint="eastAsia"/>
          <w:kern w:val="0"/>
          <w:sz w:val="32"/>
          <w:szCs w:val="32"/>
        </w:rPr>
        <w:t>的补贴。</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3．分析评价申报内容是否与实际相符，申报目标是否合理可行。</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申报内容与实际相符，申报目标合理可行</w:t>
      </w:r>
      <w:r>
        <w:rPr>
          <w:rFonts w:ascii="Times New Roman" w:eastAsia="仿宋_GB2312" w:hAnsi="Times New Roman" w:hint="eastAsia"/>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财政局根据市委组织部相关文件规定直接下达。</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该项目全部为市级财政安排资金。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根据相关规定，依法依规使用资金。</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流程包括：资金下达，资金申报，资金审核、资金支付。</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项目实施单位</w:t>
      </w:r>
      <w:r>
        <w:rPr>
          <w:rFonts w:ascii="Times New Roman" w:eastAsia="仿宋_GB2312" w:hAnsi="Times New Roman" w:hint="eastAsia"/>
          <w:kern w:val="0"/>
          <w:sz w:val="32"/>
          <w:szCs w:val="32"/>
        </w:rPr>
        <w:t>严格</w:t>
      </w:r>
      <w:r>
        <w:rPr>
          <w:rFonts w:ascii="Times New Roman" w:eastAsia="仿宋_GB2312" w:hAnsi="Times New Roman"/>
          <w:kern w:val="0"/>
          <w:sz w:val="32"/>
          <w:szCs w:val="32"/>
        </w:rPr>
        <w:t>执行相关法律法规。</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（三）项目监管情况。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项目严格把关，保证资金安全，依法依规使用。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数量指标：实现对</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个人的补贴，完成率100%。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质量指标：按标准补贴，完成率100%。</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时效指标：在202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年底前完成，完成率100%。</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成本指标：补贴金额合计</w:t>
      </w:r>
      <w:r>
        <w:rPr>
          <w:rFonts w:ascii="Times New Roman" w:eastAsia="仿宋_GB2312" w:hAnsi="Times New Roman" w:hint="eastAsia"/>
          <w:kern w:val="0"/>
          <w:sz w:val="32"/>
          <w:szCs w:val="32"/>
          <w:lang w:val="en-US" w:eastAsia="zh-CN"/>
        </w:rPr>
        <w:t>2560</w:t>
      </w:r>
      <w:r>
        <w:rPr>
          <w:rFonts w:ascii="Times New Roman" w:eastAsia="仿宋_GB2312" w:hAnsi="Times New Roman" w:hint="eastAsia"/>
          <w:kern w:val="0"/>
          <w:sz w:val="32"/>
          <w:szCs w:val="32"/>
        </w:rPr>
        <w:t>元，完成率100%。</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（二）项目效益情况。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社会效益指标：体现组织关怀</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可持续影响指标：持续激励更多干部。</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项目总体实现既定绩效目标，完成较好。</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r>
        <w:rPr>
          <w:rFonts w:ascii="Times New Roman" w:eastAsia="仿宋_GB2312" w:hAnsi="Times New Roman"/>
          <w:kern w:val="0"/>
          <w:sz w:val="32"/>
          <w:szCs w:val="32"/>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无。</w:t>
      </w:r>
    </w:p>
    <w:p>
      <w:pPr>
        <w:autoSpaceDE w:val="0"/>
        <w:autoSpaceDN w:val="0"/>
        <w:adjustRightInd w:val="0"/>
        <w:spacing w:line="576" w:lineRule="exact"/>
        <w:jc w:val="left"/>
        <w:rPr>
          <w:rFonts w:ascii="黑体" w:eastAsia="黑体" w:cs="仿宋_GB2312" w:hint="eastAsia"/>
          <w:sz w:val="32"/>
          <w:szCs w:val="32"/>
        </w:rPr>
      </w:pPr>
      <w:r>
        <w:rPr>
          <w:rFonts w:ascii="黑体" w:eastAsia="黑体" w:cs="仿宋_GB2312" w:hint="eastAsia"/>
          <w:sz w:val="32"/>
          <w:szCs w:val="32"/>
        </w:rPr>
        <w:t xml:space="preserve">       </w:t>
      </w:r>
    </w:p>
    <w:p>
      <w:pPr>
        <w:autoSpaceDE w:val="0"/>
        <w:autoSpaceDN w:val="0"/>
        <w:adjustRightInd w:val="0"/>
        <w:spacing w:line="576" w:lineRule="exact"/>
        <w:jc w:val="left"/>
        <w:rPr>
          <w:rFonts w:ascii="黑体" w:eastAsia="黑体" w:cs="仿宋_GB2312" w:hint="eastAsia"/>
          <w:sz w:val="32"/>
          <w:szCs w:val="32"/>
        </w:rPr>
      </w:pPr>
    </w:p>
    <w:p>
      <w:pPr>
        <w:autoSpaceDE w:val="0"/>
        <w:autoSpaceDN w:val="0"/>
        <w:adjustRightInd w:val="0"/>
        <w:spacing w:line="576" w:lineRule="exact"/>
        <w:jc w:val="left"/>
        <w:rPr>
          <w:rFonts w:ascii="黑体" w:eastAsia="黑体" w:cs="仿宋_GB2312" w:hint="eastAsia"/>
          <w:sz w:val="32"/>
          <w:szCs w:val="32"/>
        </w:rPr>
      </w:pPr>
    </w:p>
    <w:p>
      <w:pPr>
        <w:pStyle w:val="15"/>
        <w:spacing w:line="600" w:lineRule="exact"/>
        <w:jc w:val="both"/>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lang w:val="en-US" w:eastAsia="zh-CN"/>
        </w:rPr>
        <w:t>附件4-海02</w:t>
      </w:r>
    </w:p>
    <w:p>
      <w:pPr>
        <w:pStyle w:val="15"/>
        <w:spacing w:line="600" w:lineRule="exact"/>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 xml:space="preserve">   攀枝花市地方海事局</w:t>
      </w:r>
    </w:p>
    <w:p>
      <w:pPr>
        <w:pStyle w:val="15"/>
        <w:spacing w:line="600" w:lineRule="exact"/>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2021年年度部门预算项目支出绩效自评报告</w:t>
      </w:r>
    </w:p>
    <w:p>
      <w:pPr>
        <w:pStyle w:val="15"/>
        <w:spacing w:line="600" w:lineRule="exact"/>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（航道维护）</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一、项目概况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（一）项目基本情况。</w:t>
      </w:r>
    </w:p>
    <w:p>
      <w:pPr>
        <w:spacing w:line="360" w:lineRule="auto"/>
        <w:ind w:firstLineChars="200" w:firstLine="640"/>
        <w:rPr>
          <w:rFonts w:ascii="仿宋_GB2312" w:eastAsia="仿宋_GB2312" w:hint="eastAsia"/>
          <w:color w:val="000000"/>
          <w:sz w:val="32"/>
        </w:rPr>
      </w:pPr>
      <w:r>
        <w:rPr>
          <w:rFonts w:ascii="仿宋_GB2312" w:eastAsia="仿宋_GB2312" w:hint="eastAsia"/>
          <w:b/>
          <w:color w:val="000000"/>
          <w:sz w:val="32"/>
        </w:rPr>
        <w:t>1</w:t>
      </w:r>
      <w:r>
        <w:rPr>
          <w:rFonts w:ascii="仿宋_GB2312" w:eastAsia="仿宋_GB2312" w:hint="eastAsia"/>
          <w:b/>
          <w:kern w:val="0"/>
          <w:sz w:val="32"/>
          <w:szCs w:val="32"/>
        </w:rPr>
        <w:t>．</w:t>
      </w:r>
      <w:r>
        <w:rPr>
          <w:rFonts w:ascii="仿宋_GB2312" w:eastAsia="仿宋_GB2312" w:hint="eastAsia"/>
          <w:kern w:val="0"/>
          <w:sz w:val="32"/>
          <w:szCs w:val="32"/>
        </w:rPr>
        <w:t>市航务海事中心负责市内辖区</w:t>
      </w:r>
      <w:r>
        <w:rPr>
          <w:rFonts w:ascii="仿宋_GB2312" w:eastAsia="仿宋_GB2312" w:hint="eastAsia"/>
          <w:color w:val="000000"/>
          <w:sz w:val="32"/>
        </w:rPr>
        <w:t>航道维护。</w:t>
      </w:r>
    </w:p>
    <w:p>
      <w:pPr>
        <w:spacing w:line="360" w:lineRule="auto"/>
        <w:ind w:firstLineChars="200" w:firstLine="640"/>
        <w:rPr>
          <w:rFonts w:ascii="仿宋_GB2312" w:eastAsia="仿宋_GB2312" w:hint="eastAsia"/>
          <w:color w:val="000000"/>
          <w:sz w:val="32"/>
        </w:rPr>
      </w:pPr>
      <w:r>
        <w:rPr>
          <w:rFonts w:ascii="仿宋_GB2312" w:eastAsia="仿宋_GB2312" w:hint="eastAsia"/>
          <w:b/>
          <w:color w:val="000000"/>
          <w:sz w:val="32"/>
        </w:rPr>
        <w:t>2</w:t>
      </w:r>
      <w:r>
        <w:rPr>
          <w:rFonts w:ascii="仿宋_GB2312" w:eastAsia="仿宋_GB2312" w:hint="eastAsia"/>
          <w:b/>
          <w:kern w:val="0"/>
          <w:sz w:val="32"/>
          <w:szCs w:val="32"/>
        </w:rPr>
        <w:t>．项目立项、资金申报的依据：</w:t>
      </w:r>
      <w:r>
        <w:rPr>
          <w:rFonts w:ascii="仿宋_GB2312" w:eastAsia="仿宋_GB2312" w:hint="eastAsia"/>
          <w:kern w:val="0"/>
          <w:sz w:val="32"/>
          <w:szCs w:val="32"/>
        </w:rPr>
        <w:t>《中华人民共和国航道法》、《四川省航道条例》，</w:t>
      </w:r>
      <w:r>
        <w:rPr>
          <w:rFonts w:ascii="仿宋_GB2312" w:eastAsia="仿宋_GB2312" w:hint="eastAsia"/>
          <w:color w:val="000000"/>
          <w:sz w:val="32"/>
        </w:rPr>
        <w:t>为保证全市航道通航秩序畅通、安全，保障船舶通航安全，确保圆满完成2021年航道建设、维护、保护、宣传工作目标，2021年申报航道维护支出项目。</w:t>
      </w:r>
    </w:p>
    <w:p>
      <w:pPr>
        <w:spacing w:line="360" w:lineRule="auto"/>
        <w:ind w:firstLineChars="200" w:firstLine="640"/>
        <w:rPr>
          <w:rFonts w:ascii="仿宋_GB2312" w:eastAsia="仿宋_GB2312" w:hint="eastAsia"/>
          <w:kern w:val="0"/>
          <w:sz w:val="32"/>
          <w:szCs w:val="32"/>
        </w:rPr>
      </w:pPr>
      <w:r>
        <w:rPr>
          <w:rFonts w:ascii="仿宋_GB2312" w:eastAsia="仿宋_GB2312" w:hint="eastAsia"/>
          <w:b/>
          <w:color w:val="000000"/>
          <w:sz w:val="32"/>
        </w:rPr>
        <w:t>3</w:t>
      </w:r>
      <w:r>
        <w:rPr>
          <w:rFonts w:ascii="仿宋_GB2312" w:eastAsia="仿宋_GB2312" w:hint="eastAsia"/>
          <w:b/>
          <w:kern w:val="0"/>
          <w:sz w:val="32"/>
          <w:szCs w:val="32"/>
        </w:rPr>
        <w:t>．</w:t>
      </w:r>
      <w:r>
        <w:rPr>
          <w:rFonts w:ascii="仿宋_GB2312" w:eastAsia="仿宋_GB2312" w:hint="eastAsia"/>
          <w:kern w:val="0"/>
          <w:sz w:val="32"/>
          <w:szCs w:val="32"/>
        </w:rPr>
        <w:t>根据《中华人民共和国会计法》、《会计基础工作规范》，制定了攀枝花市地方海事局财务管理制度，对资金使用、支付等作了严格规定，有效确保了项目资金的合理使用。</w:t>
      </w:r>
    </w:p>
    <w:p>
      <w:pPr>
        <w:spacing w:line="360" w:lineRule="auto"/>
        <w:ind w:firstLineChars="200" w:firstLine="640"/>
        <w:rPr>
          <w:rFonts w:ascii="仿宋_GB2312" w:eastAsia="仿宋_GB2312" w:hint="eastAsia"/>
          <w:color w:val="000000"/>
          <w:sz w:val="32"/>
        </w:rPr>
      </w:pPr>
      <w:r>
        <w:rPr>
          <w:rFonts w:ascii="仿宋_GB2312" w:eastAsia="仿宋_GB2312" w:hint="eastAsia"/>
          <w:kern w:val="0"/>
          <w:sz w:val="32"/>
          <w:szCs w:val="32"/>
        </w:rPr>
        <w:t>4.</w:t>
      </w:r>
      <w:r>
        <w:rPr>
          <w:rFonts w:ascii="仿宋_GB2312" w:eastAsia="仿宋_GB2312" w:cs="宋体" w:hint="eastAsia"/>
          <w:kern w:val="0"/>
          <w:sz w:val="32"/>
          <w:szCs w:val="32"/>
        </w:rPr>
        <w:t xml:space="preserve"> 维护经费项目用于航道巡查、航道标识标牌制作、对水运企业落实安全生产主体责任培训宣传</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（二）项目绩效目标。</w:t>
      </w:r>
    </w:p>
    <w:p>
      <w:pPr>
        <w:spacing w:line="360" w:lineRule="auto"/>
        <w:ind w:firstLineChars="200" w:firstLine="640"/>
        <w:rPr>
          <w:rFonts w:ascii="仿宋_GB2312" w:eastAsia="仿宋_GB2312" w:cs="宋体" w:hint="eastAsia"/>
          <w:kern w:val="0"/>
          <w:sz w:val="32"/>
          <w:szCs w:val="32"/>
        </w:rPr>
      </w:pPr>
      <w:r>
        <w:rPr>
          <w:rFonts w:ascii="仿宋_GB2312" w:eastAsia="仿宋_GB2312" w:hint="eastAsia"/>
          <w:b/>
          <w:kern w:val="0"/>
          <w:sz w:val="32"/>
          <w:szCs w:val="32"/>
        </w:rPr>
        <w:t>1．项目主要内容：</w:t>
      </w:r>
      <w:r>
        <w:rPr>
          <w:rFonts w:ascii="仿宋_GB2312" w:eastAsia="仿宋_GB2312" w:cs="宋体" w:hint="eastAsia"/>
          <w:kern w:val="0"/>
          <w:sz w:val="32"/>
          <w:szCs w:val="32"/>
        </w:rPr>
        <w:t>2021年航道维护经费项目支出包括，航道巡查、航道标识标牌制作、国内水路运输及其辅助业年度核查打击非法营运行为、对水运企业落实安全生产主体责任培训宣传等。</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 2021年，按照巡航计划，每月结合工作实际和专项工作开展，全年完成巡航检查12次。通过巡航检查，保障通航秩序，提升船舶航行安全，开展国内水路运输及其辅助业年度核查，促进水路运输业健康发展。</w:t>
      </w:r>
    </w:p>
    <w:p>
      <w:pPr>
        <w:autoSpaceDE w:val="0"/>
        <w:autoSpaceDN w:val="0"/>
        <w:adjustRightInd w:val="0"/>
        <w:spacing w:line="360" w:lineRule="auto"/>
        <w:ind w:firstLineChars="200" w:firstLine="640"/>
        <w:jc w:val="left"/>
        <w:rPr>
          <w:rFonts w:ascii="仿宋_GB2312" w:eastAsia="仿宋_GB2312" w:cs="宋体" w:hint="eastAsia"/>
          <w:color w:val="000000"/>
          <w:kern w:val="0"/>
          <w:sz w:val="32"/>
          <w:szCs w:val="32"/>
        </w:rPr>
      </w:pPr>
      <w:r>
        <w:rPr>
          <w:rFonts w:ascii="仿宋_GB2312" w:eastAsia="仿宋_GB2312" w:hint="eastAsia"/>
          <w:kern w:val="0"/>
          <w:sz w:val="32"/>
          <w:szCs w:val="32"/>
        </w:rPr>
        <w:t>3．严格按照预算法、项目支出预算管理办法的要求，合理安排航道维护经费支出，</w:t>
      </w:r>
      <w:r>
        <w:rPr>
          <w:rFonts w:ascii="仿宋_GB2312" w:eastAsia="仿宋_GB2312" w:hint="eastAsia"/>
          <w:color w:val="000000"/>
          <w:kern w:val="0"/>
          <w:sz w:val="32"/>
          <w:szCs w:val="32"/>
        </w:rPr>
        <w:t>主要包括</w:t>
      </w:r>
      <w:r>
        <w:rPr>
          <w:rFonts w:ascii="仿宋_GB2312" w:eastAsia="仿宋_GB2312" w:cs="宋体" w:hint="eastAsia"/>
          <w:color w:val="000000"/>
          <w:kern w:val="0"/>
          <w:sz w:val="32"/>
          <w:szCs w:val="32"/>
        </w:rPr>
        <w:t>开展航道巡查、航道标识标牌制作、年度核查打击非法营运、宣传培训水运企业落实安全生产主体责任等。</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二、项目资金申报及使用情况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（一）项目资金申报及批复情况。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2021年度，海事管理项目资金申报3.1万元，批复3.1万元。</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（二）资金计划、到位及使用情况（可用表格形式反映）。</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2021年度，航道维护项目预算资金3.1万元，使用3.1万元，使用率100%。</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（三）项目财务管理情况。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严格按照预算法、项目预算支出管理办法等规定，严格执行财务管理制度，合理安排经费支出，合理合法合规支出项目经费。财务及时处理，并规范核算。</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三、项目实施及管理情况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按照按照巡航巡查实际到达地点审核报销伙食补助，标识标牌制作、安装合同、验收合同，及各项相关业务支出开具正规发票据实报销。2021年12月全面完成项目支付。</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四、项目绩效情况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（一）项目完成情况。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kern w:val="0"/>
          <w:sz w:val="32"/>
          <w:szCs w:val="32"/>
        </w:rPr>
        <w:t>进一步强化港口和船舶污染整治。组织召开港口和船舶污染治理工作推进会2次，开展督查检查（含专项和联合督查）24次，巡航检查8次，出动检查人员76人次，检查船舶46艘次，港口码头、渡口及船舶停靠点等17座次，水运企业9家，船舶生产企业1家，发现问题9个，整改到位9个，落实省厅督查整改问题1个，下发督查通报2份。</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全面完成港口和船舶污染物接收转运及处置设施建设任务。全市24个港口码头、船舶停靠点和船舶生产企业共设置分类垃圾告示牌23块、垃圾桶92个，码头生活污水处理设备1套，储存转运设备2套，油污收集点2个，取缔环保设施建设不达标货运码头1个。</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积极开展隐患桥梁摸排工作，累计排查桥梁42座，其中公路桥38座，管道桥4座；对25座公路桥开展了“两个清单”（制度措施清单和问题隐患清单）工作。督促涉船企业完善安全生产制度，夯实安全生产主体责任，严格遵守桥区水域水上交通安全管理规定。排查桥梁16座，排查重点采砂船舶20余艘。完成29座跨河临河桥梁所在航道基础数据、水上交通安全监管机构、桥梁基本数据录入船舶碰撞桥梁信息系统。</w:t>
      </w:r>
    </w:p>
    <w:p>
      <w:pPr>
        <w:autoSpaceDE w:val="0"/>
        <w:autoSpaceDN w:val="0"/>
        <w:adjustRightInd w:val="0"/>
        <w:spacing w:line="360" w:lineRule="auto"/>
        <w:ind w:firstLineChars="200" w:firstLine="560"/>
        <w:jc w:val="left"/>
        <w:rPr>
          <w:rFonts w:ascii="仿宋_GB2312" w:eastAsia="仿宋_GB2312" w:hint="eastAsia"/>
          <w:color w:val="000000"/>
          <w:spacing w:val="-20"/>
          <w:sz w:val="32"/>
          <w:szCs w:val="32"/>
        </w:rPr>
      </w:pPr>
      <w:r>
        <w:rPr>
          <w:rFonts w:ascii="仿宋_GB2312" w:eastAsia="仿宋_GB2312" w:hint="eastAsia"/>
          <w:color w:val="000000"/>
          <w:spacing w:val="-20"/>
          <w:sz w:val="32"/>
          <w:szCs w:val="32"/>
        </w:rPr>
        <w:t>全面完成了2021年春运、春节、国庆黄金周等小长假旅客运输工作，未发生伤亡事故和严重服务质量事件，实现了“科学组织、安全第一、以客为主、优质服务”的工作目标。2021年，累计完成水路运输客运量43.72万人次，旅客周转量1530.17万人/公里，同比增长9%；完成货运量26.55万吨，货运周转量1714.89万吨/公里，同比下降8% 。</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积极配合四川省交通运输厅、云南省交通运输厅完成了金沙江下游航运规划编制工作。积极争取部、省航道整治资金支持，金沙江乌东德库区库尾航道整治项目已纳入交通运输部“十四五”内河水运发展规划，将分步实施航道整治，提升航道等级，提高金沙江航道通航能力。积极配合相关单位开展金沙江攀枝花段航运综合开发项目前期工作，已完成金沙江攀枝花段航运综合开发项目工可送审稿编制工作，开展报请省交通运输厅进行行业审查。</w:t>
      </w:r>
    </w:p>
    <w:p>
      <w:pPr>
        <w:autoSpaceDE w:val="0"/>
        <w:autoSpaceDN w:val="0"/>
        <w:adjustRightInd w:val="0"/>
        <w:spacing w:line="360" w:lineRule="auto"/>
        <w:ind w:firstLineChars="200" w:firstLine="560"/>
        <w:jc w:val="left"/>
        <w:rPr>
          <w:rFonts w:ascii="仿宋_GB2312" w:eastAsia="仿宋_GB2312" w:hint="eastAsia"/>
          <w:kern w:val="0"/>
          <w:sz w:val="32"/>
          <w:szCs w:val="32"/>
        </w:rPr>
      </w:pPr>
      <w:r>
        <w:rPr>
          <w:rFonts w:ascii="仿宋_GB2312" w:eastAsia="仿宋_GB2312" w:hint="eastAsia"/>
          <w:color w:val="000000"/>
          <w:spacing w:val="-20"/>
          <w:sz w:val="32"/>
          <w:szCs w:val="32"/>
        </w:rPr>
        <w:t>加大培育水运市场，引导运力结构调整。加强水路运输管理，以开展水运企业专项清理整顿活动为载体，全面清理企业的经营资质。全面开展营运船舶年审核查工作，对辖区9家水路运输企业及91艘营运船舶进行了年审核查。积极引导辖区内客船、客渡船向标准化、节约化方向发展，降低船舶能耗，提高船舶的技术状况。积极配合四川省交通运输厅、云南省交通运输厅完成了金沙江下游航运规划编制工作。积极争取部、省航道整治资金支持，金沙江乌东德库区库尾航道整治项目已纳入交通运输部“十四五”内河水运发展规划，将分步实施航道整治，提升航道等级，提高金沙江航道通航能力。</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通过巡航检查，保障通航秩序，提升船舶航行安全，开展国内水路运输及其辅助业年度核查，促进水路运输业健康发展。群众满意度大幅度提升，2021年群众满意度达90%以上。</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b/>
          <w:kern w:val="0"/>
          <w:sz w:val="32"/>
          <w:szCs w:val="32"/>
        </w:rPr>
        <w:t>（二）项目效益情况。</w:t>
      </w:r>
      <w:r>
        <w:rPr>
          <w:rFonts w:ascii="仿宋_GB2312" w:eastAsia="仿宋_GB2312" w:hint="eastAsia"/>
          <w:kern w:val="0"/>
          <w:sz w:val="32"/>
          <w:szCs w:val="32"/>
        </w:rPr>
        <w:t>通过巡航检查，保障通航秩序，提升船舶航行安全，促进水路运输业健康发展。加大航道通航秩序检查力度，推进金沙江乌东德库区库尾航道整治前期工作，全年未发生因航道建设、维护而破坏生态环境事故发生。全市水路客货运输量完成市委市政府下达目标任务。群众满意度大幅度提升，2021年群众满意度达90%以上。</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五、评价结论及建议</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（一）评价结论。</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通过项目的有效实施，每月分解目标任务，全年较好完成航道巡查、养护、宣传、保护。促进全市水路运输业健康发展，全年未发生水路交通、航道安全事故。群众满意度大幅度提高，群众满意度达90%以上。</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（二）存在的问题。</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（三）相关建议。</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576" w:lineRule="exact"/>
        <w:jc w:val="left"/>
        <w:rPr>
          <w:rFonts w:ascii="Times New Roman" w:eastAsia="仿宋_GB2312" w:hAnsi="Times New Roman"/>
          <w:kern w:val="0"/>
          <w:sz w:val="32"/>
          <w:szCs w:val="32"/>
        </w:rPr>
      </w:pPr>
      <w:r>
        <w:rPr>
          <w:rFonts w:ascii="黑体" w:eastAsia="黑体" w:cs="仿宋_GB2312" w:hint="eastAsia"/>
          <w:sz w:val="32"/>
          <w:szCs w:val="32"/>
        </w:rPr>
        <w:t xml:space="preserve">  </w:t>
      </w: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pStyle w:val="15"/>
        <w:spacing w:line="600" w:lineRule="exact"/>
        <w:jc w:val="both"/>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lang w:val="en-US" w:eastAsia="zh-CN"/>
        </w:rPr>
        <w:t>附件4-海02</w:t>
      </w:r>
    </w:p>
    <w:p>
      <w:pPr>
        <w:pStyle w:val="15"/>
        <w:spacing w:line="600" w:lineRule="exact"/>
        <w:jc w:val="both"/>
        <w:rPr>
          <w:rFonts w:ascii="方正小标宋简体" w:eastAsia="方正小标宋简体" w:cs="方正小标宋简体" w:hint="eastAsia"/>
          <w:sz w:val="36"/>
          <w:szCs w:val="36"/>
          <w:lang w:val="en-US" w:eastAsia="zh-CN"/>
        </w:rPr>
      </w:pPr>
    </w:p>
    <w:p>
      <w:pPr>
        <w:pStyle w:val="15"/>
        <w:spacing w:line="360" w:lineRule="auto"/>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攀枝花市航务海事中心</w:t>
      </w:r>
    </w:p>
    <w:p>
      <w:pPr>
        <w:pStyle w:val="15"/>
        <w:spacing w:line="360" w:lineRule="auto"/>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2021年年度部门预算项目支出绩效</w:t>
      </w:r>
    </w:p>
    <w:p>
      <w:pPr>
        <w:pStyle w:val="15"/>
        <w:spacing w:line="360" w:lineRule="auto"/>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自评报告（海事管理）</w:t>
      </w:r>
    </w:p>
    <w:p>
      <w:pPr>
        <w:pStyle w:val="15"/>
        <w:spacing w:line="360" w:lineRule="auto"/>
        <w:ind w:firstLineChars="200" w:firstLine="640"/>
        <w:jc w:val="left"/>
        <w:rPr>
          <w:rFonts w:ascii="仿宋_GB2312" w:eastAsia="仿宋_GB2312" w:cs="仿宋_GB2312" w:hint="eastAsia"/>
          <w:sz w:val="32"/>
          <w:szCs w:val="32"/>
        </w:rPr>
      </w:pP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一、项目概况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（一）项目基本情况。</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w:t>
      </w:r>
      <w:r>
        <w:rPr>
          <w:rFonts w:ascii="仿宋_GB2312" w:eastAsia="仿宋_GB2312" w:hint="eastAsia"/>
          <w:b/>
          <w:kern w:val="0"/>
          <w:sz w:val="32"/>
          <w:szCs w:val="32"/>
        </w:rPr>
        <w:t>．</w:t>
      </w:r>
      <w:r>
        <w:rPr>
          <w:rFonts w:ascii="仿宋_GB2312" w:eastAsia="仿宋_GB2312" w:hint="eastAsia"/>
          <w:color w:val="000000"/>
          <w:sz w:val="32"/>
          <w:szCs w:val="32"/>
        </w:rPr>
        <w:t>攀枝花市航务海事中心负责组织综合性会议，水上安全环保工作，及海事相关业务平台的使用维护。</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w:t>
      </w:r>
      <w:r>
        <w:rPr>
          <w:rFonts w:ascii="仿宋_GB2312" w:eastAsia="仿宋_GB2312" w:hint="eastAsia"/>
          <w:b/>
          <w:kern w:val="0"/>
          <w:sz w:val="32"/>
          <w:szCs w:val="32"/>
        </w:rPr>
        <w:t>．项目立项、资金申报的依据：</w:t>
      </w:r>
      <w:r>
        <w:rPr>
          <w:rFonts w:ascii="仿宋_GB2312" w:eastAsia="仿宋_GB2312" w:hint="eastAsia"/>
          <w:color w:val="000000"/>
          <w:sz w:val="32"/>
          <w:szCs w:val="32"/>
        </w:rPr>
        <w:t>为保证单位正常运转，保障办公有序进行，加强政治理论学习，提升干部队伍素质，确保圆满完成2021年水运行业重点建设项目和水运环保工作目标。</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3</w:t>
      </w:r>
      <w:r>
        <w:rPr>
          <w:rFonts w:ascii="仿宋_GB2312" w:eastAsia="仿宋_GB2312" w:hint="eastAsia"/>
          <w:b/>
          <w:kern w:val="0"/>
          <w:sz w:val="32"/>
          <w:szCs w:val="32"/>
        </w:rPr>
        <w:t>．</w:t>
      </w:r>
      <w:r>
        <w:rPr>
          <w:rFonts w:ascii="仿宋_GB2312" w:eastAsia="仿宋_GB2312" w:hint="eastAsia"/>
          <w:kern w:val="0"/>
          <w:sz w:val="32"/>
          <w:szCs w:val="32"/>
        </w:rPr>
        <w:t>我局根据《中华人民共和国会计法》、《会计基础工作规范》，制定了攀枝花市地方海事局财务管理制度，对资金使用、支付等作了严格规定，有效确保了项目资金的合理使用。</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（二）项目绩效目标。</w:t>
      </w:r>
    </w:p>
    <w:p>
      <w:pPr>
        <w:spacing w:line="360" w:lineRule="auto"/>
        <w:ind w:firstLineChars="200" w:firstLine="640"/>
        <w:rPr>
          <w:rFonts w:ascii="仿宋_GB2312" w:eastAsia="仿宋_GB2312" w:cs="宋体" w:hint="eastAsia"/>
          <w:kern w:val="0"/>
          <w:sz w:val="32"/>
          <w:szCs w:val="32"/>
        </w:rPr>
      </w:pPr>
      <w:r>
        <w:rPr>
          <w:rFonts w:ascii="仿宋_GB2312" w:eastAsia="仿宋_GB2312" w:hint="eastAsia"/>
          <w:b/>
          <w:kern w:val="0"/>
          <w:sz w:val="32"/>
          <w:szCs w:val="32"/>
        </w:rPr>
        <w:t>1．项目主要内容：</w:t>
      </w:r>
      <w:r>
        <w:rPr>
          <w:rFonts w:ascii="仿宋_GB2312" w:eastAsia="仿宋_GB2312" w:cs="宋体" w:hint="eastAsia"/>
          <w:kern w:val="0"/>
          <w:sz w:val="32"/>
          <w:szCs w:val="32"/>
        </w:rPr>
        <w:t>2021年海事管理经费项目支出包括召开全市海事、航务工作会，开展水上法律法规宣传、海事精神文明建设、三化建设、创建文明城市、年度政府采购、海事专网、攀枝花海事微信公众号等。</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 2021年，召开全市航务海事工作会、巡航救助一体化建设项目推进会、港口船舶污染物防治推进会和长江流域十年禁捕工作推进会，每季度前做好下季度工作安排、部署及上季度工作总结。</w:t>
      </w:r>
    </w:p>
    <w:p>
      <w:pPr>
        <w:autoSpaceDE w:val="0"/>
        <w:autoSpaceDN w:val="0"/>
        <w:adjustRightInd w:val="0"/>
        <w:spacing w:line="360" w:lineRule="auto"/>
        <w:ind w:firstLineChars="200" w:firstLine="640"/>
        <w:jc w:val="left"/>
        <w:rPr>
          <w:rFonts w:ascii="仿宋_GB2312" w:eastAsia="仿宋_GB2312" w:cs="宋体" w:hint="eastAsia"/>
          <w:kern w:val="0"/>
          <w:sz w:val="32"/>
          <w:szCs w:val="32"/>
        </w:rPr>
      </w:pPr>
      <w:r>
        <w:rPr>
          <w:rFonts w:ascii="仿宋_GB2312" w:eastAsia="仿宋_GB2312" w:hint="eastAsia"/>
          <w:kern w:val="0"/>
          <w:sz w:val="32"/>
          <w:szCs w:val="32"/>
        </w:rPr>
        <w:t>3．我单位严格按照预算法、项目支出预算管理办法的要求，合理安排海事管理经费支出，执行海事专网和海事微信公众号维护合同要求，按照实报实销的原则，于2021年12月支付完毕。海事管理经费支出主要包括</w:t>
      </w:r>
      <w:r>
        <w:rPr>
          <w:rFonts w:ascii="仿宋_GB2312" w:eastAsia="仿宋_GB2312" w:cs="宋体" w:hint="eastAsia"/>
          <w:kern w:val="0"/>
          <w:sz w:val="32"/>
          <w:szCs w:val="32"/>
        </w:rPr>
        <w:t>开展水上法律法规宣传、年度政府采购、海事专网、攀枝花海事微信公众号等，产生费用据实报销。</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cs="宋体" w:hint="eastAsia"/>
          <w:kern w:val="0"/>
          <w:sz w:val="32"/>
          <w:szCs w:val="32"/>
        </w:rPr>
        <w:t>2021年海事管理项目资金全年实际支出1.95万元，主要用于支付水上法律法规宣传费、海事专网费、海事微信公众号使用费等。完成年度预算100%。</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二、项目资金申报及使用情况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（一）项目资金申报及批复情况。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2021年度，海事管理项目资金申报1.95万元</w:t>
      </w:r>
      <w:r>
        <w:rPr>
          <w:rFonts w:ascii="仿宋_GB2312" w:eastAsia="仿宋_GB2312" w:cs="宋体" w:hint="eastAsia"/>
          <w:sz w:val="32"/>
          <w:szCs w:val="32"/>
        </w:rPr>
        <w:t>，实际</w:t>
      </w:r>
      <w:r>
        <w:rPr>
          <w:rFonts w:ascii="仿宋_GB2312" w:eastAsia="仿宋_GB2312" w:hint="eastAsia"/>
          <w:kern w:val="0"/>
          <w:sz w:val="32"/>
          <w:szCs w:val="32"/>
        </w:rPr>
        <w:t>批复1.95万元。</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（二）资金计划、到位及使用情况（可用表格形式反映）。</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2021年度，海事管理项目预算资金1.95万元，使用1.95万元，使用率100%。</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（三）项目财务管理情况。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我局严格按照预算法、项目预算支出管理办法等规定，严格执行财务管理制度，合理安排经费支出，执行海事专网和海事微信公众号维护合同要求，按照实报实销的原则，合理合法合规支出项目经费，财务及时处理，会计核算规范。</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三、项目实施及管理情况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执行海事专网和海事微信公众号维护合同要求，按月及时支付海事专网和海事微信公众号维护费用；党报党刊、宣传手册和宣传资料印制费凭发票据实报销。2021年12月全面完成项目支付。</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四、项目绩效情况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（一）项目完成情况。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2021年，召开全市航务海事工作会、巡航救助一体化建设项目推进会、港口船舶污染物防治推进会和长江流域十年禁捕工作推进会4次。</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全面推广应用船舶水污染物联合监管与服务信息系统，实现港口码头和船舶污染物接收转运及处置全过程电子联单闭环管理，全市水路客运企业使用船舶水污染物联合监管与服务信息系统覆盖率达 100%。</w:t>
      </w:r>
      <w:r>
        <w:rPr>
          <w:rFonts w:ascii="仿宋_GB2312" w:eastAsia="仿宋_GB2312" w:hint="eastAsia"/>
          <w:b/>
          <w:kern w:val="0"/>
          <w:sz w:val="32"/>
          <w:szCs w:val="32"/>
        </w:rPr>
        <w:t>三是</w:t>
      </w:r>
      <w:r>
        <w:rPr>
          <w:rFonts w:ascii="仿宋_GB2312" w:eastAsia="仿宋_GB2312" w:hint="eastAsia"/>
          <w:kern w:val="0"/>
          <w:sz w:val="32"/>
          <w:szCs w:val="32"/>
        </w:rPr>
        <w:t>规范船舶污染物接收转运及处置。2021年全市港口码头和船舶共接收转运固体垃圾约3.83t，含油污水约0.296t，生活污水920t。</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结合“全国生产月”等活动，以船艇、港口和码头为切入点，围绕“教育一个孩子，影响一个家庭，带动整个社会”目标，加强水上交通安全知识宣讲，通过拉设横幅、发放宣传资料等方式，向乘船学生讲解乘船安全、疫情防控注意事项、落水应急措施、防溺水和逃生技巧等水上交通安全常识，共发放《小学生水上交通安全教育读本》360余本，其它宣传资料2500余份，受教育学生4300余人次。</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辅助市局相关科室办理行政许可事项490件，其中船检证书核发129件、国籍证书核发74件、最低安全配员证书核发74件、船员适任证书（船员特殊培训合格证）核发209件，水上水下活动许可4件。辅助办理一般行政事项6件。</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从严从紧抓好疫情防控工作。抓全面排查，对水上交通从业人员进行全面摸排，引导从业人员全员开展核酸检测，全市水运行业确保了全面管控，不留隐患。抓群防群控，督促全体干部职工和水运从业人员全员接种新冠疫苗，从业人数200人，已接种199人（1人因身体原因不宜接种），切实做到“应种尽种”。抓管控措施，严格按照“应申尽申、应用尽用”的原则，在二滩宋家砣、渔门码头全覆盖使用 “四川天府健康通”和 “场所码”，累计张贴场所码178张。强化检查指导，落实重点场所、重点码头和客运船舶的消杀、通风、扫码、测温和佩戴戴口罩等措施，阻断传播渠道。</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严防疫情传播，我局大力推广海事微信公众号网上申报、网上受理、网上办理应用，实现了行政相对人的零接触、零见面，大幅度减少了疫情防控风险，提高了航务海事行政办理效能，群众满意度大幅度提升，2021年群众满意度达90%以上。</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b/>
          <w:kern w:val="0"/>
          <w:sz w:val="32"/>
          <w:szCs w:val="32"/>
        </w:rPr>
        <w:t>（二）项目效益情况。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我局推行每25日集中船舶检验，大力推广海事微信公众号网上申报、网上受理、网上办理应用，实现了行政相对人的零接触、零见面，大幅度减少了疫情防控风险，提高了航务海事行政办理效能，群众满意度大幅度提升，2021年群众满意度达90%以上。</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五、评价结论及建议</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（一）评价结论。</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过召开全市航务海事工作会、巡航救助一体化建设项目推进会、港口船舶污染物防治推进会和长江流域十年禁捕工作推进会，圆满完成了2021年航务海事工作任务，其中港口船舶污染物防治工作被省政府评定为优秀，得到了市委书记的批示肯定。2021年，通过项目的有效实施，航务海事行政效能提速增效，群众满意度大幅度提高，群众满意度达90%以上。</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（二）存在的问题。</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（三）相关建议。</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autoSpaceDE w:val="0"/>
        <w:autoSpaceDN w:val="0"/>
        <w:adjustRightInd w:val="0"/>
        <w:spacing w:line="576" w:lineRule="exact"/>
        <w:jc w:val="left"/>
        <w:rPr>
          <w:rFonts w:ascii="Times New Roman" w:eastAsia="仿宋_GB2312" w:hAnsi="Times New Roman"/>
          <w:kern w:val="0"/>
          <w:sz w:val="32"/>
          <w:szCs w:val="32"/>
          <w:lang w:val="en-US" w:eastAsia="zh-CN"/>
        </w:rPr>
      </w:pPr>
    </w:p>
    <w:p>
      <w:pPr>
        <w:pStyle w:val="15"/>
        <w:spacing w:line="640" w:lineRule="exact"/>
        <w:jc w:val="both"/>
        <w:rPr>
          <w:rFonts w:ascii="方正小标宋简体" w:eastAsia="方正小标宋简体" w:cs="方正小标宋简体"/>
          <w:sz w:val="36"/>
          <w:szCs w:val="36"/>
          <w:lang w:val="en-US" w:eastAsia="zh-CN"/>
        </w:rPr>
      </w:pPr>
      <w:r>
        <w:rPr>
          <w:rFonts w:ascii="方正小标宋简体" w:eastAsia="方正小标宋简体" w:cs="方正小标宋简体" w:hint="eastAsia"/>
          <w:sz w:val="36"/>
          <w:szCs w:val="36"/>
          <w:lang w:val="en-US" w:eastAsia="zh-CN"/>
        </w:rPr>
        <w:t>附件4-海03</w:t>
      </w:r>
    </w:p>
    <w:p>
      <w:pPr>
        <w:pStyle w:val="15"/>
        <w:spacing w:line="640" w:lineRule="exact"/>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攀枝花市航务海事中心</w:t>
      </w:r>
    </w:p>
    <w:p>
      <w:pPr>
        <w:pStyle w:val="15"/>
        <w:spacing w:line="640" w:lineRule="exact"/>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2021年度部门预算项目支出绩效自评报告</w:t>
      </w:r>
    </w:p>
    <w:p>
      <w:pPr>
        <w:pStyle w:val="15"/>
        <w:spacing w:line="640" w:lineRule="exact"/>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w:t>
      </w:r>
      <w:r>
        <w:rPr>
          <w:rFonts w:ascii="方正小标宋简体" w:eastAsia="方正小标宋简体" w:cs="方正小标宋简体" w:hint="eastAsia"/>
          <w:sz w:val="36"/>
          <w:szCs w:val="36"/>
          <w:lang w:val="en-US" w:eastAsia="zh-CN"/>
        </w:rPr>
        <w:t>安全巡航巡查经费</w:t>
      </w:r>
      <w:r>
        <w:rPr>
          <w:rFonts w:ascii="方正小标宋简体" w:eastAsia="方正小标宋简体" w:cs="方正小标宋简体" w:hint="eastAsia"/>
          <w:sz w:val="36"/>
          <w:szCs w:val="36"/>
        </w:rPr>
        <w:t>）</w:t>
      </w:r>
    </w:p>
    <w:p>
      <w:pPr>
        <w:pStyle w:val="15"/>
        <w:spacing w:line="600" w:lineRule="exact"/>
        <w:ind w:firstLineChars="200" w:firstLine="640"/>
        <w:jc w:val="center"/>
        <w:rPr>
          <w:rFonts w:ascii="仿宋_GB2312" w:eastAsia="仿宋_GB2312" w:cs="仿宋_GB2312" w:hint="eastAsia"/>
          <w:sz w:val="32"/>
          <w:szCs w:val="32"/>
        </w:rPr>
      </w:pP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一、项目概况</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（一）项目基本情况。</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1</w:t>
      </w:r>
      <w:r>
        <w:rPr>
          <w:rFonts w:ascii="仿宋_GB2312" w:eastAsia="仿宋_GB2312" w:hint="eastAsia"/>
          <w:b/>
          <w:kern w:val="0"/>
          <w:sz w:val="32"/>
          <w:szCs w:val="32"/>
        </w:rPr>
        <w:t>．攀枝花市航务海事中心负责辖区内</w:t>
      </w:r>
      <w:r>
        <w:rPr>
          <w:rFonts w:ascii="仿宋_GB2312" w:eastAsia="仿宋_GB2312" w:hint="eastAsia"/>
          <w:color w:val="000000"/>
          <w:sz w:val="32"/>
          <w:szCs w:val="32"/>
        </w:rPr>
        <w:t>水路交通巡航、巡查工作，做好海巡艇的使用及维护，</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w:t>
      </w:r>
      <w:r>
        <w:rPr>
          <w:rFonts w:ascii="仿宋_GB2312" w:eastAsia="仿宋_GB2312" w:hint="eastAsia"/>
          <w:b/>
          <w:kern w:val="0"/>
          <w:sz w:val="32"/>
          <w:szCs w:val="32"/>
        </w:rPr>
        <w:t>．项目立项、资金申报的依据：</w:t>
      </w:r>
      <w:r>
        <w:rPr>
          <w:rFonts w:ascii="仿宋_GB2312" w:eastAsia="仿宋_GB2312" w:hint="eastAsia"/>
          <w:color w:val="000000"/>
          <w:sz w:val="32"/>
          <w:szCs w:val="32"/>
        </w:rPr>
        <w:t>为保证航道安全畅通，维护水上交通安全和环保绿色发展，打击非法营运等违章、违法行为，预防水上交通和水域污染事故发生，确保圆满完成2021年水运行业巡航巡查，2021年申报水路运输管理支出项目</w:t>
      </w:r>
    </w:p>
    <w:p>
      <w:pPr>
        <w:spacing w:line="360" w:lineRule="auto"/>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3</w:t>
      </w:r>
      <w:r>
        <w:rPr>
          <w:rFonts w:ascii="仿宋_GB2312" w:eastAsia="仿宋_GB2312" w:hint="eastAsia"/>
          <w:b/>
          <w:kern w:val="0"/>
          <w:sz w:val="32"/>
          <w:szCs w:val="32"/>
        </w:rPr>
        <w:t>．</w:t>
      </w:r>
      <w:r>
        <w:rPr>
          <w:rFonts w:ascii="仿宋_GB2312" w:eastAsia="仿宋_GB2312" w:hint="eastAsia"/>
          <w:kern w:val="0"/>
          <w:sz w:val="32"/>
          <w:szCs w:val="32"/>
        </w:rPr>
        <w:t>我局根据《中华人民共和国会计法》、《会计基础工作规范》，制定了攀枝花市地方海事局财务管理制度，对资金使用、支付等作了严格规定，有效确保了项目资金的合理使用。</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（二）项目绩效目标。</w:t>
      </w:r>
    </w:p>
    <w:p>
      <w:pPr>
        <w:spacing w:line="360" w:lineRule="auto"/>
        <w:ind w:firstLineChars="200" w:firstLine="640"/>
        <w:rPr>
          <w:rFonts w:ascii="仿宋_GB2312" w:eastAsia="仿宋_GB2312" w:hint="eastAsia"/>
          <w:b/>
          <w:kern w:val="0"/>
          <w:sz w:val="32"/>
          <w:szCs w:val="32"/>
        </w:rPr>
      </w:pPr>
      <w:r>
        <w:rPr>
          <w:rFonts w:ascii="仿宋_GB2312" w:eastAsia="仿宋_GB2312" w:hint="eastAsia"/>
          <w:b/>
          <w:kern w:val="0"/>
          <w:sz w:val="32"/>
          <w:szCs w:val="32"/>
        </w:rPr>
        <w:t>项目主要内容：</w:t>
      </w:r>
    </w:p>
    <w:p>
      <w:pPr>
        <w:autoSpaceDE w:val="0"/>
        <w:autoSpaceDN w:val="0"/>
        <w:adjustRightInd w:val="0"/>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1.</w:t>
      </w:r>
      <w:r>
        <w:rPr>
          <w:rFonts w:ascii="仿宋_GB2312" w:eastAsia="仿宋_GB2312" w:hint="eastAsia"/>
          <w:sz w:val="32"/>
          <w:szCs w:val="32"/>
        </w:rPr>
        <w:t xml:space="preserve"> 根据巡航计划，做好</w:t>
      </w:r>
      <w:r>
        <w:rPr>
          <w:rFonts w:ascii="仿宋_GB2312" w:eastAsia="仿宋_GB2312" w:cs="宋体" w:hint="eastAsia"/>
          <w:kern w:val="0"/>
          <w:sz w:val="32"/>
          <w:szCs w:val="32"/>
        </w:rPr>
        <w:t>巡航、巡查工作，以及人员伙食补贴、聘请船员等支出保障；</w:t>
      </w:r>
    </w:p>
    <w:p>
      <w:pPr>
        <w:autoSpaceDE w:val="0"/>
        <w:autoSpaceDN w:val="0"/>
        <w:adjustRightInd w:val="0"/>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 xml:space="preserve">2.海巡艇燃油费，租用船员和看守费用；.对海巡艇主机及辅机维护保养2次；对舵系及信号设施维护保养1次，对电气设备维护保养1次；全船上墩除锈打漆1次；   </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二、项目资金申报及使用情况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b/>
          <w:kern w:val="0"/>
          <w:sz w:val="32"/>
          <w:szCs w:val="32"/>
        </w:rPr>
        <w:t>（一）项目资金申报及批复情况</w:t>
      </w:r>
      <w:r>
        <w:rPr>
          <w:rFonts w:ascii="仿宋_GB2312" w:eastAsia="仿宋_GB2312" w:hint="eastAsia"/>
          <w:kern w:val="0"/>
          <w:sz w:val="32"/>
          <w:szCs w:val="32"/>
        </w:rPr>
        <w:t>。</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w:t>
      </w:r>
      <w:r>
        <w:rPr>
          <w:rFonts w:ascii="仿宋_GB2312" w:eastAsia="仿宋_GB2312" w:hint="eastAsia"/>
          <w:color w:val="000000"/>
          <w:sz w:val="32"/>
          <w:szCs w:val="32"/>
        </w:rPr>
        <w:t>水路运输管理</w:t>
      </w:r>
      <w:r>
        <w:rPr>
          <w:rFonts w:ascii="仿宋_GB2312" w:eastAsia="仿宋_GB2312" w:hint="eastAsia"/>
          <w:kern w:val="0"/>
          <w:sz w:val="32"/>
          <w:szCs w:val="32"/>
        </w:rPr>
        <w:t>项目申报</w:t>
      </w:r>
      <w:r>
        <w:rPr>
          <w:rFonts w:ascii="仿宋_GB2312" w:eastAsia="仿宋_GB2312" w:cs="宋体" w:hint="eastAsia"/>
          <w:color w:val="000000"/>
          <w:kern w:val="0"/>
          <w:sz w:val="32"/>
          <w:szCs w:val="32"/>
        </w:rPr>
        <w:t>9.45</w:t>
      </w:r>
      <w:r>
        <w:rPr>
          <w:rFonts w:ascii="仿宋_GB2312" w:eastAsia="仿宋_GB2312" w:hint="eastAsia"/>
          <w:kern w:val="0"/>
          <w:sz w:val="32"/>
          <w:szCs w:val="32"/>
        </w:rPr>
        <w:t>万元，批复9.45万元。</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（二）资金计划、到位及使用情况（可用表格形式反映）。</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2021年度，</w:t>
      </w:r>
      <w:r>
        <w:rPr>
          <w:rFonts w:ascii="仿宋_GB2312" w:eastAsia="仿宋_GB2312" w:hint="eastAsia"/>
          <w:color w:val="000000"/>
          <w:sz w:val="32"/>
          <w:szCs w:val="32"/>
        </w:rPr>
        <w:t>水路运输管理</w:t>
      </w:r>
      <w:r>
        <w:rPr>
          <w:rFonts w:ascii="仿宋_GB2312" w:eastAsia="仿宋_GB2312" w:hint="eastAsia"/>
          <w:kern w:val="0"/>
          <w:sz w:val="32"/>
          <w:szCs w:val="32"/>
        </w:rPr>
        <w:t>项目预算资金9.45万元，使用9.45万元，使用率100%。</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（三）项目财务管理情况。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我局严格按照预算法、项目预算支出管理办法等规定，严格执行财务管理制度，合理安排经费支出，执行海巡艇维护保养和日常看守保养合同要求以及</w:t>
      </w:r>
      <w:r>
        <w:rPr>
          <w:rFonts w:ascii="仿宋_GB2312" w:eastAsia="仿宋_GB2312" w:cs="宋体" w:hint="eastAsia"/>
          <w:kern w:val="0"/>
          <w:sz w:val="32"/>
          <w:szCs w:val="32"/>
        </w:rPr>
        <w:t>巡航、巡查人员伙食补助报销标准要求</w:t>
      </w:r>
      <w:r>
        <w:rPr>
          <w:rFonts w:ascii="仿宋_GB2312" w:eastAsia="仿宋_GB2312" w:hint="eastAsia"/>
          <w:kern w:val="0"/>
          <w:sz w:val="32"/>
          <w:szCs w:val="32"/>
        </w:rPr>
        <w:t>，按照实报实销的原则，合理合法合规支出项目经费。</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三、项目实施及管理情况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执行各项合同和报销标准要求，及时支付相关费用。2021年12月全面完成项目支付。</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四、项目绩效情况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b/>
          <w:kern w:val="0"/>
          <w:sz w:val="32"/>
          <w:szCs w:val="32"/>
        </w:rPr>
        <w:t>（一）项目完成情况</w:t>
      </w:r>
      <w:r>
        <w:rPr>
          <w:rFonts w:ascii="仿宋_GB2312" w:eastAsia="仿宋_GB2312" w:hint="eastAsia"/>
          <w:kern w:val="0"/>
          <w:sz w:val="32"/>
          <w:szCs w:val="32"/>
        </w:rPr>
        <w:t>。</w:t>
      </w:r>
    </w:p>
    <w:p>
      <w:pPr>
        <w:autoSpaceDE w:val="0"/>
        <w:autoSpaceDN w:val="0"/>
        <w:adjustRightInd w:val="0"/>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开展二滩库区巡航巡查，从二滩库区至渔门、柏枝、张门扎以及盐源树河水域沿线巡航检查，专项治理非法营运、环保督查、污染物收集转运处置联合监管等，开展金沙江乌东德库区巡航巡查6次，从金沙江两江口至新田、迤资、拉</w:t>
      </w:r>
      <w:r>
        <w:rPr>
          <w:rFonts w:ascii="仿宋_GB2312" w:cs="宋体" w:hAnsi="仿宋_GB2312" w:hint="eastAsia"/>
          <w:kern w:val="0"/>
          <w:sz w:val="32"/>
          <w:szCs w:val="32"/>
        </w:rPr>
        <w:t>鲊</w:t>
      </w:r>
      <w:r>
        <w:rPr>
          <w:rFonts w:ascii="仿宋_GB2312" w:eastAsia="仿宋_GB2312" w:cs="仿宋_GB2312" w:hint="eastAsia"/>
          <w:kern w:val="0"/>
          <w:sz w:val="32"/>
          <w:szCs w:val="32"/>
        </w:rPr>
        <w:t>以及乌东德库区攀枝花段以下水域沿线巡航巡查，专项治理航道通航秩序、指导乡镇自用船舶规范管理等</w:t>
      </w:r>
      <w:r>
        <w:rPr>
          <w:rFonts w:ascii="仿宋_GB2312" w:eastAsia="仿宋_GB2312" w:cs="宋体" w:hint="eastAsia"/>
          <w:kern w:val="0"/>
          <w:sz w:val="32"/>
          <w:szCs w:val="32"/>
        </w:rPr>
        <w:t>；开展金沙江两江口以上巡航巡查，检查沿线取水船舶安全停靠等。</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开展乡镇自用船舶清理整治工作，不断强化源头管理，严格审批流程和检丈、登记程序，清理拆除不达标和超使用范围的自用船舶，乡镇自用船舶管理做到“六统一”。整治期间完善“三无”船舶手续48艘、清理上岸21艘、拆解12艘、自用船清理上岸16艘。</w:t>
      </w:r>
      <w:r>
        <w:rPr>
          <w:rFonts w:ascii="仿宋_GB2312" w:eastAsia="仿宋_GB2312" w:hint="eastAsia"/>
          <w:b/>
          <w:kern w:val="0"/>
          <w:sz w:val="32"/>
          <w:szCs w:val="32"/>
        </w:rPr>
        <w:t>三是</w:t>
      </w:r>
      <w:r>
        <w:rPr>
          <w:rFonts w:ascii="仿宋_GB2312" w:eastAsia="仿宋_GB2312" w:hint="eastAsia"/>
          <w:kern w:val="0"/>
          <w:sz w:val="32"/>
          <w:szCs w:val="32"/>
        </w:rPr>
        <w:t>开展“海巡+岸巡”相结合的工作督导，随机抽查和实地核查相结合等方式，加大巡航巡查和联合整治力度，现场走访调研盐边县渔门镇船舶安全管理站乡镇自用船规范化管理工作，指导督促乡镇规范自用船管理。</w:t>
      </w:r>
    </w:p>
    <w:p>
      <w:pPr>
        <w:autoSpaceDE w:val="0"/>
        <w:autoSpaceDN w:val="0"/>
        <w:adjustRightInd w:val="0"/>
        <w:spacing w:line="360" w:lineRule="auto"/>
        <w:ind w:firstLineChars="200" w:firstLine="560"/>
        <w:jc w:val="left"/>
        <w:rPr>
          <w:rFonts w:ascii="仿宋_GB2312" w:eastAsia="仿宋_GB2312" w:hint="eastAsia"/>
          <w:kern w:val="0"/>
          <w:sz w:val="32"/>
          <w:szCs w:val="32"/>
        </w:rPr>
      </w:pPr>
      <w:r>
        <w:rPr>
          <w:rFonts w:ascii="仿宋_GB2312" w:eastAsia="仿宋_GB2312" w:cs="仿宋_GB2312" w:hint="eastAsia"/>
          <w:color w:val="000000"/>
          <w:spacing w:val="-20"/>
          <w:sz w:val="32"/>
          <w:szCs w:val="32"/>
        </w:rPr>
        <w:t>扎实</w:t>
      </w:r>
      <w:r>
        <w:rPr>
          <w:rFonts w:ascii="仿宋_GB2312" w:eastAsia="仿宋_GB2312" w:cs="方正黑体简体" w:hint="eastAsia"/>
          <w:color w:val="000000"/>
          <w:spacing w:val="-20"/>
          <w:sz w:val="32"/>
          <w:szCs w:val="32"/>
        </w:rPr>
        <w:t>开展船舶安全突出问题专项整治行动。</w:t>
      </w:r>
      <w:r>
        <w:rPr>
          <w:rFonts w:ascii="仿宋_GB2312" w:eastAsia="仿宋_GB2312" w:cs="仿宋_GB2312" w:hint="eastAsia"/>
          <w:color w:val="000000"/>
          <w:spacing w:val="-20"/>
          <w:sz w:val="32"/>
          <w:szCs w:val="32"/>
        </w:rPr>
        <w:t>专项行动期间全市共派出57个检查组、170人次，检查船舶183艘次，企业35家次，发现问题和隐患3起，整治3起。开展金沙江沿线老旧报废趸船专项清理，对3艘检验不合格的抽水趸船，中心积极帮助企业协调拖轮船拖带，及时办理相关拖带许可，并联合东区农业农村及交通水利局、市交通综合行政执法支队对隐患进行了彻底整治</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加强水路运输管理，以开展水运企业专项清理整顿活动为载体，全面清理企业的经营资质。全面开展营运船舶年审核查工作，对辖区9家水路运输企业及91艘营运船舶进行了年审核查。积极引导辖区内客船、客渡船向标准化、节约化方向发展，降低船舶能耗，提高船舶的技术状况。</w:t>
      </w:r>
    </w:p>
    <w:p>
      <w:pPr>
        <w:autoSpaceDE w:val="0"/>
        <w:autoSpaceDN w:val="0"/>
        <w:adjustRightInd w:val="0"/>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对“川海巡229”海巡艇主机及辅机维护保养2次；对舵系及信号设施维护保养1次，对电气设备维护保养1次；全船上墩除锈打漆1次；聘用具有任职资格的船员驾驶“川海巡229”海巡艇及停靠看守、维护并做好巡航、巡查人员伙食补助。</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在疫情防控关键时期，为确保港口码头停航停运安全，加大巡查巡查力度，为助力复工复产，严防疫情传播，在我局积极加强通航秩序管理，大幅度减少了疫情防控风险，我市未发生一起水上疫情传播事件。</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（二）项目效益情况。</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通航秩序良好，全市未发生水上交通安全和水域污染事故，未发生因疫情防控和安全环保被监管追责问责事件。</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五、评价结论及建议</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（一）评价结论。</w:t>
      </w:r>
    </w:p>
    <w:p>
      <w:pPr>
        <w:autoSpaceDE w:val="0"/>
        <w:autoSpaceDN w:val="0"/>
        <w:adjustRightInd w:val="0"/>
        <w:spacing w:line="360" w:lineRule="auto"/>
        <w:ind w:firstLineChars="250" w:firstLine="800"/>
        <w:jc w:val="left"/>
        <w:rPr>
          <w:rFonts w:ascii="仿宋_GB2312" w:eastAsia="仿宋_GB2312" w:hint="eastAsia"/>
          <w:kern w:val="0"/>
          <w:sz w:val="32"/>
          <w:szCs w:val="32"/>
        </w:rPr>
      </w:pPr>
      <w:r>
        <w:rPr>
          <w:rFonts w:ascii="仿宋_GB2312" w:eastAsia="仿宋_GB2312" w:hint="eastAsia"/>
          <w:kern w:val="0"/>
          <w:sz w:val="32"/>
          <w:szCs w:val="32"/>
        </w:rPr>
        <w:t>通过巡航、巡查，维护水上交通安全，打击非法营运等违章、违法行为，确保了我市水上交通持续稳定，群众满意度达95%以上。</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（二）存在的问题。</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360" w:lineRule="auto"/>
        <w:ind w:firstLineChars="200" w:firstLine="640"/>
        <w:jc w:val="left"/>
        <w:rPr>
          <w:rFonts w:ascii="仿宋_GB2312" w:eastAsia="仿宋_GB2312" w:hint="eastAsia"/>
          <w:b/>
          <w:kern w:val="0"/>
          <w:sz w:val="32"/>
          <w:szCs w:val="32"/>
        </w:rPr>
      </w:pPr>
      <w:r>
        <w:rPr>
          <w:rFonts w:ascii="仿宋_GB2312" w:eastAsia="仿宋_GB2312" w:hint="eastAsia"/>
          <w:b/>
          <w:kern w:val="0"/>
          <w:sz w:val="32"/>
          <w:szCs w:val="32"/>
        </w:rPr>
        <w:t>（三）相关建议。</w:t>
      </w:r>
    </w:p>
    <w:p>
      <w:pPr>
        <w:autoSpaceDE w:val="0"/>
        <w:autoSpaceDN w:val="0"/>
        <w:adjustRightInd w:val="0"/>
        <w:spacing w:line="360" w:lineRule="auto"/>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附件4-公01</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仿宋_GB2312" w:eastAsia="仿宋_GB2312" w:cs="仿宋_GB2312"/>
          <w:sz w:val="32"/>
          <w:szCs w:val="32"/>
        </w:rPr>
      </w:pPr>
      <w:r>
        <w:rPr>
          <w:rFonts w:ascii="方正小标宋_GBK" w:eastAsia="方正小标宋_GBK" w:cs="黑体" w:hint="eastAsia"/>
          <w:sz w:val="36"/>
          <w:szCs w:val="36"/>
        </w:rPr>
        <w:t>（应急安全经费）</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楷体" w:eastAsia="楷体"/>
          <w:kern w:val="0"/>
          <w:sz w:val="32"/>
          <w:szCs w:val="32"/>
        </w:rPr>
      </w:pPr>
      <w:r>
        <w:rPr>
          <w:rFonts w:ascii="楷体" w:eastAsia="楷体"/>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hint="eastAsia"/>
          <w:sz w:val="32"/>
          <w:szCs w:val="32"/>
        </w:rPr>
      </w:pPr>
      <w:r>
        <w:rPr>
          <w:rFonts w:ascii="仿宋_GB2312" w:eastAsia="仿宋_GB2312" w:hint="eastAsia"/>
          <w:kern w:val="0"/>
          <w:sz w:val="32"/>
          <w:szCs w:val="32"/>
        </w:rPr>
        <w:t>根据单位职责，市公路管理处是市级管养公路、桥隧和在建养护工程安全的行政监督管理机关，</w:t>
      </w:r>
      <w:r>
        <w:rPr>
          <w:rFonts w:ascii="仿宋_GB2312" w:eastAsia="仿宋_GB2312" w:hint="eastAsia"/>
          <w:sz w:val="32"/>
          <w:szCs w:val="32"/>
        </w:rPr>
        <w:t>按照“谁主管、谁负责”、“管行业必须管安全、管业务必须管安全、管生产经营必须管安全”的原则，履行我市公路行业安全生产管理职责。</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过加强行业监管，确保我市公路行业全年不发生重大安全生产事故；提升路网应急处置和调度协调能力；通过应急演练，使交通突发事件应急处置能力得到提高；干部职工安全应急意识得到加强；进一步提高公众服务水平和应急保障能力。</w:t>
        <w:tab/>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w:t>
      </w:r>
      <w:r>
        <w:rPr>
          <w:rFonts w:ascii="仿宋_GB2312" w:eastAsia="仿宋_GB2312" w:hint="eastAsia"/>
          <w:kern w:val="0"/>
          <w:sz w:val="32"/>
          <w:szCs w:val="32"/>
          <w:lang w:val="en-US" w:eastAsia="zh-CN"/>
        </w:rPr>
        <w:t>21</w:t>
      </w:r>
      <w:r>
        <w:rPr>
          <w:rFonts w:ascii="仿宋_GB2312" w:eastAsia="仿宋_GB2312" w:hint="eastAsia"/>
          <w:kern w:val="0"/>
          <w:sz w:val="32"/>
          <w:szCs w:val="32"/>
        </w:rPr>
        <w:t>年申请预算资金</w:t>
      </w:r>
      <w:r>
        <w:rPr>
          <w:rFonts w:ascii="仿宋_GB2312" w:eastAsia="仿宋_GB2312" w:hint="eastAsia"/>
          <w:kern w:val="0"/>
          <w:sz w:val="32"/>
          <w:szCs w:val="32"/>
          <w:lang w:val="en-US" w:eastAsia="zh-CN"/>
        </w:rPr>
        <w:t>2.49</w:t>
      </w:r>
      <w:r>
        <w:rPr>
          <w:rFonts w:ascii="仿宋_GB2312" w:eastAsia="仿宋_GB2312" w:hint="eastAsia"/>
          <w:kern w:val="0"/>
          <w:sz w:val="32"/>
          <w:szCs w:val="32"/>
        </w:rPr>
        <w:t>万元，市财政批复</w:t>
      </w:r>
      <w:r>
        <w:rPr>
          <w:rFonts w:ascii="仿宋_GB2312" w:eastAsia="仿宋_GB2312" w:hint="eastAsia"/>
          <w:kern w:val="0"/>
          <w:sz w:val="32"/>
          <w:szCs w:val="32"/>
          <w:lang w:val="en-US" w:eastAsia="zh-CN"/>
        </w:rPr>
        <w:t>2.49</w:t>
      </w:r>
      <w:r>
        <w:rPr>
          <w:rFonts w:ascii="仿宋_GB2312" w:eastAsia="仿宋_GB2312" w:hint="eastAsia"/>
          <w:kern w:val="0"/>
          <w:sz w:val="32"/>
          <w:szCs w:val="32"/>
        </w:rPr>
        <w:t>万元。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1．资金计划及资金到位。</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lang w:eastAsia="zh-CN"/>
        </w:rPr>
      </w:pPr>
      <w:r>
        <w:rPr>
          <w:rFonts w:ascii="仿宋_GB2312" w:eastAsia="仿宋_GB2312" w:hint="eastAsia"/>
          <w:kern w:val="0"/>
          <w:sz w:val="32"/>
          <w:szCs w:val="32"/>
        </w:rPr>
        <w:t>本项目预算主要用于开展一次安全应急演练</w:t>
      </w:r>
      <w:r>
        <w:rPr>
          <w:rFonts w:ascii="仿宋_GB2312" w:eastAsia="仿宋_GB2312" w:hint="eastAsia"/>
          <w:kern w:val="0"/>
          <w:sz w:val="32"/>
          <w:szCs w:val="32"/>
          <w:lang w:eastAsia="zh-CN"/>
        </w:rPr>
        <w:t>，</w:t>
      </w:r>
      <w:r>
        <w:rPr>
          <w:rFonts w:ascii="Times New Roman" w:eastAsia="仿宋_GB2312" w:hAnsi="Times New Roman" w:hint="eastAsia"/>
          <w:kern w:val="0"/>
          <w:sz w:val="32"/>
          <w:szCs w:val="32"/>
        </w:rPr>
        <w:t>交通运行监测应急和安全的数据专项采集分析和安全应急调度指挥事项</w:t>
      </w:r>
      <w:r>
        <w:rPr>
          <w:rFonts w:ascii="Times New Roman" w:eastAsia="仿宋_GB2312" w:hAnsi="Times New Roman" w:hint="eastAsia"/>
          <w:kern w:val="0"/>
          <w:sz w:val="32"/>
          <w:szCs w:val="32"/>
          <w:lang w:eastAsia="zh-CN"/>
        </w:rPr>
        <w:t>。</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2．资金使用。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年度预算资金</w:t>
      </w:r>
      <w:r>
        <w:rPr>
          <w:rFonts w:ascii="仿宋_GB2312" w:eastAsia="仿宋_GB2312" w:hint="eastAsia"/>
          <w:kern w:val="0"/>
          <w:sz w:val="32"/>
          <w:szCs w:val="32"/>
          <w:lang w:val="en-US" w:eastAsia="zh-CN"/>
        </w:rPr>
        <w:t>2.49</w:t>
      </w:r>
      <w:r>
        <w:rPr>
          <w:rFonts w:ascii="仿宋_GB2312" w:eastAsia="仿宋_GB2312" w:hint="eastAsia"/>
          <w:kern w:val="0"/>
          <w:sz w:val="32"/>
          <w:szCs w:val="32"/>
        </w:rPr>
        <w:t>万元，共使用</w:t>
      </w:r>
      <w:r>
        <w:rPr>
          <w:rFonts w:ascii="仿宋_GB2312" w:eastAsia="仿宋_GB2312" w:hint="eastAsia"/>
          <w:kern w:val="0"/>
          <w:sz w:val="32"/>
          <w:szCs w:val="32"/>
          <w:lang w:val="en-US" w:eastAsia="zh-CN"/>
        </w:rPr>
        <w:t>2.49</w:t>
      </w:r>
      <w:r>
        <w:rPr>
          <w:rFonts w:ascii="仿宋_GB2312" w:eastAsia="仿宋_GB2312" w:hint="eastAsia"/>
          <w:kern w:val="0"/>
          <w:sz w:val="32"/>
          <w:szCs w:val="32"/>
        </w:rPr>
        <w:t>万元，执行率100%。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（一）已经开展一次安全应急演练</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（二）交通运行监测应急和安全的数据专项采集分析和安全应急调度指挥事项。</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spacing w:line="600" w:lineRule="exact"/>
        <w:ind w:firstLineChars="200" w:firstLine="640"/>
        <w:rPr>
          <w:rFonts w:ascii="仿宋_GB2312" w:eastAsia="仿宋_GB2312" w:hint="eastAsia"/>
          <w:color w:val="000000"/>
          <w:sz w:val="32"/>
        </w:rPr>
      </w:pPr>
      <w:r>
        <w:rPr>
          <w:rFonts w:ascii="仿宋_GB2312" w:eastAsia="仿宋_GB2312" w:hint="eastAsia"/>
          <w:color w:val="000000"/>
          <w:sz w:val="32"/>
          <w:szCs w:val="32"/>
        </w:rPr>
        <w:t>该项预算项目的执行，提升了路网应急处置和调度协调能力，通过应急演练的开展，使公路系统突发事件应急处置能力得到提高，干部职工安全应急意识得到加强，进一步提高公众服务水平和应急保障能力。</w:t>
        <w:tab/>
        <w:tab/>
        <w:tab/>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ind w:firstLineChars="200" w:firstLine="640"/>
        <w:rPr>
          <w:rFonts w:ascii="仿宋_GB2312" w:eastAsia="仿宋_GB2312" w:hint="eastAsia"/>
          <w:sz w:val="32"/>
          <w:szCs w:val="32"/>
        </w:rPr>
      </w:pPr>
      <w:r>
        <w:rPr>
          <w:rFonts w:ascii="仿宋_GB2312" w:eastAsia="仿宋_GB2312" w:hint="eastAsia"/>
          <w:sz w:val="32"/>
          <w:szCs w:val="32"/>
        </w:rPr>
        <w:t>本年度安全路网运行应急安全经费执行正常，收到了预期的效果，完善了公路行业安全事故及自然灾害应急处置预案，定期组织了应急演练，对灾害应急救援处置的组织工作进一步加强，落实了安全生产工作责任，保障了人民生命和财产安全。</w:t>
      </w: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pStyle w:val="15"/>
        <w:spacing w:line="600" w:lineRule="exact"/>
        <w:ind w:firstLineChars="200" w:firstLine="640"/>
        <w:jc w:val="left"/>
        <w:rPr>
          <w:rFonts w:ascii="方正小标宋简体" w:eastAsia="方正小标宋简体" w:cs="方正小标宋简体"/>
          <w:sz w:val="32"/>
          <w:szCs w:val="32"/>
          <w:lang w:val="en-US" w:eastAsia="zh-CN"/>
        </w:rPr>
      </w:pPr>
      <w:r>
        <w:rPr>
          <w:rFonts w:ascii="方正小标宋简体" w:eastAsia="方正小标宋简体" w:cs="方正小标宋简体" w:hint="eastAsia"/>
          <w:sz w:val="32"/>
          <w:szCs w:val="32"/>
        </w:rPr>
        <w:t>附件4</w:t>
      </w:r>
      <w:r>
        <w:rPr>
          <w:rFonts w:ascii="方正小标宋简体" w:eastAsia="方正小标宋简体" w:cs="方正小标宋简体" w:hint="eastAsia"/>
          <w:sz w:val="32"/>
          <w:szCs w:val="32"/>
          <w:lang w:val="en-US" w:eastAsia="zh-CN"/>
        </w:rPr>
        <w:t>-公02</w:t>
      </w:r>
    </w:p>
    <w:p>
      <w:pPr>
        <w:pStyle w:val="15"/>
        <w:spacing w:line="600" w:lineRule="exact"/>
        <w:ind w:firstLineChars="200" w:firstLine="720"/>
        <w:jc w:val="center"/>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rPr>
        <w:t>攀枝花市</w:t>
      </w:r>
      <w:r>
        <w:rPr>
          <w:rFonts w:ascii="方正小标宋简体" w:eastAsia="方正小标宋简体" w:cs="方正小标宋简体" w:hint="eastAsia"/>
          <w:sz w:val="36"/>
          <w:szCs w:val="36"/>
          <w:lang w:val="en-US" w:eastAsia="zh-CN"/>
        </w:rPr>
        <w:t>公路事业发展中心</w:t>
      </w:r>
    </w:p>
    <w:p>
      <w:pPr>
        <w:pStyle w:val="15"/>
        <w:spacing w:line="600" w:lineRule="exact"/>
        <w:ind w:firstLineChars="200" w:firstLine="720"/>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202</w:t>
      </w:r>
      <w:r>
        <w:rPr>
          <w:rFonts w:ascii="方正小标宋简体" w:eastAsia="方正小标宋简体" w:cs="方正小标宋简体" w:hint="eastAsia"/>
          <w:sz w:val="36"/>
          <w:szCs w:val="36"/>
          <w:lang w:val="en-US" w:eastAsia="zh-CN"/>
        </w:rPr>
        <w:t>1</w:t>
      </w:r>
      <w:r>
        <w:rPr>
          <w:rFonts w:ascii="方正小标宋简体" w:eastAsia="方正小标宋简体" w:cs="方正小标宋简体" w:hint="eastAsia"/>
          <w:sz w:val="36"/>
          <w:szCs w:val="36"/>
        </w:rPr>
        <w:t>年度预算</w:t>
      </w:r>
      <w:r>
        <w:rPr>
          <w:rFonts w:ascii="方正小标宋简体" w:eastAsia="方正小标宋简体" w:cs="方正小标宋简体" w:hint="eastAsia"/>
          <w:sz w:val="36"/>
          <w:szCs w:val="36"/>
          <w:lang w:val="en-US" w:eastAsia="zh-CN"/>
        </w:rPr>
        <w:t>项目</w:t>
      </w:r>
      <w:r>
        <w:rPr>
          <w:rFonts w:ascii="方正小标宋简体" w:eastAsia="方正小标宋简体" w:cs="方正小标宋简体" w:hint="eastAsia"/>
          <w:sz w:val="36"/>
          <w:szCs w:val="36"/>
        </w:rPr>
        <w:t>支出绩效自评报告</w:t>
      </w:r>
    </w:p>
    <w:p>
      <w:pPr>
        <w:pStyle w:val="15"/>
        <w:spacing w:line="600" w:lineRule="exact"/>
        <w:ind w:firstLineChars="200" w:firstLine="720"/>
        <w:jc w:val="center"/>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bCs/>
          <w:sz w:val="36"/>
          <w:szCs w:val="36"/>
          <w:lang w:val="en-US" w:eastAsia="zh-CN"/>
        </w:rPr>
        <w:t>(</w:t>
      </w:r>
      <w:r>
        <w:rPr>
          <w:rFonts w:ascii="方正小标宋简体" w:eastAsia="方正小标宋简体" w:cs="方正小标宋简体" w:hint="eastAsia"/>
          <w:bCs/>
          <w:sz w:val="36"/>
          <w:szCs w:val="36"/>
        </w:rPr>
        <w:t>交通工程材料价格调查、造价监督检查等业务运转经费</w:t>
      </w:r>
      <w:r>
        <w:rPr>
          <w:rFonts w:ascii="方正小标宋简体" w:eastAsia="方正小标宋简体" w:cs="方正小标宋简体" w:hint="eastAsia"/>
          <w:bCs/>
          <w:sz w:val="36"/>
          <w:szCs w:val="36"/>
          <w:lang w:val="en-US" w:eastAsia="zh-CN"/>
        </w:rPr>
        <w:t>)</w:t>
      </w:r>
    </w:p>
    <w:p>
      <w:pPr>
        <w:autoSpaceDE w:val="0"/>
        <w:autoSpaceDN w:val="0"/>
        <w:adjustRightInd w:val="0"/>
        <w:spacing w:line="600" w:lineRule="exact"/>
        <w:ind w:firstLineChars="200" w:firstLine="640"/>
        <w:jc w:val="left"/>
        <w:rPr>
          <w:rFonts w:ascii="仿宋_GB2312" w:eastAsia="仿宋_GB2312" w:hint="eastAsia"/>
          <w:kern w:val="0"/>
          <w:sz w:val="32"/>
          <w:szCs w:val="32"/>
        </w:rPr>
      </w:pP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一、项目概况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1．攀枝花市交通运输局是攀枝花市交通建设工程造价站的上级主管部门，负责监管攀枝花市交通建设工程造价站所有工作的开展情况和资金的使用情况。</w:t>
      </w:r>
    </w:p>
    <w:p>
      <w:pPr>
        <w:spacing w:line="580" w:lineRule="exact"/>
        <w:ind w:firstLineChars="200" w:firstLine="640"/>
        <w:rPr>
          <w:rFonts w:ascii="仿宋_GB2312" w:eastAsia="仿宋_GB2312" w:cs="仿宋_GB2312" w:hint="eastAsia"/>
          <w:sz w:val="32"/>
          <w:szCs w:val="32"/>
        </w:rPr>
      </w:pPr>
      <w:r>
        <w:rPr>
          <w:rFonts w:ascii="仿宋_GB2312" w:eastAsia="仿宋_GB2312" w:hint="eastAsia"/>
          <w:kern w:val="0"/>
          <w:sz w:val="32"/>
          <w:szCs w:val="32"/>
        </w:rPr>
        <w:t>2．资金申报的依据。交通工程材料调查是依据基本建设相关规定和《四川省公里水运工程造价管理实施细则》（川交发【2018】42号），定期</w:t>
      </w:r>
      <w:r>
        <w:rPr>
          <w:rFonts w:ascii="仿宋_GB2312" w:eastAsia="仿宋_GB2312" w:cs="仿宋_GB2312" w:hint="eastAsia"/>
          <w:sz w:val="32"/>
          <w:szCs w:val="32"/>
        </w:rPr>
        <w:t>完成我市交通建设项目材料价格调查，既是造价站的一项主要职责，又是指导我市交通建设项目造价审核必要的参考数据；造价监督检查是依据</w:t>
      </w:r>
      <w:r>
        <w:rPr>
          <w:rFonts w:ascii="仿宋_GB2312" w:eastAsia="仿宋_GB2312" w:hint="eastAsia"/>
          <w:kern w:val="0"/>
          <w:sz w:val="32"/>
          <w:szCs w:val="32"/>
        </w:rPr>
        <w:t>《四川省公里水运工程造价管理实施细则》（川交发【2018】42号），它</w:t>
      </w:r>
      <w:r>
        <w:rPr>
          <w:rFonts w:ascii="仿宋_GB2312" w:eastAsia="仿宋_GB2312" w:cs="仿宋_GB2312" w:hint="eastAsia"/>
          <w:sz w:val="32"/>
          <w:szCs w:val="32"/>
        </w:rPr>
        <w:t>既是造价站的一项主要职责，也是</w:t>
      </w:r>
      <w:r>
        <w:rPr>
          <w:rFonts w:ascii="仿宋_GB2312" w:eastAsia="仿宋_GB2312" w:cs="宋体" w:hint="eastAsia"/>
          <w:bCs/>
          <w:kern w:val="0"/>
          <w:sz w:val="32"/>
          <w:szCs w:val="32"/>
        </w:rPr>
        <w:t>为了</w:t>
      </w:r>
      <w:r>
        <w:rPr>
          <w:rFonts w:ascii="仿宋_GB2312" w:eastAsia="仿宋_GB2312" w:cs="仿宋_GB2312" w:hint="eastAsia"/>
          <w:sz w:val="32"/>
          <w:szCs w:val="32"/>
        </w:rPr>
        <w:t>确保造价管理规范有序，确保及时依法处理交通重点建设项目的造价工作，确保项目投资可控和项目建设依法依规而开展的必要工作。</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交通工程材料调查和造价监督检查资金实行专款专用，依法依规进行开支。交通工程材料调查收集范围：东区、西区、仁和区、盐边县和米易县，每月采集1次，每次需2人，每个区县采集两个料场，全市需采集10个料场。造价监督检查是针对本年度交通在建项目（含高速公路）进行抽查，检查项目建设投资的动态情况，项目业主单位造价管理人员到位情况、造价管理机构设置情况、内部造价制度建设及执行情况。每月抽查2个项目，每次3人，并定期进行通报。</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（二）项目绩效目标。</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1．项目主要内容。对全市大宗材料和两县三区地方材料料场信息收集，对我市在建项目造价管理与造价控制情况进行抽查。</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项目应实现的具体绩效目标是：定期完成我市交通建设项目材料价格调查，调查收集东区、西区、仁和区、盐边县和米易县共10个料场的地方材料信息，每月采集1次，每个区县采集两个料场，每次2人，为交通在建项目的建设各方提供服务和指导我市交通在建项目的造价审核工作；定期完成在建项目的造价监督检查工作，每月抽查2个项目，每次3人，并定期进行通报，确保造价管理规范有序，确保及时依法处理交通重点建设项目的造价工作，确保项目投资可控和项目建设依法依规。</w:t>
      </w:r>
    </w:p>
    <w:p>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交通工程材料调查是依据基本建设相关规定和《四川省公里水运工程造价管理实施细则》（川交发【2018】42号），定期完成我市交通建设项目材料价格调查，既是造价站的一项主要职责，又是指导我市交通建设项目造价审核必要的参考数据；造价监督检查是依据《四川省公里水运工程造价管理实施细则》（川交发【2018】42号），它既是造价站的一项主要职责，也是为了确保造价管理规范有序，确保及时依法处理交通重点建设项目（含高速公路）的造价工作，确保项目投资可控和项目建设依法依规而开展的必要工作。这两项工作的正常开展，确保了我市交通在建项目（含高速公路）造价管理规范有序，及时服务建设各方，投资控制有效，具有较高的经济效益和社会效益。</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二、项目资金申报及使用情况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（一）项目资金申报及批复情况。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lang w:val="en-US" w:eastAsia="zh-CN"/>
        </w:rPr>
        <w:t>2021</w:t>
      </w:r>
      <w:r>
        <w:rPr>
          <w:rFonts w:ascii="仿宋_GB2312" w:eastAsia="仿宋_GB2312" w:hint="eastAsia"/>
          <w:kern w:val="0"/>
          <w:sz w:val="32"/>
          <w:szCs w:val="32"/>
        </w:rPr>
        <w:t>年</w:t>
      </w:r>
      <w:r>
        <w:rPr>
          <w:rFonts w:ascii="仿宋_GB2312" w:eastAsia="仿宋_GB2312" w:hint="eastAsia"/>
          <w:kern w:val="0"/>
          <w:sz w:val="32"/>
          <w:szCs w:val="32"/>
          <w:lang w:val="en-US" w:eastAsia="zh-CN"/>
        </w:rPr>
        <w:t>编制</w:t>
      </w:r>
      <w:r>
        <w:rPr>
          <w:rFonts w:ascii="仿宋_GB2312" w:eastAsia="仿宋_GB2312" w:hint="eastAsia"/>
          <w:kern w:val="0"/>
          <w:sz w:val="32"/>
          <w:szCs w:val="32"/>
        </w:rPr>
        <w:t>申报</w:t>
      </w:r>
      <w:r>
        <w:rPr>
          <w:rFonts w:ascii="仿宋_GB2312" w:eastAsia="仿宋_GB2312" w:cs="仿宋_GB2312" w:hint="eastAsia"/>
          <w:sz w:val="32"/>
          <w:szCs w:val="32"/>
        </w:rPr>
        <w:t>项目</w:t>
      </w:r>
      <w:r>
        <w:rPr>
          <w:rFonts w:ascii="仿宋_GB2312" w:eastAsia="仿宋_GB2312" w:cs="仿宋_GB2312" w:hint="eastAsia"/>
          <w:sz w:val="32"/>
          <w:szCs w:val="32"/>
          <w:lang w:val="en-US" w:eastAsia="zh-CN"/>
        </w:rPr>
        <w:t>预算</w:t>
      </w:r>
      <w:r>
        <w:rPr>
          <w:rFonts w:ascii="仿宋_GB2312" w:eastAsia="仿宋_GB2312" w:cs="仿宋_GB2312" w:hint="eastAsia"/>
          <w:sz w:val="32"/>
          <w:szCs w:val="32"/>
        </w:rPr>
        <w:t>资金</w:t>
      </w:r>
      <w:r>
        <w:rPr>
          <w:rFonts w:ascii="仿宋_GB2312" w:eastAsia="仿宋_GB2312" w:cs="仿宋_GB2312" w:hint="eastAsia"/>
          <w:sz w:val="32"/>
          <w:szCs w:val="32"/>
          <w:lang w:val="en-US" w:eastAsia="zh-CN"/>
        </w:rPr>
        <w:t>3.78万元</w:t>
      </w:r>
      <w:r>
        <w:rPr>
          <w:rFonts w:ascii="仿宋_GB2312" w:eastAsia="仿宋_GB2312" w:cs="仿宋_GB2312" w:hint="eastAsia"/>
          <w:sz w:val="32"/>
          <w:szCs w:val="32"/>
        </w:rPr>
        <w:t>，</w:t>
      </w:r>
      <w:r>
        <w:rPr>
          <w:rFonts w:ascii="仿宋_GB2312" w:eastAsia="仿宋_GB2312" w:cs="仿宋_GB2312" w:hint="eastAsia"/>
          <w:sz w:val="32"/>
          <w:szCs w:val="32"/>
          <w:lang w:val="en-US" w:eastAsia="zh-CN"/>
        </w:rPr>
        <w:t>2021年</w:t>
      </w:r>
      <w:r>
        <w:rPr>
          <w:rFonts w:ascii="仿宋_GB2312" w:eastAsia="仿宋_GB2312" w:cs="仿宋_GB2312" w:hint="eastAsia"/>
          <w:sz w:val="32"/>
          <w:szCs w:val="32"/>
        </w:rPr>
        <w:t>市财政批复</w:t>
      </w:r>
      <w:r>
        <w:rPr>
          <w:rFonts w:ascii="仿宋_GB2312" w:eastAsia="仿宋_GB2312" w:cs="仿宋_GB2312" w:hint="eastAsia"/>
          <w:sz w:val="32"/>
          <w:szCs w:val="32"/>
          <w:lang w:val="en-US" w:eastAsia="zh-CN"/>
        </w:rPr>
        <w:t>下达</w:t>
      </w:r>
      <w:r>
        <w:rPr>
          <w:rFonts w:ascii="仿宋_GB2312" w:eastAsia="仿宋_GB2312" w:cs="仿宋_GB2312" w:hint="eastAsia"/>
          <w:sz w:val="32"/>
          <w:szCs w:val="32"/>
        </w:rPr>
        <w:t>该项资金为3.78万元。</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（二）资金计划、到位及使用情况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1．资金计划。</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年，攀枝花市交通建设工程造价站用于交通工程材料调查、</w:t>
      </w:r>
      <w:r>
        <w:rPr>
          <w:rFonts w:ascii="仿宋_GB2312" w:eastAsia="仿宋_GB2312" w:cs="仿宋_GB2312" w:hint="eastAsia"/>
          <w:sz w:val="32"/>
          <w:szCs w:val="32"/>
        </w:rPr>
        <w:t>造价监督检查等资金均来源于市财政拨款。</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2．资金到位。</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年，攀枝花市交通建设工程造价站用于交通工程材料调查、</w:t>
      </w:r>
      <w:r>
        <w:rPr>
          <w:rFonts w:ascii="仿宋_GB2312" w:eastAsia="仿宋_GB2312" w:cs="仿宋_GB2312" w:hint="eastAsia"/>
          <w:sz w:val="32"/>
          <w:szCs w:val="32"/>
        </w:rPr>
        <w:t>造价监督检查等资金均来源于市财政拨款。本年度</w:t>
      </w:r>
      <w:r>
        <w:rPr>
          <w:rFonts w:ascii="仿宋_GB2312" w:eastAsia="仿宋_GB2312" w:cs="仿宋_GB2312" w:hint="eastAsia"/>
          <w:sz w:val="32"/>
          <w:szCs w:val="32"/>
          <w:lang w:val="en-US" w:eastAsia="zh-CN"/>
        </w:rPr>
        <w:t>预算3.78万</w:t>
      </w:r>
      <w:r>
        <w:rPr>
          <w:rFonts w:ascii="仿宋_GB2312" w:eastAsia="仿宋_GB2312" w:cs="仿宋_GB2312" w:hint="eastAsia"/>
          <w:sz w:val="32"/>
          <w:szCs w:val="32"/>
        </w:rPr>
        <w:t>元，在202</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年年初市财政批复3.78万元。资金到位率</w:t>
      </w:r>
      <w:r>
        <w:rPr>
          <w:rFonts w:ascii="仿宋_GB2312" w:eastAsia="仿宋_GB2312" w:cs="仿宋_GB2312" w:hint="eastAsia"/>
          <w:sz w:val="32"/>
          <w:szCs w:val="32"/>
          <w:lang w:val="en-US" w:eastAsia="zh-CN"/>
        </w:rPr>
        <w:t>100</w:t>
      </w:r>
      <w:r>
        <w:rPr>
          <w:rFonts w:ascii="仿宋_GB2312" w:eastAsia="仿宋_GB2312" w:cs="仿宋_GB2312" w:hint="eastAsia"/>
          <w:sz w:val="32"/>
          <w:szCs w:val="32"/>
        </w:rPr>
        <w:t>%。到位及时。</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3．资金使用。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color w:val="auto"/>
          <w:kern w:val="0"/>
          <w:sz w:val="32"/>
          <w:szCs w:val="32"/>
        </w:rPr>
        <w:t>材料价格信息采集费</w:t>
      </w:r>
      <w:r>
        <w:rPr>
          <w:rFonts w:ascii="仿宋_GB2312" w:eastAsia="仿宋_GB2312" w:hint="eastAsia"/>
          <w:color w:val="auto"/>
          <w:kern w:val="0"/>
          <w:sz w:val="32"/>
          <w:szCs w:val="32"/>
          <w:lang w:eastAsia="zh-CN"/>
        </w:rPr>
        <w:t>、</w:t>
      </w:r>
      <w:r>
        <w:rPr>
          <w:rFonts w:ascii="仿宋_GB2312" w:eastAsia="仿宋_GB2312" w:hint="eastAsia"/>
          <w:color w:val="auto"/>
          <w:kern w:val="0"/>
          <w:sz w:val="32"/>
          <w:szCs w:val="32"/>
        </w:rPr>
        <w:t>网络通讯费</w:t>
      </w:r>
      <w:r>
        <w:rPr>
          <w:rFonts w:ascii="仿宋_GB2312" w:eastAsia="仿宋_GB2312" w:hint="eastAsia"/>
          <w:color w:val="auto"/>
          <w:kern w:val="0"/>
          <w:sz w:val="32"/>
          <w:szCs w:val="32"/>
          <w:lang w:eastAsia="zh-CN"/>
        </w:rPr>
        <w:t>、购买公路新规范及软件升级费</w:t>
      </w:r>
      <w:r>
        <w:rPr>
          <w:rFonts w:ascii="仿宋_GB2312" w:eastAsia="仿宋_GB2312" w:hint="eastAsia"/>
          <w:color w:val="auto"/>
          <w:kern w:val="0"/>
          <w:sz w:val="32"/>
          <w:szCs w:val="32"/>
          <w:lang w:val="en-US" w:eastAsia="zh-CN"/>
        </w:rPr>
        <w:t>年初预算资金3.78万元，实际支付1.75万元，执行比例为46.22%。原因为</w:t>
      </w:r>
      <w:r>
        <w:rPr>
          <w:rFonts w:ascii="Times New Roman" w:eastAsia="仿宋_GB2312" w:hAnsi="Times New Roman" w:hint="eastAsia"/>
          <w:kern w:val="0"/>
          <w:sz w:val="32"/>
          <w:szCs w:val="32"/>
        </w:rPr>
        <w:t>造价站2021年房屋租赁（包括物管费）为2.03万元。该笔资金为造价站2021年需支付攀西公司房租费，2021年底由市财政全部收回。</w:t>
      </w:r>
    </w:p>
    <w:p>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三、项目实施及管理情况</w:t>
      </w:r>
    </w:p>
    <w:p>
      <w:pPr>
        <w:autoSpaceDE w:val="0"/>
        <w:autoSpaceDN w:val="0"/>
        <w:adjustRightInd w:val="0"/>
        <w:spacing w:line="600" w:lineRule="exact"/>
        <w:jc w:val="left"/>
        <w:rPr>
          <w:rFonts w:ascii="仿宋_GB2312" w:eastAsia="仿宋_GB2312" w:hint="eastAsia"/>
          <w:kern w:val="0"/>
          <w:sz w:val="32"/>
          <w:szCs w:val="32"/>
        </w:rPr>
      </w:pPr>
      <w:r>
        <w:rPr>
          <w:rFonts w:ascii="仿宋_GB2312" w:eastAsia="仿宋_GB2312" w:hint="eastAsia"/>
          <w:kern w:val="0"/>
          <w:sz w:val="32"/>
          <w:szCs w:val="32"/>
        </w:rPr>
        <w:t>（一）项目组织架构及实施流程</w:t>
      </w:r>
    </w:p>
    <w:p>
      <w:pPr>
        <w:autoSpaceDE w:val="0"/>
        <w:autoSpaceDN w:val="0"/>
        <w:adjustRightInd w:val="0"/>
        <w:spacing w:line="600" w:lineRule="exact"/>
        <w:jc w:val="left"/>
        <w:rPr>
          <w:rFonts w:ascii="仿宋_GB2312" w:eastAsia="仿宋_GB2312" w:hint="eastAsia"/>
          <w:kern w:val="0"/>
          <w:sz w:val="32"/>
          <w:szCs w:val="32"/>
        </w:rPr>
      </w:pPr>
      <w:r>
        <w:rPr>
          <w:rFonts w:ascii="仿宋_GB2312" w:eastAsia="仿宋_GB2312" w:hint="eastAsia"/>
          <w:kern w:val="0"/>
          <w:sz w:val="32"/>
          <w:szCs w:val="32"/>
        </w:rPr>
        <w:t>1、交通建设项目材料信息调查实施流程</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由近年确定的全市十个有价值的地方材料供应点作为调查的对象，每月月初或中旬安排两人对这十个材料供应点进行实地调查或电话调查，了解各种材料的价格、供应量、储量、材料的质量等信息。</w:t>
      </w:r>
    </w:p>
    <w:p>
      <w:pPr>
        <w:autoSpaceDE w:val="0"/>
        <w:autoSpaceDN w:val="0"/>
        <w:adjustRightInd w:val="0"/>
        <w:spacing w:line="600" w:lineRule="exact"/>
        <w:jc w:val="left"/>
        <w:rPr>
          <w:rFonts w:ascii="仿宋_GB2312" w:eastAsia="仿宋_GB2312" w:hint="eastAsia"/>
          <w:kern w:val="0"/>
          <w:sz w:val="32"/>
          <w:szCs w:val="32"/>
        </w:rPr>
      </w:pPr>
      <w:r>
        <w:rPr>
          <w:rFonts w:ascii="仿宋_GB2312" w:eastAsia="仿宋_GB2312" w:hint="eastAsia"/>
          <w:kern w:val="0"/>
          <w:sz w:val="32"/>
          <w:szCs w:val="32"/>
        </w:rPr>
        <w:t>2、在建项目造价监督检查实施流程</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根据本年在建项目的多少，每月安排3人，实地抽查两个项目，了解本项目实施过程中工程量的变更情况和材料使用情况，材料运距、运费情况，为本项目的造价控制和竣工决算积累第一手数据。</w:t>
      </w:r>
    </w:p>
    <w:p>
      <w:pPr>
        <w:autoSpaceDE w:val="0"/>
        <w:autoSpaceDN w:val="0"/>
        <w:adjustRightInd w:val="0"/>
        <w:spacing w:line="600" w:lineRule="exact"/>
        <w:jc w:val="left"/>
        <w:rPr>
          <w:rFonts w:ascii="仿宋_GB2312" w:eastAsia="仿宋_GB2312" w:hint="eastAsia"/>
          <w:kern w:val="0"/>
          <w:sz w:val="32"/>
          <w:szCs w:val="32"/>
        </w:rPr>
      </w:pPr>
      <w:r>
        <w:rPr>
          <w:rFonts w:ascii="仿宋_GB2312" w:eastAsia="仿宋_GB2312" w:hint="eastAsia"/>
          <w:kern w:val="0"/>
          <w:sz w:val="32"/>
          <w:szCs w:val="32"/>
        </w:rPr>
        <w:t>（二）项目管理情况。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交通建设项目材料信息调查和在建项目造价监督检查均为《四川省公里水运工程造价管理实施细则》（川交发【2018】42号）所规定的我站两项必做工作。在实施过程中，我们严格按照（川交发【2018】42号）的要求和市里规定的市内出差伙食补助费进行报销。</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（三）项目监管情况。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造价站每月进行的交通建设项目材料信息调查及时整理后，每季度必须按时上报交通运输厅造价站，每半年报市交通运输局相关领导参考。在建项目造价监督检查若发现有重大问题，造价站必须以专题报告上报市交通运输局，市交通运输局及时督查，要求项目业主限期整改，确保项目投资得到有效控制。</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四、项目绩效情况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（一）项目完成情况。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交通建设项目材料信息调查的计划是：每月调查、每季度汇总上报；本年度共调查12次，调查范围涵盖我市两县三区，保值保两完成了调查任务，每季度进行了及时汇总和上报。</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造价监督检查的计划是：攀大高速公路和沿江高速公路攀宁段本年度进行一次全面检查，养护项目根据项目需要和造价控制需要进行检查；本年度对攀大高速公路进行了综合检查，并形成了检查结果的专题报告报市交通运输局，本项目投资控制效果较好，不但未超概算，而且在很多方面还节约了投资，效费比较好；沿江高速公路攀宁段本年度进行了专项检查，重点检查了项目业主造价管理的人员、机构设置、前置造价文件的审批情况和内部造价管理制度的建立情况，目的是确保本项目造价管理工作能正常开展、造价管理规范有序、造价控制手段丰富，并形成了检查结果的专题报告报市交通运输局；养护项目重点检查了设计变更、投资控制方面的影响因素，目的是确保项目投资更加优化、更加节约。</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（二）项目效益情况。</w:t>
      </w:r>
    </w:p>
    <w:p>
      <w:pPr>
        <w:spacing w:line="600" w:lineRule="exact"/>
        <w:ind w:firstLineChars="200" w:firstLine="640"/>
        <w:rPr>
          <w:rFonts w:ascii="仿宋_GB2312" w:eastAsia="仿宋_GB2312" w:cs="Courier New" w:hint="eastAsia"/>
          <w:sz w:val="32"/>
          <w:szCs w:val="32"/>
        </w:rPr>
      </w:pPr>
      <w:r>
        <w:rPr>
          <w:rFonts w:ascii="仿宋_GB2312" w:eastAsia="仿宋_GB2312" w:cs="Courier New" w:hint="eastAsia"/>
          <w:sz w:val="32"/>
          <w:szCs w:val="32"/>
        </w:rPr>
        <w:t>交通建设项目材料价格调查，及时为交通项目建设各方提供服务，指导我市交通建设项目的造价管理和审核工作；交通建设项目的造价监督检查，确保了项目投资可控及项目建设依法依规。</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五、评价结论及建议</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（一）评价结论。</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cs="Courier New" w:hint="eastAsia"/>
          <w:sz w:val="32"/>
          <w:szCs w:val="32"/>
        </w:rPr>
        <w:t>交通建设项目材料价格调查和交通建设项目的造价监督检查目标明确，内容全面，工作程序和方法明了，经济效益和社会效益明显，这两项工作的开展效费比较高。</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（二）存在的问题。</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（三）相关建议。</w:t>
      </w:r>
    </w:p>
    <w:p>
      <w:pPr>
        <w:pStyle w:val="15"/>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无</w:t>
      </w: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autoSpaceDE w:val="0"/>
        <w:autoSpaceDN w:val="0"/>
        <w:adjustRightInd w:val="0"/>
        <w:spacing w:line="360" w:lineRule="auto"/>
        <w:jc w:val="left"/>
        <w:rPr>
          <w:rFonts w:ascii="仿宋_GB2312" w:eastAsia="仿宋_GB2312"/>
          <w:kern w:val="0"/>
          <w:sz w:val="32"/>
          <w:szCs w:val="32"/>
          <w:lang w:val="en-US" w:eastAsia="zh-CN"/>
        </w:rPr>
      </w:pP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附件4-公03</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（工伤人员社保费）</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根据《中华人民共和国劳动法》《工伤保险条例》等相关规定，该资金主要用于缴纳原收费站工伤人员王立军202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年社保费。</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（二）项目绩效目标。</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全年共计1.33万元。其中：1、12548.76元/年（养老保险：573.12元/月、失业保险：21.49元/月、医疗保险:404.55元/月、工伤：28.66元/月、生育：17.91元/月，共计：1045.73元/月）；2021年增加社保缴费751.24元。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（一）项目资金申报及批复情况。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w:t>
      </w:r>
      <w:r>
        <w:rPr>
          <w:rFonts w:ascii="仿宋_GB2312" w:eastAsia="仿宋_GB2312" w:hint="eastAsia"/>
          <w:kern w:val="0"/>
          <w:sz w:val="32"/>
          <w:szCs w:val="32"/>
          <w:lang w:val="en-US" w:eastAsia="zh-CN"/>
        </w:rPr>
        <w:t>21</w:t>
      </w:r>
      <w:r>
        <w:rPr>
          <w:rFonts w:ascii="仿宋_GB2312" w:eastAsia="仿宋_GB2312" w:hint="eastAsia"/>
          <w:kern w:val="0"/>
          <w:sz w:val="32"/>
          <w:szCs w:val="32"/>
        </w:rPr>
        <w:t>年申请1.3</w:t>
      </w:r>
      <w:r>
        <w:rPr>
          <w:rFonts w:ascii="仿宋_GB2312" w:eastAsia="仿宋_GB2312" w:hint="eastAsia"/>
          <w:kern w:val="0"/>
          <w:sz w:val="32"/>
          <w:szCs w:val="32"/>
          <w:lang w:val="en-US" w:eastAsia="zh-CN"/>
        </w:rPr>
        <w:t>2</w:t>
      </w:r>
      <w:r>
        <w:rPr>
          <w:rFonts w:ascii="仿宋_GB2312" w:eastAsia="仿宋_GB2312" w:hint="eastAsia"/>
          <w:kern w:val="0"/>
          <w:sz w:val="32"/>
          <w:szCs w:val="32"/>
        </w:rPr>
        <w:t>万元，批复1.3</w:t>
      </w:r>
      <w:r>
        <w:rPr>
          <w:rFonts w:ascii="仿宋_GB2312" w:eastAsia="仿宋_GB2312" w:hint="eastAsia"/>
          <w:kern w:val="0"/>
          <w:sz w:val="32"/>
          <w:szCs w:val="32"/>
          <w:lang w:val="en-US" w:eastAsia="zh-CN"/>
        </w:rPr>
        <w:t>2</w:t>
      </w:r>
      <w:r>
        <w:rPr>
          <w:rFonts w:ascii="仿宋_GB2312" w:eastAsia="仿宋_GB2312" w:hint="eastAsia"/>
          <w:kern w:val="0"/>
          <w:sz w:val="32"/>
          <w:szCs w:val="32"/>
        </w:rPr>
        <w:t>万元</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年度预算资金1.3</w:t>
      </w:r>
      <w:r>
        <w:rPr>
          <w:rFonts w:ascii="仿宋_GB2312" w:eastAsia="仿宋_GB2312" w:hint="eastAsia"/>
          <w:kern w:val="0"/>
          <w:sz w:val="32"/>
          <w:szCs w:val="32"/>
          <w:lang w:val="en-US" w:eastAsia="zh-CN"/>
        </w:rPr>
        <w:t>2</w:t>
      </w:r>
      <w:r>
        <w:rPr>
          <w:rFonts w:ascii="仿宋_GB2312" w:eastAsia="仿宋_GB2312" w:hint="eastAsia"/>
          <w:kern w:val="0"/>
          <w:sz w:val="32"/>
          <w:szCs w:val="32"/>
        </w:rPr>
        <w:t>万元，使用1.</w:t>
      </w:r>
      <w:r>
        <w:rPr>
          <w:rFonts w:ascii="仿宋_GB2312" w:eastAsia="仿宋_GB2312" w:hint="eastAsia"/>
          <w:kern w:val="0"/>
          <w:sz w:val="32"/>
          <w:szCs w:val="32"/>
          <w:lang w:val="en-US" w:eastAsia="zh-CN"/>
        </w:rPr>
        <w:t>32</w:t>
      </w:r>
      <w:r>
        <w:rPr>
          <w:rFonts w:ascii="仿宋_GB2312" w:eastAsia="仿宋_GB2312" w:hint="eastAsia"/>
          <w:kern w:val="0"/>
          <w:sz w:val="32"/>
          <w:szCs w:val="32"/>
        </w:rPr>
        <w:t>万元，使用率</w:t>
      </w:r>
      <w:r>
        <w:rPr>
          <w:rFonts w:ascii="仿宋_GB2312" w:eastAsia="仿宋_GB2312" w:hint="eastAsia"/>
          <w:kern w:val="0"/>
          <w:sz w:val="32"/>
          <w:szCs w:val="32"/>
          <w:lang w:val="en-US" w:eastAsia="zh-CN"/>
        </w:rPr>
        <w:t>100</w:t>
      </w:r>
      <w:r>
        <w:rPr>
          <w:rFonts w:ascii="仿宋_GB2312" w:eastAsia="仿宋_GB2312" w:hint="eastAsia"/>
          <w:kern w:val="0"/>
          <w:sz w:val="32"/>
          <w:szCs w:val="32"/>
        </w:rPr>
        <w:t>%。</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已经每月按时支付。</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该项目资金是用人单位对工伤人员履行的社会责任，也是职工应该享受的基本权利，保障了工伤人员合法权益。</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pStyle w:val="15"/>
        <w:spacing w:line="600" w:lineRule="exact"/>
        <w:ind w:firstLineChars="200" w:firstLine="640"/>
        <w:jc w:val="left"/>
        <w:rPr>
          <w:rFonts w:ascii="仿宋_GB2312" w:eastAsia="仿宋_GB2312" w:cs="仿宋_GB2312" w:hint="eastAsia"/>
          <w:sz w:val="32"/>
          <w:szCs w:val="32"/>
        </w:rPr>
      </w:pPr>
      <w:r>
        <w:rPr>
          <w:rFonts w:ascii="仿宋_GB2312" w:eastAsia="仿宋_GB2312" w:cs="Arial" w:hint="eastAsia"/>
          <w:color w:val="333333"/>
          <w:sz w:val="32"/>
          <w:szCs w:val="32"/>
          <w:shd w:val="clear" w:color="auto" w:fill="FFFFFF"/>
        </w:rPr>
        <w:t>通过履行该项目资金，保障了受伤害职工的合法权益，有利于妥善处理事故和恢复生产，维护正常的生产、生活秩序，维护社会安定。</w:t>
      </w:r>
    </w:p>
    <w:p/>
    <w:p/>
    <w:p/>
    <w:p/>
    <w:p/>
    <w:p/>
    <w:p/>
    <w:p/>
    <w:p/>
    <w:p/>
    <w:p/>
    <w:p/>
    <w:p/>
    <w:p/>
    <w:p/>
    <w:p/>
    <w:p/>
    <w:p/>
    <w:p/>
    <w:p/>
    <w:p/>
    <w:p/>
    <w:p/>
    <w:p/>
    <w:p/>
    <w:p/>
    <w:p/>
    <w:p/>
    <w:p/>
    <w:p/>
    <w:p/>
    <w:p/>
    <w:p/>
    <w:p/>
    <w:p>
      <w:pPr>
        <w:pStyle w:val="15"/>
        <w:spacing w:line="600" w:lineRule="exact"/>
        <w:jc w:val="both"/>
        <w:rPr>
          <w:rFonts w:ascii="方正小标宋_GBK" w:eastAsia="方正小标宋_GBK" w:cs="黑体" w:hint="eastAsia"/>
          <w:sz w:val="36"/>
          <w:szCs w:val="36"/>
          <w:lang w:val="en-US" w:eastAsia="zh-CN"/>
        </w:rPr>
      </w:pPr>
      <w:r>
        <w:rPr>
          <w:rFonts w:ascii="方正小标宋_GBK" w:eastAsia="方正小标宋_GBK" w:cs="黑体" w:hint="eastAsia"/>
          <w:sz w:val="36"/>
          <w:szCs w:val="36"/>
          <w:lang w:val="en-US" w:eastAsia="zh-CN"/>
        </w:rPr>
        <w:t xml:space="preserve">附件4-公04   </w:t>
      </w:r>
    </w:p>
    <w:p>
      <w:pPr>
        <w:pStyle w:val="15"/>
        <w:spacing w:line="600" w:lineRule="exact"/>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autoSpaceDE w:val="0"/>
        <w:autoSpaceDN w:val="0"/>
        <w:adjustRightInd w:val="0"/>
        <w:spacing w:line="600" w:lineRule="exact"/>
        <w:jc w:val="center"/>
        <w:rPr>
          <w:rFonts w:ascii="宋体" w:eastAsia="宋体"/>
          <w:b/>
          <w:kern w:val="0"/>
          <w:sz w:val="36"/>
          <w:szCs w:val="36"/>
        </w:rPr>
      </w:pPr>
      <w:r>
        <w:rPr>
          <w:rFonts w:ascii="宋体" w:eastAsia="宋体" w:hint="eastAsia"/>
          <w:b/>
          <w:kern w:val="0"/>
          <w:sz w:val="36"/>
          <w:szCs w:val="36"/>
        </w:rPr>
        <w:t>202</w:t>
      </w:r>
      <w:r>
        <w:rPr>
          <w:rFonts w:ascii="宋体" w:eastAsia="宋体" w:hint="eastAsia"/>
          <w:b/>
          <w:kern w:val="0"/>
          <w:sz w:val="36"/>
          <w:szCs w:val="36"/>
          <w:lang w:val="en-US" w:eastAsia="zh-CN"/>
        </w:rPr>
        <w:t>1</w:t>
      </w:r>
      <w:r>
        <w:rPr>
          <w:rFonts w:ascii="宋体" w:eastAsia="宋体" w:hint="eastAsia"/>
          <w:b/>
          <w:kern w:val="0"/>
          <w:sz w:val="36"/>
          <w:szCs w:val="36"/>
        </w:rPr>
        <w:t>年度部门预算</w:t>
      </w:r>
      <w:r>
        <w:rPr>
          <w:rFonts w:ascii="宋体" w:eastAsia="宋体" w:hint="eastAsia"/>
          <w:b/>
          <w:kern w:val="0"/>
          <w:sz w:val="36"/>
          <w:szCs w:val="36"/>
          <w:lang w:val="en-US" w:eastAsia="zh-CN"/>
        </w:rPr>
        <w:t>项目支出</w:t>
      </w:r>
      <w:r>
        <w:rPr>
          <w:rFonts w:ascii="宋体" w:eastAsia="宋体" w:hint="eastAsia"/>
          <w:b/>
          <w:kern w:val="0"/>
          <w:sz w:val="36"/>
          <w:szCs w:val="36"/>
        </w:rPr>
        <w:t>绩效自评报告</w:t>
      </w:r>
    </w:p>
    <w:p>
      <w:pPr>
        <w:autoSpaceDE w:val="0"/>
        <w:autoSpaceDN w:val="0"/>
        <w:adjustRightInd w:val="0"/>
        <w:spacing w:line="600" w:lineRule="exact"/>
        <w:jc w:val="center"/>
        <w:rPr>
          <w:rFonts w:ascii="Times New Roman" w:eastAsia="宋体" w:hAnsi="Times New Roman" w:hint="eastAsia"/>
          <w:b/>
          <w:kern w:val="0"/>
          <w:sz w:val="36"/>
          <w:szCs w:val="36"/>
          <w:lang w:val="en-US" w:eastAsia="zh-CN"/>
        </w:rPr>
      </w:pPr>
      <w:r>
        <w:rPr>
          <w:rFonts w:ascii="Times New Roman" w:eastAsia="黑体" w:hAnsi="Times New Roman" w:hint="eastAsia"/>
          <w:b/>
          <w:kern w:val="0"/>
          <w:sz w:val="36"/>
          <w:szCs w:val="36"/>
          <w:lang w:val="en-US" w:eastAsia="zh-CN"/>
        </w:rPr>
        <w:t>(</w:t>
      </w:r>
      <w:r>
        <w:rPr>
          <w:rFonts w:ascii="宋体" w:eastAsia="宋体" w:hint="eastAsia"/>
          <w:b/>
          <w:kern w:val="0"/>
          <w:sz w:val="36"/>
          <w:szCs w:val="36"/>
        </w:rPr>
        <w:t>公路</w:t>
      </w:r>
      <w:r>
        <w:rPr>
          <w:rFonts w:ascii="宋体" w:eastAsia="宋体" w:hint="eastAsia"/>
          <w:b/>
          <w:kern w:val="0"/>
          <w:sz w:val="36"/>
          <w:szCs w:val="36"/>
          <w:lang w:eastAsia="zh-CN"/>
        </w:rPr>
        <w:t>水路</w:t>
      </w:r>
      <w:r>
        <w:rPr>
          <w:rFonts w:ascii="宋体" w:eastAsia="宋体" w:hint="eastAsia"/>
          <w:b/>
          <w:kern w:val="0"/>
          <w:sz w:val="36"/>
          <w:szCs w:val="36"/>
        </w:rPr>
        <w:t>交通量情况调查</w:t>
      </w:r>
      <w:r>
        <w:rPr>
          <w:rFonts w:ascii="宋体" w:eastAsia="宋体" w:hint="eastAsia"/>
          <w:b/>
          <w:kern w:val="0"/>
          <w:sz w:val="36"/>
          <w:szCs w:val="36"/>
          <w:lang w:val="en-US" w:eastAsia="zh-CN"/>
        </w:rPr>
        <w:t>)</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sz w:val="32"/>
          <w:szCs w:val="32"/>
        </w:rPr>
        <w:t>通过对我市普通国道、省道、县道、乡道及专用公路、农村公路的交通状况进行定期或不定期调查，掌握公路网内交通流的运行特征以及公路网的适应程度，并进行统计、分析和预测，为公路规划建设、路网运行管理、交通应急处置、科研及社会公众提供公路交通信息。</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仿宋_GB2312" w:eastAsia="仿宋_GB2312"/>
          <w:sz w:val="32"/>
        </w:rPr>
      </w:pPr>
      <w:r>
        <w:rPr>
          <w:rFonts w:ascii="仿宋_GB2312" w:eastAsia="仿宋_GB2312" w:hint="eastAsia"/>
          <w:sz w:val="32"/>
        </w:rPr>
        <w:t>数量指标：月报12次，季报4次，年报1次，核查次数不限；</w:t>
      </w:r>
    </w:p>
    <w:p>
      <w:pPr>
        <w:autoSpaceDE w:val="0"/>
        <w:autoSpaceDN w:val="0"/>
        <w:adjustRightInd w:val="0"/>
        <w:spacing w:line="600" w:lineRule="exact"/>
        <w:ind w:firstLineChars="200" w:firstLine="640"/>
        <w:jc w:val="left"/>
        <w:rPr>
          <w:rFonts w:ascii="仿宋_GB2312" w:eastAsia="仿宋_GB2312"/>
          <w:sz w:val="32"/>
        </w:rPr>
      </w:pPr>
      <w:r>
        <w:rPr>
          <w:rFonts w:ascii="仿宋_GB2312" w:eastAsia="仿宋_GB2312" w:hint="eastAsia"/>
          <w:sz w:val="32"/>
        </w:rPr>
        <w:t>质量指标：统计数据达到交通运输部及省交通厅相关要求；</w:t>
      </w:r>
    </w:p>
    <w:p>
      <w:pPr>
        <w:autoSpaceDE w:val="0"/>
        <w:autoSpaceDN w:val="0"/>
        <w:adjustRightInd w:val="0"/>
        <w:spacing w:line="600" w:lineRule="exact"/>
        <w:ind w:firstLineChars="200" w:firstLine="640"/>
        <w:jc w:val="left"/>
        <w:rPr>
          <w:rFonts w:ascii="仿宋_GB2312" w:eastAsia="仿宋_GB2312"/>
          <w:sz w:val="32"/>
        </w:rPr>
      </w:pPr>
      <w:r>
        <w:rPr>
          <w:rFonts w:ascii="仿宋_GB2312" w:eastAsia="仿宋_GB2312" w:hint="eastAsia"/>
          <w:sz w:val="32"/>
        </w:rPr>
        <w:t>时效指标：按照工作计划，202</w:t>
      </w:r>
      <w:r>
        <w:rPr>
          <w:rFonts w:ascii="仿宋_GB2312" w:eastAsia="仿宋_GB2312" w:hint="eastAsia"/>
          <w:sz w:val="32"/>
          <w:lang w:val="en-US" w:eastAsia="zh-CN"/>
        </w:rPr>
        <w:t>1</w:t>
      </w:r>
      <w:r>
        <w:rPr>
          <w:rFonts w:ascii="仿宋_GB2312" w:eastAsia="仿宋_GB2312" w:hint="eastAsia"/>
          <w:sz w:val="32"/>
        </w:rPr>
        <w:t>年1月-12月。</w:t>
      </w:r>
    </w:p>
    <w:p>
      <w:pPr>
        <w:autoSpaceDE w:val="0"/>
        <w:autoSpaceDN w:val="0"/>
        <w:adjustRightInd w:val="0"/>
        <w:spacing w:line="600" w:lineRule="exact"/>
        <w:ind w:firstLineChars="200" w:firstLine="640"/>
        <w:jc w:val="left"/>
        <w:rPr>
          <w:rFonts w:ascii="仿宋_GB2312" w:eastAsia="仿宋_GB2312"/>
          <w:sz w:val="32"/>
        </w:rPr>
      </w:pPr>
      <w:r>
        <w:rPr>
          <w:rFonts w:ascii="仿宋_GB2312" w:eastAsia="仿宋_GB2312" w:hint="eastAsia"/>
          <w:sz w:val="32"/>
        </w:rPr>
        <w:t xml:space="preserve">成本指标： </w:t>
      </w:r>
      <w:r>
        <w:rPr>
          <w:rFonts w:ascii="仿宋_GB2312" w:eastAsia="仿宋_GB2312" w:hint="eastAsia"/>
          <w:sz w:val="32"/>
          <w:lang w:val="en-US" w:eastAsia="zh-CN"/>
        </w:rPr>
        <w:t>2.95</w:t>
      </w:r>
      <w:r>
        <w:rPr>
          <w:rFonts w:ascii="仿宋_GB2312" w:eastAsia="仿宋_GB2312" w:hint="eastAsia"/>
          <w:sz w:val="32"/>
        </w:rPr>
        <w:t>万元；</w:t>
      </w:r>
    </w:p>
    <w:p>
      <w:pPr>
        <w:ind w:firstLineChars="200" w:firstLine="640"/>
        <w:rPr>
          <w:rFonts w:ascii="仿宋_GB2312" w:eastAsia="仿宋_GB2312"/>
          <w:sz w:val="32"/>
        </w:rPr>
      </w:pPr>
      <w:r>
        <w:rPr>
          <w:rFonts w:ascii="仿宋_GB2312" w:eastAsia="仿宋_GB2312" w:hint="eastAsia"/>
          <w:sz w:val="32"/>
        </w:rPr>
        <w:t>社会效益指标：为公路改扩建等提供依据；</w:t>
      </w:r>
    </w:p>
    <w:p>
      <w:pPr>
        <w:ind w:firstLineChars="200" w:firstLine="640"/>
        <w:rPr>
          <w:rFonts w:ascii="仿宋_GB2312" w:eastAsia="仿宋_GB2312"/>
          <w:sz w:val="32"/>
        </w:rPr>
      </w:pPr>
      <w:r>
        <w:rPr>
          <w:rFonts w:ascii="仿宋_GB2312" w:eastAsia="仿宋_GB2312" w:hint="eastAsia"/>
          <w:sz w:val="32"/>
        </w:rPr>
        <w:t>满意度指标：抽样调查满意度达到基本满意及以上。</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ind w:firstLineChars="200" w:firstLine="640"/>
        <w:rPr>
          <w:rFonts w:ascii="仿宋_GB2312" w:eastAsia="仿宋_GB2312"/>
          <w:sz w:val="32"/>
        </w:rPr>
      </w:pPr>
      <w:r>
        <w:rPr>
          <w:rFonts w:ascii="仿宋_GB2312" w:eastAsia="仿宋_GB2312" w:hint="eastAsia"/>
          <w:sz w:val="32"/>
        </w:rPr>
        <w:t>该项目按照《攀枝花市财政局关于编制市本级202</w:t>
      </w:r>
      <w:r>
        <w:rPr>
          <w:rFonts w:ascii="仿宋_GB2312" w:eastAsia="仿宋_GB2312" w:hint="eastAsia"/>
          <w:sz w:val="32"/>
          <w:lang w:val="en-US" w:eastAsia="zh-CN"/>
        </w:rPr>
        <w:t>1</w:t>
      </w:r>
      <w:r>
        <w:rPr>
          <w:rFonts w:ascii="仿宋_GB2312" w:eastAsia="仿宋_GB2312" w:hint="eastAsia"/>
          <w:sz w:val="32"/>
        </w:rPr>
        <w:t>年部门预算的通知》（攀财预〔20</w:t>
      </w:r>
      <w:r>
        <w:rPr>
          <w:rFonts w:ascii="仿宋_GB2312" w:eastAsia="仿宋_GB2312" w:hint="eastAsia"/>
          <w:sz w:val="32"/>
          <w:lang w:val="en-US" w:eastAsia="zh-CN"/>
        </w:rPr>
        <w:t>21</w:t>
      </w:r>
      <w:r>
        <w:rPr>
          <w:rFonts w:ascii="仿宋_GB2312" w:eastAsia="仿宋_GB2312" w:hint="eastAsia"/>
          <w:sz w:val="32"/>
        </w:rPr>
        <w:t>〕</w:t>
      </w:r>
      <w:r>
        <w:rPr>
          <w:rFonts w:ascii="仿宋_GB2312" w:eastAsia="仿宋_GB2312" w:hint="eastAsia"/>
          <w:sz w:val="32"/>
          <w:lang w:val="en-US" w:eastAsia="zh-CN"/>
        </w:rPr>
        <w:t>1</w:t>
      </w:r>
      <w:r>
        <w:rPr>
          <w:rFonts w:ascii="仿宋_GB2312" w:eastAsia="仿宋_GB2312" w:hint="eastAsia"/>
          <w:sz w:val="32"/>
        </w:rPr>
        <w:t>号）文件要求申报预算；市财政局按照攀财资预〔202</w:t>
      </w:r>
      <w:r>
        <w:rPr>
          <w:rFonts w:ascii="仿宋_GB2312" w:eastAsia="仿宋_GB2312" w:hint="eastAsia"/>
          <w:sz w:val="32"/>
          <w:lang w:val="en-US" w:eastAsia="zh-CN"/>
        </w:rPr>
        <w:t>1</w:t>
      </w:r>
      <w:r>
        <w:rPr>
          <w:rFonts w:ascii="仿宋_GB2312" w:eastAsia="仿宋_GB2312" w:hint="eastAsia"/>
          <w:sz w:val="32"/>
        </w:rPr>
        <w:t>〕3号文件批复该项目预算。</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该项目资金由市本级财政资金安排。</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2．资金到位。</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截止评价时点该项目资金全部到位。</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3．资金使用。</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截止评价时点该项目资金已支付</w:t>
      </w:r>
      <w:r>
        <w:rPr>
          <w:rFonts w:ascii="仿宋_GB2312" w:eastAsia="仿宋_GB2312" w:hint="eastAsia"/>
          <w:kern w:val="0"/>
          <w:sz w:val="32"/>
          <w:szCs w:val="32"/>
          <w:lang w:val="en-US" w:eastAsia="zh-CN"/>
        </w:rPr>
        <w:t>2.95</w:t>
      </w:r>
      <w:r>
        <w:rPr>
          <w:rFonts w:ascii="仿宋_GB2312" w:eastAsia="仿宋_GB2312" w:hint="eastAsia"/>
          <w:kern w:val="0"/>
          <w:sz w:val="32"/>
          <w:szCs w:val="32"/>
        </w:rPr>
        <w:t>万元，成本指标完成率为100%。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我处财务管理制度健全，该项目严格执行财务管理制度，账务处理及时，会计核算规范。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该项目通过自动化设备以及人工观测对我市普通公路（包含国道、省道、县道、乡道等）的交通流量及其特性进行调查，通过交通量调查掌握公路网、各条路线、各路段交通流量的大小、构成、时间分布、空间分布、道路拥挤状况等特性，按照公路行政等级分类，汇总上报月报、季报、年报。交通量调查分为连续式调查和间歇式调查，其中间歇式站点每月5日、20日为调查日，连续式交调站点全年365天、每天24小时不间断进行，每年9月20日为车速、比重调查日，</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（一）项目完成情况。</w:t>
      </w:r>
    </w:p>
    <w:p>
      <w:pPr>
        <w:autoSpaceDE w:val="0"/>
        <w:autoSpaceDN w:val="0"/>
        <w:adjustRightInd w:val="0"/>
        <w:spacing w:line="600" w:lineRule="exact"/>
        <w:ind w:firstLineChars="200" w:firstLine="640"/>
        <w:jc w:val="left"/>
        <w:rPr>
          <w:rFonts w:ascii="仿宋_GB2312" w:eastAsia="仿宋_GB2312"/>
          <w:sz w:val="32"/>
        </w:rPr>
      </w:pPr>
      <w:r>
        <w:rPr>
          <w:rFonts w:ascii="仿宋_GB2312" w:eastAsia="仿宋_GB2312" w:hint="eastAsia"/>
          <w:sz w:val="32"/>
        </w:rPr>
        <w:t>数量指标：汇总上报月报12次，季报1次，年报1次，并多次对交调站点进行核查；</w:t>
      </w:r>
    </w:p>
    <w:p>
      <w:pPr>
        <w:ind w:firstLineChars="200" w:firstLine="640"/>
        <w:rPr>
          <w:rFonts w:ascii="仿宋_GB2312" w:eastAsia="仿宋_GB2312"/>
          <w:sz w:val="32"/>
        </w:rPr>
      </w:pPr>
      <w:r>
        <w:rPr>
          <w:rFonts w:ascii="仿宋_GB2312" w:eastAsia="仿宋_GB2312" w:hint="eastAsia"/>
          <w:sz w:val="32"/>
        </w:rPr>
        <w:t>质量指标：统计数据达到交通运输部及省交通厅相关要求；</w:t>
      </w:r>
    </w:p>
    <w:p>
      <w:pPr>
        <w:ind w:firstLineChars="200" w:firstLine="640"/>
        <w:rPr>
          <w:rFonts w:ascii="仿宋_GB2312" w:eastAsia="仿宋_GB2312"/>
          <w:sz w:val="32"/>
        </w:rPr>
      </w:pPr>
      <w:r>
        <w:rPr>
          <w:rFonts w:ascii="仿宋_GB2312" w:eastAsia="仿宋_GB2312" w:hint="eastAsia"/>
          <w:sz w:val="32"/>
        </w:rPr>
        <w:t>时效指标：按照工作计划，已完成全年统计报表汇总、上报、分析以及站点核查工作。</w:t>
      </w:r>
    </w:p>
    <w:p>
      <w:pPr>
        <w:ind w:firstLineChars="200" w:firstLine="640"/>
        <w:rPr>
          <w:rFonts w:ascii="仿宋_GB2312" w:eastAsia="仿宋_GB2312"/>
          <w:sz w:val="32"/>
        </w:rPr>
      </w:pPr>
      <w:r>
        <w:rPr>
          <w:rFonts w:ascii="仿宋_GB2312" w:eastAsia="仿宋_GB2312" w:hint="eastAsia"/>
          <w:sz w:val="32"/>
        </w:rPr>
        <w:t>成本指标：年初预算</w:t>
      </w:r>
      <w:r>
        <w:rPr>
          <w:rFonts w:ascii="仿宋_GB2312" w:eastAsia="仿宋_GB2312" w:hint="eastAsia"/>
          <w:sz w:val="32"/>
          <w:lang w:val="en-US" w:eastAsia="zh-CN"/>
        </w:rPr>
        <w:t>2.95</w:t>
      </w:r>
      <w:r>
        <w:rPr>
          <w:rFonts w:ascii="仿宋_GB2312" w:eastAsia="仿宋_GB2312" w:hint="eastAsia"/>
          <w:sz w:val="32"/>
        </w:rPr>
        <w:t>万元，实际支付</w:t>
      </w:r>
      <w:r>
        <w:rPr>
          <w:rFonts w:ascii="仿宋_GB2312" w:eastAsia="仿宋_GB2312" w:hint="eastAsia"/>
          <w:sz w:val="32"/>
          <w:lang w:val="en-US" w:eastAsia="zh-CN"/>
        </w:rPr>
        <w:t>2.95</w:t>
      </w:r>
      <w:r>
        <w:rPr>
          <w:rFonts w:ascii="仿宋_GB2312" w:eastAsia="仿宋_GB2312" w:hint="eastAsia"/>
          <w:sz w:val="32"/>
        </w:rPr>
        <w:t>万元，指标完成率100%。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（二）项目效益情况。</w:t>
      </w:r>
    </w:p>
    <w:p>
      <w:pPr>
        <w:ind w:firstLineChars="200" w:firstLine="640"/>
        <w:rPr>
          <w:rFonts w:ascii="仿宋_GB2312" w:eastAsia="仿宋_GB2312"/>
          <w:sz w:val="32"/>
        </w:rPr>
      </w:pPr>
      <w:r>
        <w:rPr>
          <w:rFonts w:ascii="仿宋_GB2312" w:eastAsia="仿宋_GB2312" w:hint="eastAsia"/>
          <w:sz w:val="32"/>
        </w:rPr>
        <w:t>社会效益指标：汇总统计数据，掌握各路段交通量情况，为公路改扩建等提供依据；</w:t>
      </w:r>
    </w:p>
    <w:p>
      <w:pPr>
        <w:ind w:firstLineChars="200" w:firstLine="640"/>
        <w:rPr>
          <w:rFonts w:ascii="仿宋_GB2312" w:eastAsia="仿宋_GB2312"/>
          <w:sz w:val="32"/>
        </w:rPr>
      </w:pPr>
      <w:r>
        <w:rPr>
          <w:rFonts w:ascii="仿宋_GB2312" w:eastAsia="仿宋_GB2312" w:hint="eastAsia"/>
          <w:sz w:val="32"/>
        </w:rPr>
        <w:t>满意度指标：抽样调查满意度达到基本满意及以上。</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（一）评价结论。</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仿宋_GB2312" w:eastAsia="仿宋_GB2312" w:hint="eastAsia"/>
          <w:kern w:val="0"/>
          <w:sz w:val="32"/>
          <w:szCs w:val="32"/>
        </w:rPr>
        <w:t>该项目较好的完成了年初预算任务，</w:t>
      </w:r>
      <w:r>
        <w:rPr>
          <w:rFonts w:ascii="仿宋_GB2312" w:eastAsia="仿宋_GB2312" w:hint="eastAsia"/>
          <w:sz w:val="32"/>
          <w:szCs w:val="32"/>
        </w:rPr>
        <w:t>通过对我市普通公路（包含国道、省道、县道、乡道等）的交通状况进行定期或不定期调查，掌握各等级公路的交通流量、交通流分布、交通流构成、车辆行驶速度等交通流特性，分析交通拥挤状况，为公路规划建设、路网运行管理、桥梁维修加固、交通应急处置及社会公众提供公路交通信息。</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（二）存在的问题。</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无。</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（三）相关建议。</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无。</w:t>
      </w: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附件4-公05</w:t>
      </w:r>
    </w:p>
    <w:p>
      <w:pPr>
        <w:pStyle w:val="15"/>
        <w:spacing w:line="600" w:lineRule="exact"/>
        <w:ind w:firstLineChars="200" w:firstLine="720"/>
        <w:jc w:val="center"/>
        <w:rPr>
          <w:rFonts w:ascii="方正小标宋简体" w:eastAsia="方正小标宋简体" w:cs="方正小标宋简体" w:hint="eastAsia"/>
          <w:b w:val="0"/>
          <w:bCs w:val="0"/>
          <w:sz w:val="36"/>
          <w:szCs w:val="36"/>
          <w:lang w:eastAsia="zh-CN"/>
        </w:rPr>
      </w:pPr>
      <w:r>
        <w:rPr>
          <w:rFonts w:ascii="方正小标宋简体" w:eastAsia="方正小标宋简体" w:cs="方正小标宋简体" w:hint="eastAsia"/>
          <w:b w:val="0"/>
          <w:bCs w:val="0"/>
          <w:sz w:val="36"/>
          <w:szCs w:val="36"/>
        </w:rPr>
        <w:t>攀枝花市公路</w:t>
      </w:r>
      <w:r>
        <w:rPr>
          <w:rFonts w:ascii="方正小标宋简体" w:eastAsia="方正小标宋简体" w:cs="方正小标宋简体" w:hint="eastAsia"/>
          <w:b w:val="0"/>
          <w:bCs w:val="0"/>
          <w:sz w:val="36"/>
          <w:szCs w:val="36"/>
          <w:lang w:eastAsia="zh-CN"/>
        </w:rPr>
        <w:t>事业发展中心</w:t>
      </w:r>
    </w:p>
    <w:p>
      <w:pPr>
        <w:autoSpaceDE w:val="0"/>
        <w:autoSpaceDN w:val="0"/>
        <w:adjustRightInd w:val="0"/>
        <w:spacing w:line="600" w:lineRule="exact"/>
        <w:ind w:firstLineChars="200" w:firstLine="720"/>
        <w:jc w:val="center"/>
        <w:rPr>
          <w:rFonts w:ascii="方正小标宋简体" w:eastAsia="方正小标宋简体" w:cs="方正小标宋简体" w:hint="eastAsia"/>
          <w:b w:val="0"/>
          <w:bCs w:val="0"/>
          <w:kern w:val="0"/>
          <w:sz w:val="36"/>
          <w:szCs w:val="36"/>
        </w:rPr>
      </w:pPr>
      <w:r>
        <w:rPr>
          <w:rFonts w:ascii="方正小标宋简体" w:eastAsia="方正小标宋简体" w:cs="方正小标宋简体" w:hint="eastAsia"/>
          <w:b w:val="0"/>
          <w:bCs w:val="0"/>
          <w:kern w:val="0"/>
          <w:sz w:val="36"/>
          <w:szCs w:val="36"/>
        </w:rPr>
        <w:t>202</w:t>
      </w:r>
      <w:r>
        <w:rPr>
          <w:rFonts w:ascii="方正小标宋简体" w:eastAsia="方正小标宋简体" w:cs="方正小标宋简体" w:hint="eastAsia"/>
          <w:b w:val="0"/>
          <w:bCs w:val="0"/>
          <w:kern w:val="0"/>
          <w:sz w:val="36"/>
          <w:szCs w:val="36"/>
          <w:lang w:val="en-US" w:eastAsia="zh-CN"/>
        </w:rPr>
        <w:t>1</w:t>
      </w:r>
      <w:r>
        <w:rPr>
          <w:rFonts w:ascii="方正小标宋简体" w:eastAsia="方正小标宋简体" w:cs="方正小标宋简体" w:hint="eastAsia"/>
          <w:b w:val="0"/>
          <w:bCs w:val="0"/>
          <w:kern w:val="0"/>
          <w:sz w:val="36"/>
          <w:szCs w:val="36"/>
        </w:rPr>
        <w:t>年度部门预算</w:t>
      </w:r>
      <w:r>
        <w:rPr>
          <w:rFonts w:ascii="方正小标宋简体" w:eastAsia="方正小标宋简体" w:cs="方正小标宋简体" w:hint="eastAsia"/>
          <w:b w:val="0"/>
          <w:bCs w:val="0"/>
          <w:kern w:val="0"/>
          <w:sz w:val="36"/>
          <w:szCs w:val="36"/>
          <w:lang w:val="en-US" w:eastAsia="zh-CN"/>
        </w:rPr>
        <w:t>项目</w:t>
      </w:r>
      <w:r>
        <w:rPr>
          <w:rFonts w:ascii="方正小标宋简体" w:eastAsia="方正小标宋简体" w:cs="方正小标宋简体" w:hint="eastAsia"/>
          <w:b w:val="0"/>
          <w:bCs w:val="0"/>
          <w:kern w:val="0"/>
          <w:sz w:val="36"/>
          <w:szCs w:val="36"/>
        </w:rPr>
        <w:t>绩效自评报告</w:t>
      </w:r>
    </w:p>
    <w:p>
      <w:pPr>
        <w:autoSpaceDE w:val="0"/>
        <w:autoSpaceDN w:val="0"/>
        <w:adjustRightInd w:val="0"/>
        <w:spacing w:line="600" w:lineRule="exact"/>
        <w:ind w:firstLineChars="200" w:firstLine="720"/>
        <w:jc w:val="center"/>
        <w:rPr>
          <w:rFonts w:ascii="方正小标宋简体" w:eastAsia="方正小标宋简体" w:cs="方正小标宋简体" w:hint="eastAsia"/>
          <w:b w:val="0"/>
          <w:bCs w:val="0"/>
          <w:kern w:val="0"/>
          <w:sz w:val="36"/>
          <w:szCs w:val="36"/>
          <w:lang w:val="en-US" w:eastAsia="zh-CN"/>
        </w:rPr>
      </w:pPr>
      <w:r>
        <w:rPr>
          <w:rFonts w:ascii="方正小标宋简体" w:eastAsia="方正小标宋简体" w:cs="方正小标宋简体" w:hint="eastAsia"/>
          <w:b w:val="0"/>
          <w:bCs w:val="0"/>
          <w:kern w:val="0"/>
          <w:sz w:val="36"/>
          <w:szCs w:val="36"/>
          <w:lang w:val="en-US" w:eastAsia="zh-CN"/>
        </w:rPr>
        <w:t>(</w:t>
      </w:r>
      <w:r>
        <w:rPr>
          <w:rFonts w:ascii="方正小标宋简体" w:eastAsia="方正小标宋简体" w:cs="方正小标宋简体" w:hint="eastAsia"/>
          <w:b w:val="0"/>
          <w:bCs w:val="0"/>
          <w:kern w:val="0"/>
          <w:sz w:val="36"/>
          <w:szCs w:val="36"/>
        </w:rPr>
        <w:t>公路、桥梁数据库维护、使用、发布费</w:t>
      </w:r>
      <w:r>
        <w:rPr>
          <w:rFonts w:ascii="方正小标宋简体" w:eastAsia="方正小标宋简体" w:cs="方正小标宋简体" w:hint="eastAsia"/>
          <w:b w:val="0"/>
          <w:bCs w:val="0"/>
          <w:kern w:val="0"/>
          <w:sz w:val="36"/>
          <w:szCs w:val="36"/>
          <w:lang w:val="en-US" w:eastAsia="zh-CN"/>
        </w:rPr>
        <w:t>)</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pPr>
        <w:ind w:left="640"/>
        <w:rPr>
          <w:rFonts w:ascii="仿宋_GB2312" w:eastAsia="仿宋_GB2312"/>
          <w:sz w:val="32"/>
        </w:rPr>
      </w:pPr>
      <w:r>
        <w:rPr>
          <w:rFonts w:ascii="仿宋_GB2312" w:eastAsia="仿宋_GB2312" w:hint="eastAsia"/>
          <w:sz w:val="32"/>
        </w:rPr>
        <w:t>为准确、及时、全面了解全市公路、桥梁基本情况、发</w:t>
      </w:r>
    </w:p>
    <w:p>
      <w:pPr>
        <w:rPr>
          <w:rFonts w:ascii="仿宋_GB2312" w:eastAsia="仿宋_GB2312"/>
          <w:sz w:val="32"/>
        </w:rPr>
      </w:pPr>
      <w:r>
        <w:rPr>
          <w:rFonts w:ascii="仿宋_GB2312" w:eastAsia="仿宋_GB2312" w:hint="eastAsia"/>
          <w:sz w:val="32"/>
        </w:rPr>
        <w:t>展情况、建设需求和建设进程，满足各级政府及交通运输管理部门制定政策和规划以及加强行业管理的需要，按照交通运输部和省交通运输厅统计工作的安排部署，需每年开展公路、桥梁基础数据和电子地图的维护、更新，提交数据分析报告并对社会发布。</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（二）项目绩效目标。</w:t>
      </w:r>
    </w:p>
    <w:p>
      <w:pPr>
        <w:ind w:firstLineChars="200" w:firstLine="640"/>
        <w:rPr>
          <w:rFonts w:ascii="仿宋_GB2312" w:eastAsia="仿宋_GB2312"/>
          <w:sz w:val="32"/>
        </w:rPr>
      </w:pPr>
      <w:r>
        <w:rPr>
          <w:rFonts w:ascii="仿宋_GB2312" w:eastAsia="仿宋_GB2312" w:hint="eastAsia"/>
          <w:sz w:val="32"/>
        </w:rPr>
        <w:t>数量指标：发布统计年报1次；</w:t>
      </w:r>
    </w:p>
    <w:p>
      <w:pPr>
        <w:ind w:firstLineChars="200" w:firstLine="640"/>
        <w:rPr>
          <w:rFonts w:ascii="仿宋_GB2312" w:eastAsia="仿宋_GB2312"/>
          <w:sz w:val="32"/>
        </w:rPr>
      </w:pPr>
      <w:r>
        <w:rPr>
          <w:rFonts w:ascii="仿宋_GB2312" w:eastAsia="仿宋_GB2312" w:hint="eastAsia"/>
          <w:sz w:val="32"/>
        </w:rPr>
        <w:t>质量指标：维护、分析和发布达到部省相关要求；</w:t>
      </w:r>
    </w:p>
    <w:p>
      <w:pPr>
        <w:ind w:firstLineChars="200" w:firstLine="640"/>
        <w:rPr>
          <w:rFonts w:ascii="仿宋_GB2312" w:eastAsia="仿宋_GB2312"/>
          <w:sz w:val="32"/>
        </w:rPr>
      </w:pPr>
      <w:r>
        <w:rPr>
          <w:rFonts w:ascii="仿宋_GB2312" w:eastAsia="仿宋_GB2312" w:hint="eastAsia"/>
          <w:sz w:val="32"/>
        </w:rPr>
        <w:t>时效指标：按照工作计划，202</w:t>
      </w:r>
      <w:r>
        <w:rPr>
          <w:rFonts w:ascii="仿宋_GB2312" w:eastAsia="仿宋_GB2312" w:hint="eastAsia"/>
          <w:sz w:val="32"/>
          <w:lang w:val="en-US" w:eastAsia="zh-CN"/>
        </w:rPr>
        <w:t>1</w:t>
      </w:r>
      <w:r>
        <w:rPr>
          <w:rFonts w:ascii="仿宋_GB2312" w:eastAsia="仿宋_GB2312" w:hint="eastAsia"/>
          <w:sz w:val="32"/>
        </w:rPr>
        <w:t>年1月-12月；</w:t>
      </w:r>
    </w:p>
    <w:p>
      <w:pPr>
        <w:ind w:firstLineChars="200" w:firstLine="640"/>
        <w:rPr>
          <w:rFonts w:ascii="仿宋_GB2312" w:eastAsia="仿宋_GB2312"/>
          <w:sz w:val="32"/>
        </w:rPr>
      </w:pPr>
      <w:r>
        <w:rPr>
          <w:rFonts w:ascii="仿宋_GB2312" w:eastAsia="仿宋_GB2312" w:hint="eastAsia"/>
          <w:sz w:val="32"/>
        </w:rPr>
        <w:t>成本指标：3万元；</w:t>
      </w:r>
    </w:p>
    <w:p>
      <w:pPr>
        <w:ind w:firstLineChars="200" w:firstLine="640"/>
        <w:rPr>
          <w:rFonts w:ascii="仿宋_GB2312" w:eastAsia="仿宋_GB2312"/>
          <w:sz w:val="32"/>
        </w:rPr>
      </w:pPr>
      <w:r>
        <w:rPr>
          <w:rFonts w:ascii="仿宋_GB2312" w:eastAsia="仿宋_GB2312" w:hint="eastAsia"/>
          <w:sz w:val="32"/>
        </w:rPr>
        <w:t>社会效益指标：及时掌握全市公路、桥梁变化情况，提高全市公路桥梁管理水平；</w:t>
      </w:r>
    </w:p>
    <w:p>
      <w:pPr>
        <w:ind w:firstLineChars="200" w:firstLine="640"/>
        <w:rPr>
          <w:rFonts w:ascii="仿宋_GB2312" w:eastAsia="仿宋_GB2312"/>
          <w:sz w:val="32"/>
        </w:rPr>
      </w:pPr>
      <w:r>
        <w:rPr>
          <w:rFonts w:ascii="仿宋_GB2312" w:eastAsia="仿宋_GB2312" w:hint="eastAsia"/>
          <w:sz w:val="32"/>
        </w:rPr>
        <w:t>满意度指标：抽样调查满意度达到基本满意及以上。</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pPr>
        <w:ind w:firstLineChars="200" w:firstLine="640"/>
        <w:rPr>
          <w:rFonts w:ascii="仿宋_GB2312" w:eastAsia="仿宋_GB2312"/>
          <w:sz w:val="32"/>
        </w:rPr>
      </w:pPr>
      <w:r>
        <w:rPr>
          <w:rFonts w:ascii="仿宋_GB2312" w:eastAsia="仿宋_GB2312" w:hint="eastAsia"/>
          <w:sz w:val="32"/>
        </w:rPr>
        <w:t>该项目按照《攀枝花市财政局关于编制市本级202</w:t>
      </w:r>
      <w:r>
        <w:rPr>
          <w:rFonts w:ascii="仿宋_GB2312" w:eastAsia="仿宋_GB2312" w:hint="eastAsia"/>
          <w:sz w:val="32"/>
          <w:lang w:val="en-US" w:eastAsia="zh-CN"/>
        </w:rPr>
        <w:t>1</w:t>
      </w:r>
      <w:r>
        <w:rPr>
          <w:rFonts w:ascii="仿宋_GB2312" w:eastAsia="仿宋_GB2312" w:hint="eastAsia"/>
          <w:sz w:val="32"/>
        </w:rPr>
        <w:t>年部门预算的通知》（攀财预〔20</w:t>
      </w:r>
      <w:r>
        <w:rPr>
          <w:rFonts w:ascii="仿宋_GB2312" w:eastAsia="仿宋_GB2312" w:hint="eastAsia"/>
          <w:sz w:val="32"/>
          <w:lang w:val="en-US" w:eastAsia="zh-CN"/>
        </w:rPr>
        <w:t>21</w:t>
      </w:r>
      <w:r>
        <w:rPr>
          <w:rFonts w:ascii="仿宋_GB2312" w:eastAsia="仿宋_GB2312" w:hint="eastAsia"/>
          <w:sz w:val="32"/>
        </w:rPr>
        <w:t>〕</w:t>
      </w:r>
      <w:r>
        <w:rPr>
          <w:rFonts w:ascii="仿宋_GB2312" w:eastAsia="仿宋_GB2312" w:hint="eastAsia"/>
          <w:sz w:val="32"/>
          <w:lang w:val="en-US" w:eastAsia="zh-CN"/>
        </w:rPr>
        <w:t>1</w:t>
      </w:r>
      <w:r>
        <w:rPr>
          <w:rFonts w:ascii="仿宋_GB2312" w:eastAsia="仿宋_GB2312" w:hint="eastAsia"/>
          <w:sz w:val="32"/>
        </w:rPr>
        <w:t>号）文件要求申报预算。</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1．资金计划。</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该项目资金由市本级财政资金安排。</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2．资金到位。</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截止评价时点该项目资金全部到位。</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3．资金使用。</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截止评价时点该项目资金已支付</w:t>
      </w:r>
      <w:r>
        <w:rPr>
          <w:rFonts w:ascii="仿宋_GB2312" w:eastAsia="仿宋_GB2312" w:hint="eastAsia"/>
          <w:kern w:val="0"/>
          <w:sz w:val="32"/>
          <w:szCs w:val="32"/>
          <w:lang w:val="en-US" w:eastAsia="zh-CN"/>
        </w:rPr>
        <w:t>1.49</w:t>
      </w:r>
      <w:r>
        <w:rPr>
          <w:rFonts w:ascii="仿宋_GB2312" w:eastAsia="仿宋_GB2312" w:hint="eastAsia"/>
          <w:kern w:val="0"/>
          <w:sz w:val="32"/>
          <w:szCs w:val="32"/>
        </w:rPr>
        <w:t>万元，成本指标完成率为</w:t>
      </w:r>
      <w:r>
        <w:rPr>
          <w:rFonts w:ascii="仿宋_GB2312" w:eastAsia="仿宋_GB2312" w:hint="eastAsia"/>
          <w:kern w:val="0"/>
          <w:sz w:val="32"/>
          <w:szCs w:val="32"/>
          <w:lang w:val="en-US" w:eastAsia="zh-CN"/>
        </w:rPr>
        <w:t>49.8</w:t>
      </w:r>
      <w:r>
        <w:rPr>
          <w:rFonts w:ascii="仿宋_GB2312" w:eastAsia="仿宋_GB2312" w:hint="eastAsia"/>
          <w:kern w:val="0"/>
          <w:sz w:val="32"/>
          <w:szCs w:val="32"/>
        </w:rPr>
        <w:t>%。该项目已完成，根据合同支付需支付技术咨询合同--攀枝花市公路路网调整核查分析费用1.5万元，因财政资金困难，未支付完毕，2021年底由市财政全部收回。</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我处财务管理制度健全，该项目严格执行财务管理制度，账务处理及时，会计核算规范。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仿宋_GB2312" w:eastAsia="仿宋_GB2312" w:hint="eastAsia"/>
          <w:sz w:val="32"/>
        </w:rPr>
        <w:t>截止到202</w:t>
      </w:r>
      <w:r>
        <w:rPr>
          <w:rFonts w:ascii="仿宋_GB2312" w:eastAsia="仿宋_GB2312" w:hint="eastAsia"/>
          <w:sz w:val="32"/>
          <w:lang w:val="en-US" w:eastAsia="zh-CN"/>
        </w:rPr>
        <w:t>1</w:t>
      </w:r>
      <w:r>
        <w:rPr>
          <w:rFonts w:ascii="仿宋_GB2312" w:eastAsia="仿宋_GB2312" w:hint="eastAsia"/>
          <w:sz w:val="32"/>
        </w:rPr>
        <w:t>年12月31日前已对当年所有发生变化的公路、桥梁、乡镇、建制村基本信息、技术状况等指标进行采集、更新，对数据库电子地图进行维护、审核、汇总，委托四川恒盛路桥勘察设计有限公司完成了年度分析报告，并报省部级交通运输主管部门审核通过。</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pPr>
        <w:ind w:firstLineChars="200" w:firstLine="640"/>
        <w:rPr>
          <w:rFonts w:ascii="仿宋_GB2312" w:eastAsia="仿宋_GB2312"/>
          <w:sz w:val="32"/>
        </w:rPr>
      </w:pPr>
      <w:r>
        <w:rPr>
          <w:rFonts w:ascii="仿宋_GB2312" w:eastAsia="仿宋_GB2312" w:hint="eastAsia"/>
          <w:sz w:val="32"/>
        </w:rPr>
        <w:t>数量指标：发布统计年报1次；</w:t>
      </w:r>
    </w:p>
    <w:p>
      <w:pPr>
        <w:ind w:firstLineChars="200" w:firstLine="640"/>
        <w:rPr>
          <w:rFonts w:ascii="仿宋_GB2312" w:eastAsia="仿宋_GB2312"/>
          <w:sz w:val="32"/>
        </w:rPr>
      </w:pPr>
      <w:r>
        <w:rPr>
          <w:rFonts w:ascii="仿宋_GB2312" w:eastAsia="仿宋_GB2312" w:hint="eastAsia"/>
          <w:sz w:val="32"/>
        </w:rPr>
        <w:t>质量指标：维护、分析和发布达到部省相关要求；</w:t>
      </w:r>
    </w:p>
    <w:p>
      <w:pPr>
        <w:ind w:firstLineChars="200" w:firstLine="640"/>
        <w:rPr>
          <w:rFonts w:ascii="仿宋_GB2312" w:eastAsia="仿宋_GB2312"/>
          <w:sz w:val="32"/>
        </w:rPr>
      </w:pPr>
      <w:r>
        <w:rPr>
          <w:rFonts w:ascii="仿宋_GB2312" w:eastAsia="仿宋_GB2312" w:hint="eastAsia"/>
          <w:sz w:val="32"/>
        </w:rPr>
        <w:t>时效指标：按照工作计划，截止到202</w:t>
      </w:r>
      <w:r>
        <w:rPr>
          <w:rFonts w:ascii="仿宋_GB2312" w:eastAsia="仿宋_GB2312" w:hint="eastAsia"/>
          <w:sz w:val="32"/>
          <w:lang w:val="en-US" w:eastAsia="zh-CN"/>
        </w:rPr>
        <w:t>1</w:t>
      </w:r>
      <w:r>
        <w:rPr>
          <w:rFonts w:ascii="仿宋_GB2312" w:eastAsia="仿宋_GB2312" w:hint="eastAsia"/>
          <w:sz w:val="32"/>
        </w:rPr>
        <w:t>年底已完成全年数据采集以及数据库电子地图进行维护、审核、汇总、发布等工作。</w:t>
      </w:r>
    </w:p>
    <w:p>
      <w:pPr>
        <w:ind w:firstLineChars="200" w:firstLine="640"/>
        <w:rPr>
          <w:rFonts w:ascii="仿宋_GB2312" w:eastAsia="仿宋_GB2312"/>
          <w:sz w:val="32"/>
        </w:rPr>
      </w:pPr>
      <w:r>
        <w:rPr>
          <w:rFonts w:ascii="仿宋_GB2312" w:eastAsia="仿宋_GB2312" w:hint="eastAsia"/>
          <w:sz w:val="32"/>
        </w:rPr>
        <w:t>成本指标：年初预算3万元，实际支付</w:t>
      </w:r>
      <w:r>
        <w:rPr>
          <w:rFonts w:ascii="仿宋_GB2312" w:eastAsia="仿宋_GB2312" w:hint="eastAsia"/>
          <w:sz w:val="32"/>
          <w:lang w:val="en-US" w:eastAsia="zh-CN"/>
        </w:rPr>
        <w:t>1.49</w:t>
      </w:r>
      <w:r>
        <w:rPr>
          <w:rFonts w:ascii="仿宋_GB2312" w:eastAsia="仿宋_GB2312" w:hint="eastAsia"/>
          <w:sz w:val="32"/>
        </w:rPr>
        <w:t>万元，指标完成率</w:t>
      </w:r>
      <w:r>
        <w:rPr>
          <w:rFonts w:ascii="仿宋_GB2312" w:eastAsia="仿宋_GB2312" w:hint="eastAsia"/>
          <w:sz w:val="32"/>
          <w:lang w:val="en-US" w:eastAsia="zh-CN"/>
        </w:rPr>
        <w:t>49.8</w:t>
      </w:r>
      <w:r>
        <w:rPr>
          <w:rFonts w:ascii="仿宋_GB2312" w:eastAsia="仿宋_GB2312" w:hint="eastAsia"/>
          <w:sz w:val="32"/>
        </w:rPr>
        <w:t>%。</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p>
    <w:p>
      <w:pPr>
        <w:ind w:firstLineChars="200" w:firstLine="640"/>
        <w:rPr>
          <w:rFonts w:ascii="仿宋_GB2312" w:eastAsia="仿宋_GB2312"/>
          <w:sz w:val="32"/>
        </w:rPr>
      </w:pPr>
      <w:r>
        <w:rPr>
          <w:rFonts w:ascii="仿宋_GB2312" w:eastAsia="仿宋_GB2312" w:hint="eastAsia"/>
          <w:sz w:val="32"/>
        </w:rPr>
        <w:t>社会效益指标：及时掌握全市公路、桥梁变化情况，提高了全市公路桥梁管理水平，为全市普通公路行业管理及科学决策提供了数据支撑。</w:t>
      </w:r>
    </w:p>
    <w:p>
      <w:pPr>
        <w:ind w:firstLineChars="200" w:firstLine="640"/>
        <w:rPr>
          <w:rFonts w:ascii="仿宋_GB2312" w:eastAsia="仿宋_GB2312"/>
          <w:sz w:val="32"/>
        </w:rPr>
      </w:pPr>
      <w:r>
        <w:rPr>
          <w:rFonts w:ascii="仿宋_GB2312" w:eastAsia="仿宋_GB2312" w:hint="eastAsia"/>
          <w:sz w:val="32"/>
        </w:rPr>
        <w:t>满意度指标：抽样调查满意度达到基本满意及以上。</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pPr>
        <w:ind w:firstLineChars="200" w:firstLine="640"/>
        <w:rPr>
          <w:rFonts w:ascii="仿宋_GB2312" w:eastAsia="仿宋_GB2312"/>
          <w:sz w:val="32"/>
        </w:rPr>
      </w:pPr>
      <w:r>
        <w:rPr>
          <w:rFonts w:ascii="仿宋_GB2312" w:eastAsia="仿宋_GB2312" w:hint="eastAsia"/>
          <w:kern w:val="0"/>
          <w:sz w:val="32"/>
          <w:szCs w:val="32"/>
        </w:rPr>
        <w:t>该项目较好的完成了年初预算任务，</w:t>
      </w:r>
      <w:r>
        <w:rPr>
          <w:rFonts w:ascii="仿宋_GB2312" w:eastAsia="仿宋_GB2312" w:hint="eastAsia"/>
          <w:sz w:val="32"/>
        </w:rPr>
        <w:t>对当年所有发生变化的公路、桥梁、乡镇、建制村基本信息、技术状况等指标进行采集、更新、维护、审核、汇总，统计成果在国省道命名编号调整、国省干线路况检测、“四好农村路”创建、农村公路路网调整、政策制定和规划编制等工作中得到深化应用，为全市普通公路行业管理及科学决策提供了数据支撑。</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附件4-公06</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w:t>
      </w:r>
      <w:r>
        <w:rPr>
          <w:rFonts w:ascii="方正小标宋_GBK" w:eastAsia="方正小标宋_GBK" w:cs="黑体" w:hint="eastAsia"/>
          <w:sz w:val="36"/>
          <w:szCs w:val="36"/>
          <w:lang w:eastAsia="zh-CN"/>
        </w:rPr>
        <w:t>交通运输</w:t>
      </w:r>
      <w:r>
        <w:rPr>
          <w:rFonts w:ascii="方正小标宋_GBK" w:eastAsia="方正小标宋_GBK" w:cs="黑体" w:hint="eastAsia"/>
          <w:sz w:val="36"/>
          <w:szCs w:val="36"/>
        </w:rPr>
        <w:t>信息发布费）</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楷体" w:eastAsia="楷体"/>
          <w:kern w:val="0"/>
          <w:sz w:val="32"/>
          <w:szCs w:val="32"/>
        </w:rPr>
      </w:pPr>
      <w:r>
        <w:rPr>
          <w:rFonts w:ascii="楷体" w:eastAsia="楷体"/>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根据单位职责，市公路管理处是市级管养公路、桥隧和在建养护工程的管理单位，同时负责公路信息的对外发布等工作，公路信息是交通信息的重要组成部分，也是智能交通系统的一个重要方面，通过发布全面、丰富、实时的公路服务信息，不但可以把握交通发展现状，为未来交通发展进行预测，也能更好地为社会经济发展服务，为人民群众出行提供便利。</w:t>
      </w:r>
    </w:p>
    <w:p>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通过多种渠道，将市级国省干线公路信息及时对外发布。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w:t>
      </w:r>
      <w:r>
        <w:rPr>
          <w:rFonts w:ascii="仿宋_GB2312" w:eastAsia="仿宋_GB2312" w:hint="eastAsia"/>
          <w:kern w:val="0"/>
          <w:sz w:val="32"/>
          <w:szCs w:val="32"/>
          <w:lang w:val="en-US" w:eastAsia="zh-CN"/>
        </w:rPr>
        <w:t>21</w:t>
      </w:r>
      <w:r>
        <w:rPr>
          <w:rFonts w:ascii="仿宋_GB2312" w:eastAsia="仿宋_GB2312" w:hint="eastAsia"/>
          <w:kern w:val="0"/>
          <w:sz w:val="32"/>
          <w:szCs w:val="32"/>
        </w:rPr>
        <w:t>年申请预算资金</w:t>
      </w:r>
      <w:r>
        <w:rPr>
          <w:rFonts w:ascii="仿宋_GB2312" w:eastAsia="仿宋_GB2312" w:hint="eastAsia"/>
          <w:kern w:val="0"/>
          <w:sz w:val="32"/>
          <w:szCs w:val="32"/>
          <w:lang w:val="en-US" w:eastAsia="zh-CN"/>
        </w:rPr>
        <w:t>8</w:t>
      </w:r>
      <w:r>
        <w:rPr>
          <w:rFonts w:ascii="仿宋_GB2312" w:eastAsia="仿宋_GB2312" w:hint="eastAsia"/>
          <w:kern w:val="0"/>
          <w:sz w:val="32"/>
          <w:szCs w:val="32"/>
        </w:rPr>
        <w:t>万元，市财政批复</w:t>
      </w:r>
      <w:r>
        <w:rPr>
          <w:rFonts w:ascii="仿宋_GB2312" w:eastAsia="仿宋_GB2312" w:hint="eastAsia"/>
          <w:kern w:val="0"/>
          <w:sz w:val="32"/>
          <w:szCs w:val="32"/>
          <w:lang w:val="en-US" w:eastAsia="zh-CN"/>
        </w:rPr>
        <w:t>8</w:t>
      </w:r>
      <w:r>
        <w:rPr>
          <w:rFonts w:ascii="仿宋_GB2312" w:eastAsia="仿宋_GB2312" w:hint="eastAsia"/>
          <w:kern w:val="0"/>
          <w:sz w:val="32"/>
          <w:szCs w:val="32"/>
        </w:rPr>
        <w:t>万元。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1．资金计划及资金到位。</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本项目预算资金主要计划通过报纸、微信、手机短信等手段向社会发布我市实时路况信息。</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2．资金使用。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202</w:t>
      </w:r>
      <w:r>
        <w:rPr>
          <w:rFonts w:ascii="仿宋_GB2312" w:eastAsia="仿宋_GB2312" w:hint="eastAsia"/>
          <w:kern w:val="0"/>
          <w:sz w:val="32"/>
          <w:szCs w:val="32"/>
          <w:lang w:val="en-US" w:eastAsia="zh-CN"/>
        </w:rPr>
        <w:t>1</w:t>
      </w:r>
      <w:r>
        <w:rPr>
          <w:rFonts w:ascii="仿宋_GB2312" w:eastAsia="仿宋_GB2312" w:hint="eastAsia"/>
          <w:kern w:val="0"/>
          <w:sz w:val="32"/>
          <w:szCs w:val="32"/>
        </w:rPr>
        <w:t>年度预算资金</w:t>
      </w:r>
      <w:r>
        <w:rPr>
          <w:rFonts w:ascii="仿宋_GB2312" w:eastAsia="仿宋_GB2312" w:hint="eastAsia"/>
          <w:kern w:val="0"/>
          <w:sz w:val="32"/>
          <w:szCs w:val="32"/>
          <w:lang w:val="en-US" w:eastAsia="zh-CN"/>
        </w:rPr>
        <w:t>8</w:t>
      </w:r>
      <w:r>
        <w:rPr>
          <w:rFonts w:ascii="仿宋_GB2312" w:eastAsia="仿宋_GB2312" w:hint="eastAsia"/>
          <w:kern w:val="0"/>
          <w:sz w:val="32"/>
          <w:szCs w:val="32"/>
        </w:rPr>
        <w:t>万元，共使用</w:t>
      </w:r>
      <w:r>
        <w:rPr>
          <w:rFonts w:ascii="仿宋_GB2312" w:eastAsia="仿宋_GB2312" w:hint="eastAsia"/>
          <w:kern w:val="0"/>
          <w:sz w:val="32"/>
          <w:szCs w:val="32"/>
          <w:lang w:val="en-US" w:eastAsia="zh-CN"/>
        </w:rPr>
        <w:t>8</w:t>
      </w:r>
      <w:r>
        <w:rPr>
          <w:rFonts w:ascii="仿宋_GB2312" w:eastAsia="仿宋_GB2312" w:hint="eastAsia"/>
          <w:kern w:val="0"/>
          <w:sz w:val="32"/>
          <w:szCs w:val="32"/>
        </w:rPr>
        <w:t>万元，执行率100%。</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（一）全年在攀枝花报社刊登路况信息。</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（二）与广告公司签订合同，制作宣传资料、标语等宣传资料。</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（三）与移动公司签订合同，通过短信群发平台，全年发送16000条路况信息。</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（四）利用市道攀交通建设工程有限公司可变信息情报板实时发送路况信息。</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spacing w:line="600" w:lineRule="exact"/>
        <w:ind w:firstLineChars="200" w:firstLine="640"/>
        <w:rPr>
          <w:rFonts w:ascii="仿宋_GB2312" w:eastAsia="仿宋_GB2312" w:hint="eastAsia"/>
          <w:color w:val="000000"/>
          <w:sz w:val="32"/>
        </w:rPr>
      </w:pPr>
      <w:r>
        <w:rPr>
          <w:rFonts w:ascii="仿宋_GB2312" w:eastAsia="仿宋_GB2312" w:hint="eastAsia"/>
          <w:color w:val="000000"/>
          <w:sz w:val="32"/>
          <w:szCs w:val="32"/>
        </w:rPr>
        <w:t>全年制作公路宣传单15000余份、宣传挂历1000份、制作横幅25幅、短信10000余条/次、全年循环发送可变路况信息。</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r>
        <w:rPr>
          <w:rFonts w:ascii="仿宋_GB2312" w:eastAsia="仿宋_GB2312" w:hint="eastAsia"/>
          <w:sz w:val="32"/>
          <w:szCs w:val="32"/>
        </w:rPr>
        <w:t xml:space="preserve">    该预算项目的执行过程中，通过各种媒介，包括传统媒体（广播、报纸）和新媒体（手机短信、微信）等信息渠道及时把公路路况信息向社会和广大人民群众发布，对社会经济发展助力、为人民群众出行提供了帮助。</w:t>
      </w:r>
    </w:p>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附件4-公07</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autoSpaceDE w:val="0"/>
        <w:autoSpaceDN w:val="0"/>
        <w:adjustRightInd w:val="0"/>
        <w:spacing w:line="600" w:lineRule="exact"/>
        <w:ind w:firstLineChars="200" w:firstLine="720"/>
        <w:jc w:val="center"/>
        <w:rPr>
          <w:rFonts w:ascii="宋体" w:eastAsia="宋体"/>
          <w:b/>
          <w:kern w:val="0"/>
          <w:sz w:val="36"/>
          <w:szCs w:val="36"/>
        </w:rPr>
      </w:pPr>
      <w:r>
        <w:rPr>
          <w:rFonts w:ascii="宋体" w:eastAsia="宋体" w:hint="eastAsia"/>
          <w:b/>
          <w:kern w:val="0"/>
          <w:sz w:val="36"/>
          <w:szCs w:val="36"/>
        </w:rPr>
        <w:t>202</w:t>
      </w:r>
      <w:r>
        <w:rPr>
          <w:rFonts w:ascii="宋体" w:eastAsia="宋体" w:hint="eastAsia"/>
          <w:b/>
          <w:kern w:val="0"/>
          <w:sz w:val="36"/>
          <w:szCs w:val="36"/>
          <w:lang w:val="en-US" w:eastAsia="zh-CN"/>
        </w:rPr>
        <w:t>1</w:t>
      </w:r>
      <w:r>
        <w:rPr>
          <w:rFonts w:ascii="宋体" w:eastAsia="宋体" w:hint="eastAsia"/>
          <w:b/>
          <w:kern w:val="0"/>
          <w:sz w:val="36"/>
          <w:szCs w:val="36"/>
        </w:rPr>
        <w:t>年度部门预算</w:t>
      </w:r>
      <w:r>
        <w:rPr>
          <w:rFonts w:ascii="宋体" w:eastAsia="宋体" w:hint="eastAsia"/>
          <w:b/>
          <w:kern w:val="0"/>
          <w:sz w:val="36"/>
          <w:szCs w:val="36"/>
          <w:lang w:val="en-US" w:eastAsia="zh-CN"/>
        </w:rPr>
        <w:t>项目</w:t>
      </w:r>
      <w:r>
        <w:rPr>
          <w:rFonts w:ascii="宋体" w:eastAsia="宋体" w:hint="eastAsia"/>
          <w:b/>
          <w:kern w:val="0"/>
          <w:sz w:val="36"/>
          <w:szCs w:val="36"/>
        </w:rPr>
        <w:t>绩效自评报告</w:t>
      </w:r>
    </w:p>
    <w:p>
      <w:pPr>
        <w:autoSpaceDE w:val="0"/>
        <w:autoSpaceDN w:val="0"/>
        <w:adjustRightInd w:val="0"/>
        <w:spacing w:line="600" w:lineRule="exact"/>
        <w:ind w:firstLineChars="200" w:firstLine="720"/>
        <w:jc w:val="center"/>
        <w:rPr>
          <w:rFonts w:ascii="宋体" w:eastAsia="宋体" w:hint="eastAsia"/>
          <w:b/>
          <w:kern w:val="0"/>
          <w:sz w:val="36"/>
          <w:szCs w:val="36"/>
          <w:lang w:val="en-US" w:eastAsia="zh-CN"/>
        </w:rPr>
      </w:pPr>
      <w:r>
        <w:rPr>
          <w:rFonts w:ascii="宋体" w:eastAsia="宋体" w:hint="eastAsia"/>
          <w:b/>
          <w:kern w:val="0"/>
          <w:sz w:val="36"/>
          <w:szCs w:val="36"/>
          <w:lang w:val="en-US" w:eastAsia="zh-CN"/>
        </w:rPr>
        <w:t>(桥梁检测)</w:t>
      </w:r>
    </w:p>
    <w:p>
      <w:pPr>
        <w:rPr>
          <w:rFonts w:ascii="仿宋_GB2312" w:eastAsia="仿宋_GB2312" w:hint="eastAsia"/>
          <w:sz w:val="32"/>
          <w:szCs w:val="32"/>
        </w:rPr>
      </w:pPr>
    </w:p>
    <w:p>
      <w:pPr>
        <w:rPr>
          <w:rFonts w:ascii="仿宋_GB2312" w:eastAsia="仿宋_GB2312" w:hint="eastAsia"/>
          <w:sz w:val="32"/>
          <w:szCs w:val="32"/>
        </w:rPr>
      </w:pPr>
      <w:r>
        <w:rPr>
          <w:rFonts w:ascii="仿宋_GB2312" w:eastAsia="仿宋_GB2312" w:hint="eastAsia"/>
          <w:sz w:val="32"/>
          <w:szCs w:val="32"/>
        </w:rPr>
        <w:t>一、项目概况</w:t>
      </w:r>
    </w:p>
    <w:p>
      <w:pPr>
        <w:ind w:firstLineChars="150" w:firstLine="480"/>
        <w:rPr>
          <w:rFonts w:ascii="仿宋_GB2312" w:eastAsia="仿宋_GB2312" w:hint="eastAsia"/>
          <w:sz w:val="32"/>
          <w:szCs w:val="32"/>
        </w:rPr>
      </w:pPr>
      <w:r>
        <w:rPr>
          <w:rFonts w:ascii="仿宋_GB2312" w:eastAsia="仿宋_GB2312" w:hint="eastAsia"/>
          <w:sz w:val="32"/>
          <w:szCs w:val="32"/>
        </w:rPr>
        <w:t>(一)项目名称：桥梁</w:t>
      </w:r>
      <w:r>
        <w:rPr>
          <w:rFonts w:ascii="仿宋_GB2312" w:eastAsia="仿宋_GB2312" w:hint="eastAsia"/>
          <w:sz w:val="32"/>
          <w:szCs w:val="32"/>
          <w:lang w:eastAsia="zh-CN"/>
        </w:rPr>
        <w:t>安全</w:t>
      </w:r>
      <w:r>
        <w:rPr>
          <w:rFonts w:ascii="仿宋_GB2312" w:eastAsia="仿宋_GB2312" w:hint="eastAsia"/>
          <w:sz w:val="32"/>
          <w:szCs w:val="32"/>
        </w:rPr>
        <w:t>特殊检查项目</w:t>
      </w:r>
    </w:p>
    <w:p>
      <w:pPr>
        <w:ind w:firstLineChars="150" w:firstLine="480"/>
        <w:rPr>
          <w:rFonts w:ascii="仿宋_GB2312" w:eastAsia="仿宋_GB2312" w:hint="eastAsia"/>
          <w:sz w:val="32"/>
          <w:szCs w:val="32"/>
        </w:rPr>
      </w:pPr>
      <w:r>
        <w:rPr>
          <w:rFonts w:ascii="仿宋_GB2312" w:eastAsia="仿宋_GB2312" w:hint="eastAsia"/>
          <w:sz w:val="32"/>
          <w:szCs w:val="32"/>
        </w:rPr>
        <w:t>（二）项目内容：依据《四川省普通国省干线公路桥梁养护管理办法》（川交发 [2015]4号）文件要求，为加强和规范我市干线公路桥梁养护管理，全面了解我市普通国省干线公路上桥梁的运行状况，保障公路桥梁安全运行，根据桥梁养护管理的相关要求，2021年对法拉大桥、花舞人间大桥、柳溪河桥、雪清松桥、洛布旧桥、仁和沟桥6座大桥进行特殊检查。通过检查，达到以下目的：一是建立和健全桥梁技术状况的相关档案；二是检查桥梁的健康状况，进而及时发现病害或控制病害的发展；三是对桥梁进行技术状况评价，形成客观详实的统计资料，从而可以为桥梁的维修、加固和技术改造等提供重要的参考资料；四是及时的发现桥梁的安全隐患，从而可以有效防止安全事故的发生。</w:t>
      </w:r>
    </w:p>
    <w:p>
      <w:pPr>
        <w:rPr>
          <w:rFonts w:ascii="仿宋_GB2312" w:eastAsia="仿宋_GB2312" w:hint="eastAsia"/>
          <w:sz w:val="32"/>
          <w:szCs w:val="32"/>
        </w:rPr>
      </w:pPr>
      <w:r>
        <w:rPr>
          <w:rFonts w:ascii="仿宋_GB2312" w:eastAsia="仿宋_GB2312" w:hint="eastAsia"/>
          <w:sz w:val="32"/>
          <w:szCs w:val="32"/>
        </w:rPr>
        <w:t>二、项目资金申报及使用情况</w:t>
      </w:r>
    </w:p>
    <w:p>
      <w:pPr>
        <w:ind w:firstLineChars="200" w:firstLine="640"/>
        <w:rPr>
          <w:rFonts w:ascii="仿宋_GB2312" w:eastAsia="仿宋_GB2312" w:hint="eastAsia"/>
          <w:sz w:val="32"/>
          <w:szCs w:val="32"/>
        </w:rPr>
      </w:pPr>
      <w:r>
        <w:rPr>
          <w:rFonts w:ascii="仿宋_GB2312" w:eastAsia="仿宋_GB2312" w:hint="eastAsia"/>
          <w:sz w:val="32"/>
          <w:szCs w:val="32"/>
        </w:rPr>
        <w:t>（一）资金计划、到位及使用情况</w:t>
      </w:r>
    </w:p>
    <w:p>
      <w:pPr>
        <w:ind w:firstLineChars="200" w:firstLine="640"/>
        <w:rPr>
          <w:rFonts w:ascii="仿宋_GB2312" w:eastAsia="仿宋_GB2312" w:hint="eastAsia"/>
          <w:sz w:val="32"/>
          <w:szCs w:val="32"/>
        </w:rPr>
      </w:pPr>
      <w:r>
        <w:rPr>
          <w:rFonts w:ascii="仿宋_GB2312" w:eastAsia="仿宋_GB2312" w:hint="eastAsia"/>
          <w:sz w:val="32"/>
          <w:szCs w:val="32"/>
        </w:rPr>
        <w:t>该项目资金来源为202</w:t>
      </w:r>
      <w:r>
        <w:rPr>
          <w:rFonts w:ascii="仿宋_GB2312" w:eastAsia="仿宋_GB2312" w:hint="eastAsia"/>
          <w:sz w:val="32"/>
          <w:szCs w:val="32"/>
          <w:lang w:val="en-US" w:eastAsia="zh-CN"/>
        </w:rPr>
        <w:t>1</w:t>
      </w:r>
      <w:r>
        <w:rPr>
          <w:rFonts w:ascii="仿宋_GB2312" w:eastAsia="仿宋_GB2312" w:hint="eastAsia"/>
          <w:sz w:val="32"/>
          <w:szCs w:val="32"/>
        </w:rPr>
        <w:t>年财政预算</w:t>
      </w:r>
      <w:r>
        <w:rPr>
          <w:rFonts w:ascii="仿宋_GB2312" w:eastAsia="仿宋_GB2312" w:hint="eastAsia"/>
          <w:sz w:val="32"/>
          <w:szCs w:val="32"/>
          <w:lang w:val="en-US" w:eastAsia="zh-CN"/>
        </w:rPr>
        <w:t>94.45</w:t>
      </w:r>
      <w:r>
        <w:rPr>
          <w:rFonts w:ascii="仿宋_GB2312" w:eastAsia="仿宋_GB2312" w:hint="eastAsia"/>
          <w:sz w:val="32"/>
          <w:szCs w:val="32"/>
        </w:rPr>
        <w:t xml:space="preserve">万元。当年指标下达 </w:t>
      </w:r>
      <w:r>
        <w:rPr>
          <w:rFonts w:ascii="仿宋_GB2312" w:eastAsia="仿宋_GB2312" w:hint="eastAsia"/>
          <w:sz w:val="32"/>
          <w:szCs w:val="32"/>
          <w:lang w:val="en-US" w:eastAsia="zh-CN"/>
        </w:rPr>
        <w:t>122.9</w:t>
      </w:r>
      <w:r>
        <w:rPr>
          <w:rFonts w:ascii="仿宋_GB2312" w:eastAsia="仿宋_GB2312" w:hint="eastAsia"/>
          <w:sz w:val="32"/>
          <w:szCs w:val="32"/>
        </w:rPr>
        <w:t>万元。</w:t>
      </w:r>
    </w:p>
    <w:p>
      <w:pPr>
        <w:ind w:firstLineChars="200" w:firstLine="640"/>
        <w:rPr>
          <w:rFonts w:ascii="仿宋_GB2312" w:eastAsia="仿宋_GB2312" w:hint="eastAsia"/>
          <w:sz w:val="32"/>
          <w:szCs w:val="32"/>
        </w:rPr>
      </w:pPr>
      <w:r>
        <w:rPr>
          <w:rFonts w:ascii="仿宋_GB2312" w:eastAsia="仿宋_GB2312" w:hint="eastAsia"/>
          <w:sz w:val="32"/>
          <w:szCs w:val="32"/>
        </w:rPr>
        <w:t>（二）项目资金管理情况：项目严格执行按照《中共攀故花市委办公室 攀故花市人民政府办公室〈关于贯彻落实四川省全面实施预算绩效管理实施意见的工作方案〉的通知》要求，对项目进行审核，附件发票完整齐全，符合本单位报账审批程序，及时进行帐务核算。</w:t>
      </w:r>
    </w:p>
    <w:p>
      <w:pPr>
        <w:ind w:firstLineChars="200" w:firstLine="640"/>
        <w:rPr>
          <w:rFonts w:ascii="仿宋_GB2312" w:eastAsia="仿宋_GB2312" w:hint="eastAsia"/>
          <w:sz w:val="32"/>
          <w:szCs w:val="32"/>
        </w:rPr>
      </w:pPr>
      <w:r>
        <w:rPr>
          <w:rFonts w:ascii="仿宋_GB2312" w:eastAsia="仿宋_GB2312" w:hint="eastAsia"/>
          <w:sz w:val="32"/>
          <w:szCs w:val="32"/>
        </w:rPr>
        <w:t>该项目2021年通过政府采购，并实施完成，合同金额为122.9万元，2021年实际支付94.45万元，欠施工单位28.45万元</w:t>
      </w:r>
      <w:r>
        <w:rPr>
          <w:rFonts w:ascii="仿宋_GB2312" w:eastAsia="仿宋_GB2312" w:hint="eastAsia"/>
          <w:sz w:val="32"/>
          <w:szCs w:val="32"/>
          <w:lang w:val="en-US" w:eastAsia="zh-CN"/>
        </w:rPr>
        <w:t>2022年再重新下达预算</w:t>
      </w:r>
      <w:r>
        <w:rPr>
          <w:rFonts w:ascii="仿宋_GB2312" w:eastAsia="仿宋_GB2312" w:hint="eastAsia"/>
          <w:sz w:val="32"/>
          <w:szCs w:val="32"/>
        </w:rPr>
        <w:t>。</w:t>
      </w:r>
    </w:p>
    <w:p>
      <w:pPr>
        <w:ind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lang w:eastAsia="zh-CN"/>
        </w:rPr>
        <w:t>三</w:t>
      </w:r>
      <w:r>
        <w:rPr>
          <w:rFonts w:ascii="仿宋_GB2312" w:eastAsia="仿宋_GB2312" w:hint="eastAsia"/>
          <w:sz w:val="32"/>
          <w:szCs w:val="32"/>
        </w:rPr>
        <w:t>）项目财务管理情况。</w:t>
      </w:r>
    </w:p>
    <w:p>
      <w:pPr>
        <w:ind w:firstLineChars="200" w:firstLine="640"/>
        <w:rPr>
          <w:rFonts w:ascii="仿宋_GB2312" w:eastAsia="仿宋_GB2312" w:hint="eastAsia"/>
          <w:sz w:val="32"/>
          <w:szCs w:val="32"/>
        </w:rPr>
      </w:pPr>
      <w:r>
        <w:rPr>
          <w:rFonts w:ascii="仿宋_GB2312" w:eastAsia="仿宋_GB2312" w:hint="eastAsia"/>
          <w:sz w:val="32"/>
          <w:szCs w:val="32"/>
        </w:rPr>
        <w:t>单位财务管理制度是否健全，严格执行财务管理制度，账务处理及时，会计核算规范。</w:t>
      </w:r>
    </w:p>
    <w:p>
      <w:pPr>
        <w:rPr>
          <w:rFonts w:ascii="仿宋_GB2312" w:eastAsia="仿宋_GB2312" w:hint="eastAsia"/>
          <w:sz w:val="32"/>
          <w:szCs w:val="32"/>
        </w:rPr>
      </w:pPr>
      <w:r>
        <w:rPr>
          <w:rFonts w:ascii="仿宋_GB2312" w:eastAsia="仿宋_GB2312" w:hint="eastAsia"/>
          <w:sz w:val="32"/>
          <w:szCs w:val="32"/>
        </w:rPr>
        <w:t>三、项目实施及管理情况</w:t>
      </w:r>
    </w:p>
    <w:p>
      <w:pPr>
        <w:ind w:firstLineChars="200" w:firstLine="640"/>
        <w:rPr>
          <w:rFonts w:ascii="仿宋_GB2312" w:eastAsia="仿宋_GB2312" w:hint="eastAsia"/>
          <w:sz w:val="32"/>
          <w:szCs w:val="32"/>
        </w:rPr>
      </w:pPr>
      <w:r>
        <w:rPr>
          <w:rFonts w:ascii="仿宋_GB2312" w:eastAsia="仿宋_GB2312" w:hint="eastAsia"/>
          <w:sz w:val="32"/>
          <w:szCs w:val="32"/>
        </w:rPr>
        <w:t>（一）项目由处采购小组按照政府采购要求进行采购，由中铁西南科学研究院有限公司中标，中标检测单位通过现场对桥梁进行外观检查、桥梁结构承载能力（结构强度、稳定性和刚度的验 算、试验和鉴定）检测，通过验算对桥梁进行综合评价。检测单位出具检测报告。</w:t>
      </w:r>
    </w:p>
    <w:p>
      <w:pPr>
        <w:ind w:firstLineChars="200" w:firstLine="640"/>
        <w:rPr>
          <w:rFonts w:ascii="仿宋_GB2312" w:eastAsia="仿宋_GB2312" w:hint="eastAsia"/>
          <w:sz w:val="32"/>
          <w:szCs w:val="32"/>
        </w:rPr>
      </w:pPr>
      <w:r>
        <w:rPr>
          <w:rFonts w:ascii="仿宋_GB2312" w:eastAsia="仿宋_GB2312" w:hint="eastAsia"/>
          <w:sz w:val="32"/>
          <w:szCs w:val="32"/>
        </w:rPr>
        <w:t>（二）我处成立桥梁特殊检查项目管理小组，对该项目进行全程监督管控，制定了项目实施方案，严格按照方案流程进行检查，确保安全顺利完成。项目实施过程中对环境等方面的没有影响，确保不会对环境造成二次破坏，达到可持续的目的。本项目实施后，能更好了解我市桥梁运行情况，全市干线公路桥梁的养护管理将得到加强，桥梁病害及时得到修复，确保干线公路安全畅通，为全市社会经济发展提供良好的公路交通环境，达到项目完成的可持续性。</w:t>
      </w:r>
    </w:p>
    <w:p>
      <w:pPr>
        <w:ind w:firstLineChars="150" w:firstLine="480"/>
        <w:rPr>
          <w:rFonts w:ascii="仿宋_GB2312" w:eastAsia="仿宋_GB2312" w:hint="eastAsia"/>
          <w:sz w:val="32"/>
          <w:szCs w:val="32"/>
        </w:rPr>
      </w:pPr>
      <w:r>
        <w:rPr>
          <w:rFonts w:ascii="仿宋_GB2312" w:eastAsia="仿宋_GB2312" w:hint="eastAsia"/>
          <w:sz w:val="32"/>
          <w:szCs w:val="32"/>
        </w:rPr>
        <w:t>（三）由具备资质公司进行实施（中铁西南科学研究院有限公司）。</w:t>
      </w:r>
    </w:p>
    <w:p>
      <w:pPr>
        <w:rPr>
          <w:rFonts w:ascii="仿宋_GB2312" w:eastAsia="仿宋_GB2312" w:hint="eastAsia"/>
          <w:sz w:val="32"/>
          <w:szCs w:val="32"/>
        </w:rPr>
      </w:pPr>
      <w:r>
        <w:rPr>
          <w:rFonts w:ascii="仿宋_GB2312" w:eastAsia="仿宋_GB2312" w:hint="eastAsia"/>
          <w:sz w:val="32"/>
          <w:szCs w:val="32"/>
        </w:rPr>
        <w:t>四、项目绩效情况</w:t>
      </w:r>
    </w:p>
    <w:p>
      <w:pPr>
        <w:ind w:firstLineChars="200" w:firstLine="640"/>
        <w:rPr>
          <w:rFonts w:ascii="仿宋_GB2312" w:eastAsia="仿宋_GB2312" w:hint="eastAsia"/>
          <w:sz w:val="32"/>
          <w:szCs w:val="32"/>
        </w:rPr>
      </w:pPr>
      <w:r>
        <w:rPr>
          <w:rFonts w:ascii="仿宋_GB2312" w:eastAsia="仿宋_GB2312" w:hint="eastAsia"/>
          <w:sz w:val="32"/>
          <w:szCs w:val="32"/>
        </w:rPr>
        <w:t>通过招投标方式，选取具有资质的检测单位对桥梁进行特殊检查，并出具相应的检测报告。本项目实施后，全市国省道、重要县道的桥梁养护管理得到加强，规范桥梁日常养护，及时实施小修工程，及时修复桥梁病害，确保了全市干线公路安全畅通，为全市社会经济发展提供了良好的公路交通环境。</w:t>
      </w:r>
    </w:p>
    <w:p>
      <w:pPr>
        <w:rPr>
          <w:rFonts w:ascii="仿宋_GB2312" w:eastAsia="仿宋_GB2312" w:hint="eastAsia"/>
          <w:sz w:val="32"/>
          <w:szCs w:val="32"/>
        </w:rPr>
      </w:pPr>
      <w:r>
        <w:rPr>
          <w:rFonts w:ascii="仿宋_GB2312" w:eastAsia="仿宋_GB2312" w:hint="eastAsia"/>
          <w:sz w:val="32"/>
          <w:szCs w:val="32"/>
        </w:rPr>
        <w:t>五、评价结论及建议</w:t>
      </w:r>
    </w:p>
    <w:p>
      <w:pPr>
        <w:ind w:firstLineChars="200" w:firstLine="640"/>
        <w:rPr>
          <w:rFonts w:ascii="仿宋_GB2312" w:eastAsia="仿宋_GB2312" w:hint="eastAsia"/>
          <w:sz w:val="32"/>
          <w:szCs w:val="32"/>
        </w:rPr>
      </w:pPr>
      <w:r>
        <w:rPr>
          <w:rFonts w:ascii="仿宋_GB2312" w:eastAsia="仿宋_GB2312" w:hint="eastAsia"/>
          <w:sz w:val="32"/>
          <w:szCs w:val="32"/>
        </w:rPr>
        <w:t>通过对桥梁全面详细检测，结合桥梁结构技术状况对桥梁结构现状进行了综合评价并提出处治措施，为管养部门在桥梁维护、交通管制等方面提供科学确切依据。</w:t>
      </w: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pStyle w:val="15"/>
        <w:spacing w:line="600" w:lineRule="exact"/>
        <w:jc w:val="both"/>
        <w:rPr>
          <w:rFonts w:ascii="方正小标宋_GBK" w:eastAsia="方正小标宋_GBK" w:cs="黑体"/>
          <w:sz w:val="36"/>
          <w:szCs w:val="36"/>
          <w:lang w:val="en-US" w:eastAsia="zh-CN"/>
        </w:rPr>
      </w:pPr>
      <w:r>
        <w:rPr>
          <w:rFonts w:ascii="方正小标宋_GBK" w:eastAsia="方正小标宋_GBK" w:cs="黑体" w:hint="eastAsia"/>
          <w:sz w:val="36"/>
          <w:szCs w:val="36"/>
          <w:lang w:val="en-US" w:eastAsia="zh-CN"/>
        </w:rPr>
        <w:t>附件4-公08</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lang w:val="en-US" w:eastAsia="zh-CN"/>
        </w:rPr>
        <w:t>2021年</w:t>
      </w:r>
      <w:r>
        <w:rPr>
          <w:rFonts w:ascii="方正小标宋_GBK" w:eastAsia="方正小标宋_GBK" w:cs="黑体" w:hint="eastAsia"/>
          <w:sz w:val="36"/>
          <w:szCs w:val="36"/>
        </w:rPr>
        <w:t>部门预算项目支出绩效自评报告</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lang w:eastAsia="zh-CN"/>
        </w:rPr>
        <w:t>（</w:t>
      </w:r>
      <w:r>
        <w:rPr>
          <w:rFonts w:ascii="方正小标宋_GBK" w:eastAsia="方正小标宋_GBK" w:cs="黑体" w:hint="eastAsia"/>
          <w:sz w:val="36"/>
          <w:szCs w:val="36"/>
        </w:rPr>
        <w:t>数据传输平台及网络通讯费）</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我</w:t>
      </w:r>
      <w:r>
        <w:rPr>
          <w:rFonts w:ascii="仿宋_GB2312" w:eastAsia="仿宋_GB2312" w:hint="eastAsia"/>
          <w:kern w:val="0"/>
          <w:sz w:val="32"/>
          <w:szCs w:val="32"/>
          <w:lang w:eastAsia="zh-CN"/>
        </w:rPr>
        <w:t>中心</w:t>
      </w:r>
      <w:r>
        <w:rPr>
          <w:rFonts w:ascii="仿宋_GB2312" w:eastAsia="仿宋_GB2312" w:hint="eastAsia"/>
          <w:kern w:val="0"/>
          <w:sz w:val="32"/>
          <w:szCs w:val="32"/>
        </w:rPr>
        <w:t>负责全市范围内国、省干线和市政府安排管理的县道、重要路段的行政管理工作；负责超限运输车辆行驶公路审批、影响公路通行和安全建设活动审批；负责管辖公路确权事项、路况信息发布；牵头组织、协调、落实公路应急管理工作、公路安全隐患排查及整治工作、公路沿线环境整治工作，保障公路畅通。</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（一）项目资金申报及批复情况。</w:t>
      </w:r>
    </w:p>
    <w:p>
      <w:pPr>
        <w:autoSpaceDE w:val="0"/>
        <w:autoSpaceDN w:val="0"/>
        <w:adjustRightInd w:val="0"/>
        <w:spacing w:line="600" w:lineRule="exact"/>
        <w:ind w:firstLineChars="200" w:firstLine="420"/>
        <w:jc w:val="left"/>
        <w:rPr>
          <w:rFonts w:ascii="仿宋_GB2312" w:eastAsia="仿宋_GB2312" w:hint="eastAsia"/>
          <w:kern w:val="0"/>
          <w:sz w:val="32"/>
          <w:szCs w:val="32"/>
        </w:rPr>
      </w:pPr>
      <w:r>
        <w:rPr>
          <w:rFonts w:ascii="仿宋_GB2312" w:eastAsia="仿宋_GB2312" w:hint="eastAsia"/>
        </w:rPr>
        <w:t xml:space="preserve"> </w:t>
      </w:r>
      <w:r>
        <w:rPr>
          <w:rFonts w:ascii="仿宋_GB2312" w:eastAsia="仿宋_GB2312" w:hint="eastAsia"/>
          <w:kern w:val="0"/>
          <w:sz w:val="32"/>
          <w:szCs w:val="32"/>
        </w:rPr>
        <w:t>数据传输平台及网络通讯费：20</w:t>
      </w:r>
      <w:r>
        <w:rPr>
          <w:rFonts w:ascii="仿宋_GB2312" w:eastAsia="仿宋_GB2312" w:hint="eastAsia"/>
          <w:kern w:val="0"/>
          <w:sz w:val="32"/>
          <w:szCs w:val="32"/>
          <w:lang w:val="en-US" w:eastAsia="zh-CN"/>
        </w:rPr>
        <w:t>21</w:t>
      </w:r>
      <w:r>
        <w:rPr>
          <w:rFonts w:ascii="仿宋_GB2312" w:eastAsia="仿宋_GB2312" w:hint="eastAsia"/>
          <w:kern w:val="0"/>
          <w:sz w:val="32"/>
          <w:szCs w:val="32"/>
        </w:rPr>
        <w:t>年申请资金</w:t>
      </w:r>
      <w:r>
        <w:rPr>
          <w:rFonts w:ascii="仿宋_GB2312" w:eastAsia="仿宋_GB2312" w:hint="eastAsia"/>
          <w:kern w:val="0"/>
          <w:sz w:val="32"/>
          <w:szCs w:val="32"/>
          <w:lang w:val="en-US" w:eastAsia="zh-CN"/>
        </w:rPr>
        <w:t>6.4</w:t>
      </w:r>
      <w:r>
        <w:rPr>
          <w:rFonts w:ascii="仿宋_GB2312" w:eastAsia="仿宋_GB2312" w:hint="eastAsia"/>
          <w:kern w:val="0"/>
          <w:sz w:val="32"/>
          <w:szCs w:val="32"/>
        </w:rPr>
        <w:t>万元，批复</w:t>
      </w:r>
      <w:r>
        <w:rPr>
          <w:rFonts w:ascii="仿宋_GB2312" w:eastAsia="仿宋_GB2312" w:hint="eastAsia"/>
          <w:kern w:val="0"/>
          <w:sz w:val="32"/>
          <w:szCs w:val="32"/>
          <w:lang w:val="en-US" w:eastAsia="zh-CN"/>
        </w:rPr>
        <w:t>6.4</w:t>
      </w:r>
      <w:r>
        <w:rPr>
          <w:rFonts w:ascii="仿宋_GB2312" w:eastAsia="仿宋_GB2312" w:hint="eastAsia"/>
          <w:kern w:val="0"/>
          <w:sz w:val="32"/>
          <w:szCs w:val="32"/>
        </w:rPr>
        <w:t>万元。</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（二）资金计划、到位及使用情况（可用表格形式反映）。</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1．资金计划。</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数据传输平台及网络通讯费：包含网络通讯费、数据传输平台维护等费用。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2．资金使用。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（2）数据传输平台及网络通讯费：全年预算</w:t>
      </w:r>
      <w:r>
        <w:rPr>
          <w:rFonts w:ascii="仿宋_GB2312" w:eastAsia="仿宋_GB2312" w:hint="eastAsia"/>
          <w:kern w:val="0"/>
          <w:sz w:val="32"/>
          <w:szCs w:val="32"/>
          <w:lang w:val="en-US" w:eastAsia="zh-CN"/>
        </w:rPr>
        <w:t>6.4</w:t>
      </w:r>
      <w:r>
        <w:rPr>
          <w:rFonts w:ascii="仿宋_GB2312" w:eastAsia="仿宋_GB2312" w:hint="eastAsia"/>
          <w:kern w:val="0"/>
          <w:sz w:val="32"/>
          <w:szCs w:val="32"/>
        </w:rPr>
        <w:t>万元，实际使用</w:t>
      </w:r>
      <w:r>
        <w:rPr>
          <w:rFonts w:ascii="仿宋_GB2312" w:eastAsia="仿宋_GB2312" w:hint="eastAsia"/>
          <w:kern w:val="0"/>
          <w:sz w:val="32"/>
          <w:szCs w:val="32"/>
          <w:lang w:val="en-US" w:eastAsia="zh-CN"/>
        </w:rPr>
        <w:t>6.4</w:t>
      </w:r>
      <w:r>
        <w:rPr>
          <w:rFonts w:ascii="仿宋_GB2312" w:eastAsia="仿宋_GB2312" w:hint="eastAsia"/>
          <w:kern w:val="0"/>
          <w:sz w:val="32"/>
          <w:szCs w:val="32"/>
        </w:rPr>
        <w:t>万元，执行率</w:t>
      </w:r>
      <w:r>
        <w:rPr>
          <w:rFonts w:ascii="仿宋_GB2312" w:eastAsia="仿宋_GB2312" w:hint="eastAsia"/>
          <w:kern w:val="0"/>
          <w:sz w:val="32"/>
          <w:szCs w:val="32"/>
          <w:lang w:val="en-US" w:eastAsia="zh-CN"/>
        </w:rPr>
        <w:t>100</w:t>
      </w:r>
      <w:r>
        <w:rPr>
          <w:rFonts w:ascii="仿宋_GB2312" w:eastAsia="仿宋_GB2312" w:hint="eastAsia"/>
          <w:kern w:val="0"/>
          <w:sz w:val="32"/>
          <w:szCs w:val="32"/>
        </w:rPr>
        <w:t>%。</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（三）项目财务管理情况。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财务管理制度健全，严格执行了财务管理制度，账务处理及时，会计核算规范。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每月向电信公司支付网络通讯费、及办公网络平台的维护。</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lang w:val="en-US" w:eastAsia="zh-CN"/>
        </w:rPr>
        <w:t>网络服务费</w:t>
      </w:r>
      <w:r>
        <w:rPr>
          <w:rFonts w:ascii="仿宋_GB2312" w:eastAsia="仿宋_GB2312" w:hint="eastAsia"/>
          <w:kern w:val="0"/>
          <w:sz w:val="32"/>
          <w:szCs w:val="32"/>
        </w:rPr>
        <w:t>是单位维持正常运转所必须的经费开支，以上费用，保证了我处日常工作的有序开展，达到了绩效目标，通过严格执行各项财经制度，提高了各项经费的使用效率，保证将有限的预算资金用在最需要的地方。</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p>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autoSpaceDE w:val="0"/>
        <w:autoSpaceDN w:val="0"/>
        <w:adjustRightInd w:val="0"/>
        <w:spacing w:line="600" w:lineRule="exact"/>
        <w:jc w:val="left"/>
        <w:rPr>
          <w:rFonts w:ascii="Times New Roman" w:eastAsia="楷体_GB2312" w:hAnsi="Times New Roman"/>
          <w:kern w:val="0"/>
          <w:sz w:val="32"/>
          <w:szCs w:val="32"/>
          <w:lang w:val="en-US" w:eastAsia="zh-CN"/>
        </w:rPr>
      </w:pPr>
    </w:p>
    <w:p>
      <w:pPr>
        <w:pStyle w:val="15"/>
        <w:spacing w:line="600" w:lineRule="exact"/>
        <w:ind w:firstLineChars="200" w:firstLine="720"/>
        <w:jc w:val="left"/>
        <w:rPr>
          <w:rFonts w:ascii="方正小标宋简体" w:eastAsia="方正小标宋简体" w:cs="方正小标宋简体"/>
          <w:sz w:val="36"/>
          <w:szCs w:val="36"/>
          <w:lang w:val="en-US" w:eastAsia="zh-CN"/>
        </w:rPr>
      </w:pPr>
      <w:r>
        <w:rPr>
          <w:rFonts w:ascii="方正小标宋简体" w:eastAsia="方正小标宋简体" w:cs="方正小标宋简体" w:hint="eastAsia"/>
          <w:sz w:val="36"/>
          <w:szCs w:val="36"/>
        </w:rPr>
        <w:t>附件4</w:t>
      </w:r>
      <w:r>
        <w:rPr>
          <w:rFonts w:ascii="方正小标宋简体" w:eastAsia="方正小标宋简体" w:cs="方正小标宋简体" w:hint="eastAsia"/>
          <w:sz w:val="36"/>
          <w:szCs w:val="36"/>
          <w:lang w:val="en-US" w:eastAsia="zh-CN"/>
        </w:rPr>
        <w:t>-公09</w:t>
      </w:r>
    </w:p>
    <w:p>
      <w:pPr>
        <w:pStyle w:val="15"/>
        <w:spacing w:line="600" w:lineRule="exact"/>
        <w:ind w:firstLineChars="200" w:firstLine="720"/>
        <w:jc w:val="center"/>
        <w:rPr>
          <w:rFonts w:ascii="方正小标宋_GBK" w:eastAsia="方正小标宋_GBK" w:cs="黑体" w:hint="eastAsia"/>
          <w:sz w:val="36"/>
          <w:szCs w:val="36"/>
          <w:lang w:eastAsia="zh-CN"/>
        </w:rPr>
      </w:pPr>
      <w:r>
        <w:rPr>
          <w:rFonts w:ascii="方正小标宋_GBK" w:eastAsia="方正小标宋_GBK" w:cs="黑体" w:hint="eastAsia"/>
          <w:sz w:val="36"/>
          <w:szCs w:val="36"/>
        </w:rPr>
        <w:t>攀枝花市公路</w:t>
      </w:r>
      <w:r>
        <w:rPr>
          <w:rFonts w:ascii="方正小标宋_GBK" w:eastAsia="方正小标宋_GBK" w:cs="黑体" w:hint="eastAsia"/>
          <w:sz w:val="36"/>
          <w:szCs w:val="36"/>
          <w:lang w:eastAsia="zh-CN"/>
        </w:rPr>
        <w:t>事业发展中心</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202</w:t>
      </w:r>
      <w:r>
        <w:rPr>
          <w:rFonts w:ascii="方正小标宋_GBK" w:eastAsia="方正小标宋_GBK" w:cs="黑体" w:hint="eastAsia"/>
          <w:sz w:val="36"/>
          <w:szCs w:val="36"/>
          <w:lang w:val="en-US" w:eastAsia="zh-CN"/>
        </w:rPr>
        <w:t>1</w:t>
      </w:r>
      <w:r>
        <w:rPr>
          <w:rFonts w:ascii="方正小标宋_GBK" w:eastAsia="方正小标宋_GBK" w:cs="黑体" w:hint="eastAsia"/>
          <w:sz w:val="36"/>
          <w:szCs w:val="36"/>
        </w:rPr>
        <w:t>年度部门预算项目支出绩效自评报告</w:t>
      </w:r>
    </w:p>
    <w:p>
      <w:pPr>
        <w:pStyle w:val="15"/>
        <w:spacing w:line="600" w:lineRule="exact"/>
        <w:ind w:firstLineChars="200" w:firstLine="720"/>
        <w:jc w:val="center"/>
        <w:rPr>
          <w:rFonts w:ascii="方正小标宋_GBK" w:eastAsia="方正小标宋_GBK" w:cs="黑体" w:hint="eastAsia"/>
          <w:sz w:val="36"/>
          <w:szCs w:val="36"/>
        </w:rPr>
      </w:pPr>
      <w:r>
        <w:rPr>
          <w:rFonts w:ascii="方正小标宋_GBK" w:eastAsia="方正小标宋_GBK" w:cs="黑体" w:hint="eastAsia"/>
          <w:sz w:val="36"/>
          <w:szCs w:val="36"/>
        </w:rPr>
        <w:t>（12328</w:t>
      </w:r>
      <w:r>
        <w:rPr>
          <w:rFonts w:ascii="方正小标宋_GBK" w:eastAsia="方正小标宋_GBK" w:cs="黑体" w:hint="eastAsia"/>
          <w:sz w:val="36"/>
          <w:szCs w:val="36"/>
          <w:lang w:eastAsia="zh-CN"/>
        </w:rPr>
        <w:t>运行费</w:t>
      </w:r>
      <w:r>
        <w:rPr>
          <w:rFonts w:ascii="方正小标宋_GBK" w:eastAsia="方正小标宋_GBK" w:cs="黑体" w:hint="eastAsia"/>
          <w:sz w:val="36"/>
          <w:szCs w:val="36"/>
        </w:rPr>
        <w:t>）</w:t>
      </w:r>
    </w:p>
    <w:p>
      <w:pPr>
        <w:pStyle w:val="15"/>
        <w:spacing w:line="600" w:lineRule="exact"/>
        <w:ind w:firstLineChars="200" w:firstLine="640"/>
        <w:jc w:val="left"/>
        <w:rPr>
          <w:rFonts w:ascii="仿宋_GB2312" w:eastAsia="仿宋_GB2312" w:cs="仿宋_GB2312"/>
          <w:sz w:val="32"/>
          <w:szCs w:val="32"/>
        </w:rPr>
      </w:pP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pPr>
        <w:autoSpaceDE w:val="0"/>
        <w:autoSpaceDN w:val="0"/>
        <w:adjustRightInd w:val="0"/>
        <w:spacing w:line="600" w:lineRule="exact"/>
        <w:ind w:firstLineChars="200" w:firstLine="640"/>
        <w:jc w:val="left"/>
        <w:rPr>
          <w:rFonts w:ascii="楷体" w:eastAsia="楷体"/>
          <w:b/>
          <w:kern w:val="0"/>
          <w:sz w:val="32"/>
          <w:szCs w:val="32"/>
        </w:rPr>
      </w:pPr>
      <w:r>
        <w:rPr>
          <w:rFonts w:ascii="楷体" w:eastAsia="楷体"/>
          <w:b/>
          <w:kern w:val="0"/>
          <w:sz w:val="32"/>
          <w:szCs w:val="32"/>
        </w:rPr>
        <w:t>（一）项目基本情况。</w:t>
      </w:r>
    </w:p>
    <w:p>
      <w:pPr>
        <w:spacing w:line="600" w:lineRule="exact"/>
        <w:ind w:firstLineChars="200" w:firstLine="640"/>
        <w:rPr>
          <w:rFonts w:ascii="黑体" w:eastAsia="黑体"/>
          <w:color w:val="000000"/>
          <w:sz w:val="32"/>
        </w:rPr>
      </w:pPr>
      <w:r>
        <w:rPr>
          <w:rFonts w:ascii="仿宋_GB2312" w:eastAsia="仿宋_GB2312" w:hint="eastAsia"/>
          <w:sz w:val="32"/>
          <w:szCs w:val="32"/>
        </w:rPr>
        <w:t>根据交通运输部《交通运输服务监督电话管理办法》、《12328交通运输服务监督电话运行服务质量考评暂行办法》等相关规定。2016年8月，我市12328交通运输服务监督中心完成采购并投入使用。中心设立以来，经过宣传推广和严格管理，取得较为广泛的社会知晓度，现年受理有效来电工单近7000余件。</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（二）项目绩效目标。</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lang w:val="en-US" w:eastAsia="zh-CN"/>
        </w:rPr>
      </w:pPr>
      <w:r>
        <w:rPr>
          <w:rFonts w:ascii="Times New Roman" w:eastAsia="仿宋_GB2312" w:hAnsi="Times New Roman" w:hint="eastAsia"/>
          <w:kern w:val="0"/>
          <w:sz w:val="32"/>
          <w:szCs w:val="32"/>
        </w:rPr>
        <w:t>为保证12328交通热线正常运行，需对12328交通热线相关设备进行维保。现有3名话务员实行24小时值班，存在中午、夜晚和周末加班</w:t>
      </w:r>
      <w:r>
        <w:rPr>
          <w:rFonts w:ascii="Times New Roman" w:eastAsia="仿宋_GB2312" w:hAnsi="Times New Roman" w:hint="eastAsia"/>
          <w:kern w:val="0"/>
          <w:sz w:val="32"/>
          <w:szCs w:val="32"/>
          <w:lang w:eastAsia="zh-CN"/>
        </w:rPr>
        <w:t>。</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（一）项目资金申报及批复情况。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20</w:t>
      </w:r>
      <w:r>
        <w:rPr>
          <w:rFonts w:ascii="Times New Roman" w:eastAsia="仿宋_GB2312" w:hAnsi="Times New Roman" w:hint="eastAsia"/>
          <w:kern w:val="0"/>
          <w:sz w:val="32"/>
          <w:szCs w:val="32"/>
          <w:lang w:val="en-US" w:eastAsia="zh-CN"/>
        </w:rPr>
        <w:t>21</w:t>
      </w:r>
      <w:r>
        <w:rPr>
          <w:rFonts w:ascii="Times New Roman" w:eastAsia="仿宋_GB2312" w:hAnsi="Times New Roman" w:hint="eastAsia"/>
          <w:kern w:val="0"/>
          <w:sz w:val="32"/>
          <w:szCs w:val="32"/>
        </w:rPr>
        <w:t>年预算申请</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万元，市财政批复</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（二）资金计划、到位及使用情况。</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1．资金计划</w:t>
      </w:r>
      <w:r>
        <w:rPr>
          <w:rFonts w:ascii="Times New Roman" w:eastAsia="楷体_GB2312" w:hAnsi="Times New Roman" w:hint="eastAsia"/>
          <w:kern w:val="0"/>
          <w:sz w:val="32"/>
          <w:szCs w:val="32"/>
        </w:rPr>
        <w:t>及</w:t>
      </w:r>
      <w:r>
        <w:rPr>
          <w:rFonts w:ascii="Times New Roman" w:eastAsia="楷体_GB2312" w:hAnsi="Times New Roman"/>
          <w:kern w:val="0"/>
          <w:sz w:val="32"/>
          <w:szCs w:val="32"/>
        </w:rPr>
        <w:t>资金到位。</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市级财政资金</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万元，主要用于话务员加班补贴、印刷12328宣传制品和设备维保。</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2</w:t>
      </w:r>
      <w:r>
        <w:rPr>
          <w:rFonts w:ascii="Times New Roman" w:eastAsia="楷体_GB2312" w:hAnsi="Times New Roman"/>
          <w:kern w:val="0"/>
          <w:sz w:val="32"/>
          <w:szCs w:val="32"/>
        </w:rPr>
        <w:t>．资金使用。</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年度预算资金</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万元，共使用</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w:t>
      </w:r>
    </w:p>
    <w:p>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（三）项目财务管理情况。</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单位财务管理制度健全，严格执行财务管理制度，账务处理及时，会计核算规范。</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（一）用于每月话务员值班补贴，已经按月发放。</w:t>
      </w:r>
    </w:p>
    <w:p>
      <w:pPr>
        <w:autoSpaceDE w:val="0"/>
        <w:autoSpaceDN w:val="0"/>
        <w:adjustRightInd w:val="0"/>
        <w:spacing w:line="60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（二）用于12328服务中心系统的设备维保技术服务。</w:t>
      </w:r>
    </w:p>
    <w:p>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（三）用于印刷12328宣传制品。</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四、项目绩效情况</w:t>
      </w:r>
    </w:p>
    <w:p>
      <w:pPr>
        <w:spacing w:line="600" w:lineRule="exact"/>
        <w:ind w:firstLineChars="200" w:firstLine="640"/>
        <w:rPr>
          <w:rFonts w:ascii="仿宋_GB2312" w:eastAsia="仿宋_GB2312" w:hint="eastAsia"/>
          <w:color w:val="000000"/>
          <w:sz w:val="32"/>
        </w:rPr>
      </w:pPr>
      <w:r>
        <w:rPr>
          <w:rFonts w:ascii="仿宋_GB2312" w:eastAsia="仿宋_GB2312" w:hint="eastAsia"/>
          <w:color w:val="000000"/>
          <w:sz w:val="32"/>
          <w:szCs w:val="32"/>
        </w:rPr>
        <w:t>通过费用使用，更多群众知道12328交通运输服务监督热线的功能及作用，保证市民来电能及时接听，</w:t>
      </w:r>
      <w:r>
        <w:rPr>
          <w:rFonts w:ascii="仿宋_GB2312" w:eastAsia="仿宋_GB2312" w:cs="Arial" w:hint="eastAsia"/>
          <w:color w:val="191919"/>
          <w:sz w:val="32"/>
          <w:szCs w:val="32"/>
          <w:shd w:val="clear" w:color="auto" w:fill="FFFFFF"/>
        </w:rPr>
        <w:t>确保了我市交通运输主管部门及时掌握行业发展中的热点、难点和焦点以及规律性、苗头性问题，能够为完善政策措施、改进提升服务提供基础支撑和有力保障</w:t>
      </w:r>
      <w:r>
        <w:rPr>
          <w:rFonts w:ascii="仿宋_GB2312" w:eastAsia="仿宋_GB2312" w:hint="eastAsia"/>
          <w:color w:val="000000"/>
          <w:sz w:val="32"/>
        </w:rPr>
        <w:t>，更好的服务广大人民群众</w:t>
      </w:r>
      <w:r>
        <w:rPr>
          <w:rFonts w:ascii="仿宋_GB2312" w:eastAsia="仿宋_GB2312" w:hint="eastAsia"/>
          <w:color w:val="000000"/>
          <w:sz w:val="32"/>
          <w:szCs w:val="32"/>
        </w:rPr>
        <w:t>。</w:t>
      </w:r>
    </w:p>
    <w:p>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202</w:t>
      </w:r>
      <w:r>
        <w:rPr>
          <w:rFonts w:ascii="Times New Roman" w:eastAsia="仿宋_GB2312" w:hAnsi="Times New Roman" w:hint="eastAsia"/>
          <w:kern w:val="0"/>
          <w:sz w:val="32"/>
          <w:szCs w:val="32"/>
          <w:lang w:val="en-US" w:eastAsia="zh-CN"/>
        </w:rPr>
        <w:t>1</w:t>
      </w:r>
      <w:r>
        <w:rPr>
          <w:rFonts w:ascii="Times New Roman" w:eastAsia="仿宋_GB2312" w:hAnsi="Times New Roman" w:hint="eastAsia"/>
          <w:kern w:val="0"/>
          <w:sz w:val="32"/>
          <w:szCs w:val="32"/>
        </w:rPr>
        <w:t>年已使用</w:t>
      </w:r>
      <w:r>
        <w:rPr>
          <w:rFonts w:ascii="Times New Roman" w:eastAsia="仿宋_GB2312" w:hAnsi="Times New Roman" w:hint="eastAsia"/>
          <w:kern w:val="0"/>
          <w:sz w:val="32"/>
          <w:szCs w:val="32"/>
          <w:lang w:val="en-US" w:eastAsia="zh-CN"/>
        </w:rPr>
        <w:t>7.99</w:t>
      </w:r>
      <w:r>
        <w:rPr>
          <w:rFonts w:ascii="Times New Roman" w:eastAsia="仿宋_GB2312" w:hAnsi="Times New Roman" w:hint="eastAsia"/>
          <w:kern w:val="0"/>
          <w:sz w:val="32"/>
          <w:szCs w:val="32"/>
        </w:rPr>
        <w:t>万元，保证了12328交通运输服务监热线督能够正常运行，服务广大人民群众，提高服务水平。</w:t>
      </w:r>
    </w:p>
    <w:p>
      <w:pPr>
        <w:autoSpaceDE w:val="0"/>
        <w:autoSpaceDN w:val="0"/>
        <w:adjustRightInd w:val="0"/>
        <w:spacing w:line="600" w:lineRule="exact"/>
        <w:jc w:val="left"/>
        <w:rPr>
          <w:rFonts w:ascii="Times New Roman" w:eastAsia="楷体_GB2312" w:hAnsi="Times New Roman"/>
          <w:kern w:val="0"/>
          <w:sz w:val="32"/>
          <w:szCs w:val="32"/>
          <w:lang w:val="en-US" w:eastAsia="zh-CN"/>
        </w:rPr>
      </w:pPr>
    </w:p>
    <w:sectPr>
      <w:pgSz w:w="12240" w:h="15840"/>
      <w:pgMar w:top="1440" w:right="1463" w:bottom="1440" w:left="1463" w:header="720" w:footer="720" w:gutter="0"/>
      <w:docGrid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楷体_GB2312">
    <w:altName w:val="楷体"/>
    <w:panose1 w:val="02010609030101010101"/>
    <w:charset w:val="86"/>
    <w:family w:val="modern"/>
    <w:pitch w:val="variable"/>
    <w:sig w:usb0="00000000" w:usb1="00000000" w:usb2="00000010" w:usb3="00000000" w:csb0="00040000" w:csb1="00000000"/>
  </w:font>
  <w:font w:name="楷体">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方正仿宋_GBK">
    <w:altName w:val="微软雅黑"/>
    <w:panose1 w:val="03000509000000000000"/>
    <w:charset w:val="86"/>
    <w:family w:val="script"/>
    <w:pitch w:val="variable"/>
    <w:sig w:usb0="00000000" w:usb1="00000000" w:usb2="00000010" w:usb3="00000000" w:csb0="00040000" w:csb1="00000000"/>
  </w:font>
  <w:font w:name="方正黑体_GBK">
    <w:altName w:val="微软雅黑"/>
    <w:panose1 w:val="03000509000000000000"/>
    <w:charset w:val="86"/>
    <w:family w:val="script"/>
    <w:pitch w:val="variable"/>
    <w:sig w:usb0="00000000" w:usb1="00000000" w:usb2="00000010" w:usb3="00000000" w:csb0="00040000" w:csb1="00000000"/>
  </w:font>
  <w:font w:name="方正楷体_GBK">
    <w:altName w:val="微软雅黑"/>
    <w:panose1 w:val="03000509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203" w:usb1="288F0000" w:usb2="00000006" w:usb3="00000000" w:csb0="00040001" w:csb1="00000000"/>
  </w:font>
  <w:font w:name="方正黑体简体">
    <w:panose1 w:val="03000509000000000000"/>
    <w:charset w:val="86"/>
    <w:family w:val="script"/>
    <w:pitch w:val="variable"/>
    <w:sig w:usb0="00000001" w:usb1="080E0000" w:usb2="00000000" w:usb3="00000000" w:csb0="00040000" w:csb1="00000000"/>
  </w:font>
  <w:font w:name="Courier New">
    <w:panose1 w:val="02070309020205020404"/>
    <w:charset w:val="01"/>
    <w:family w:val="modern"/>
    <w:pitch w:val="variable"/>
    <w:sig w:usb0="E0002EFF" w:usb1="C0007843" w:usb2="00000009" w:usb3="00000000" w:csb0="400001FF" w:csb1="FFFF0000"/>
  </w:font>
  <w:font w:name="Arial">
    <w:panose1 w:val="020B0604020202020204"/>
    <w:charset w:val="01"/>
    <w:family w:val="swiss"/>
    <w:pitch w:val="variable"/>
    <w:sig w:usb0="E0002EFF" w:usb1="C000785B" w:usb2="00000009" w:usb3="00000000" w:csb0="400001FF" w:csb1="FFFF0000"/>
  </w:font>
  <w:font w:name="Calibri">
    <w:panose1 w:val="020F0502020204030204"/>
    <w:charset w:val="00"/>
    <w:family w:val="swiss"/>
    <w:pitch w:val="variable"/>
    <w:sig w:usb0="E4002EFF" w:usb1="C000247B" w:usb2="00000009" w:usb3="00000000" w:csb0="2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Plain Text"/>
    <w:basedOn w:val="0"/>
    <w:rPr>
      <w:rFonts w:ascii="宋体"/>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130</Pages>
  <Words>48397</Words>
  <Characters>50533</Characters>
  <Lines>3211</Lines>
  <Paragraphs>1893</Paragraphs>
  <CharactersWithSpaces>50929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附件4-交01</dc:title>
  <dc:creator>欧阳怡</dc:creator>
  <cp:lastModifiedBy>user</cp:lastModifiedBy>
  <cp:revision>95</cp:revision>
  <dcterms:created xsi:type="dcterms:W3CDTF">2021-03-15T02:00:00Z</dcterms:created>
  <dcterms:modified xsi:type="dcterms:W3CDTF">2022-08-02T08:19:34Z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2052-11.8.2.8411</vt:lpwstr>
  </property>
</Properties>
</file>